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278A" w14:textId="20531136" w:rsidR="00D81A6C" w:rsidRPr="00CB41A3" w:rsidRDefault="006F7AD0" w:rsidP="00CA2AE8">
      <w:pPr>
        <w:jc w:val="center"/>
        <w:rPr>
          <w:rFonts w:ascii="SimSun" w:eastAsia="SimSun" w:hAnsi="SimSun"/>
        </w:rPr>
      </w:pPr>
      <w:bookmarkStart w:id="0" w:name="OLE_LINK1"/>
      <w:r>
        <w:rPr>
          <w:rFonts w:ascii="SimSun" w:eastAsia="SimSun" w:hAnsi="SimSun"/>
        </w:rPr>
        <w:t>010</w:t>
      </w:r>
      <w:r w:rsidR="006B3DB2">
        <w:rPr>
          <w:rFonts w:ascii="SimSun" w:eastAsia="SimSun" w:hAnsi="SimSun"/>
        </w:rPr>
        <w:t xml:space="preserve"> </w:t>
      </w:r>
      <w:r w:rsidR="00735E6A" w:rsidRPr="00735E6A">
        <w:rPr>
          <w:rFonts w:ascii="SimSun" w:eastAsia="SimSun" w:hAnsi="SimSun" w:hint="eastAsia"/>
        </w:rPr>
        <w:t>圣灵与火给你们施洗</w:t>
      </w:r>
      <w:r w:rsidR="00554B46" w:rsidRPr="00CB41A3">
        <w:rPr>
          <w:rFonts w:ascii="SimSun" w:eastAsia="SimSun" w:hAnsi="SimSun" w:hint="eastAsia"/>
        </w:rPr>
        <w:t xml:space="preserve"> 路3</w:t>
      </w:r>
      <w:r>
        <w:rPr>
          <w:rFonts w:ascii="SimSun" w:eastAsia="SimSun" w:hAnsi="SimSun" w:hint="eastAsia"/>
        </w:rPr>
        <w:t>章</w:t>
      </w:r>
      <w:r w:rsidR="00554B46" w:rsidRPr="00CB41A3">
        <w:rPr>
          <w:rFonts w:ascii="SimSun" w:eastAsia="SimSun" w:hAnsi="SimSun" w:hint="eastAsia"/>
        </w:rPr>
        <w:t>10</w:t>
      </w:r>
      <w:r>
        <w:rPr>
          <w:rFonts w:ascii="SimSun" w:eastAsia="SimSun" w:hAnsi="SimSun" w:hint="eastAsia"/>
        </w:rPr>
        <w:t>至</w:t>
      </w:r>
      <w:r w:rsidR="00554B46" w:rsidRPr="00CB41A3">
        <w:rPr>
          <w:rFonts w:ascii="SimSun" w:eastAsia="SimSun" w:hAnsi="SimSun" w:hint="eastAsia"/>
        </w:rPr>
        <w:t>1</w:t>
      </w:r>
      <w:r w:rsidR="00735E6A">
        <w:rPr>
          <w:rFonts w:ascii="SimSun" w:eastAsia="SimSun" w:hAnsi="SimSun"/>
        </w:rPr>
        <w:t>8</w:t>
      </w:r>
    </w:p>
    <w:bookmarkEnd w:id="0"/>
    <w:p w14:paraId="54A18B28" w14:textId="25BF6544" w:rsidR="00803872" w:rsidRPr="00A55732" w:rsidRDefault="001A1EDE" w:rsidP="00D6252C">
      <w:pPr>
        <w:spacing w:after="0" w:line="360" w:lineRule="auto"/>
        <w:rPr>
          <w:rFonts w:ascii="SimSun" w:eastAsia="SimSun" w:hAnsi="SimSun" w:hint="eastAsia"/>
        </w:rPr>
      </w:pPr>
      <w:r w:rsidRPr="00E31043">
        <w:rPr>
          <w:rFonts w:ascii="Wingdings 2" w:eastAsia="SimSun" w:hAnsi="Wingdings 2"/>
          <w:b/>
          <w:bCs/>
        </w:rPr>
        <w:t>P</w:t>
      </w:r>
      <w:r w:rsidR="00803872" w:rsidRPr="00E31043">
        <w:rPr>
          <w:rFonts w:ascii="SimSun" w:eastAsia="SimSun" w:hAnsi="SimSun" w:hint="eastAsia"/>
          <w:b/>
          <w:bCs/>
        </w:rPr>
        <w:t>小孩子</w:t>
      </w:r>
      <w:r w:rsidR="006B3DB2">
        <w:rPr>
          <w:rFonts w:ascii="SimSun" w:eastAsia="SimSun" w:hAnsi="SimSun"/>
          <w:b/>
          <w:bCs/>
        </w:rPr>
        <w:t>:</w:t>
      </w:r>
      <w:r w:rsidR="00A55732" w:rsidRPr="00A55732">
        <w:rPr>
          <w:rFonts w:ascii="SimSun" w:eastAsia="SimSun" w:hAnsi="SimSun" w:hint="eastAsia"/>
          <w:b/>
          <w:bCs/>
        </w:rPr>
        <w:t xml:space="preserve"> </w:t>
      </w:r>
      <w:r w:rsidR="00A55732" w:rsidRPr="00124F6C">
        <w:rPr>
          <w:rFonts w:ascii="SimSun" w:eastAsia="SimSun" w:hAnsi="SimSun" w:hint="eastAsia"/>
          <w:b/>
          <w:bCs/>
        </w:rPr>
        <w:t>阿爸！父！</w:t>
      </w:r>
      <w:r w:rsidR="00A55732" w:rsidRPr="00A55732">
        <w:rPr>
          <w:rFonts w:ascii="SimSun" w:eastAsia="SimSun" w:hAnsi="SimSun" w:hint="eastAsia"/>
        </w:rPr>
        <w:t>问他们受苦时是否能真心呼叫天父</w:t>
      </w:r>
    </w:p>
    <w:p w14:paraId="599F703C" w14:textId="3319899C" w:rsidR="00803872" w:rsidRPr="00E31043" w:rsidRDefault="001A1EDE" w:rsidP="00D6252C">
      <w:pPr>
        <w:spacing w:after="0" w:line="360" w:lineRule="auto"/>
        <w:rPr>
          <w:rFonts w:ascii="SimSun" w:eastAsia="SimSun" w:hAnsi="SimSun"/>
          <w:b/>
          <w:bCs/>
        </w:rPr>
      </w:pPr>
      <w:r w:rsidRPr="00E31043">
        <w:rPr>
          <w:rFonts w:ascii="Wingdings 2" w:eastAsia="SimSun" w:hAnsi="Wingdings 2"/>
          <w:b/>
          <w:bCs/>
        </w:rPr>
        <w:t>P</w:t>
      </w:r>
      <w:r w:rsidR="00803872" w:rsidRPr="00E31043">
        <w:rPr>
          <w:rFonts w:ascii="SimSun" w:eastAsia="SimSun" w:hAnsi="SimSun" w:hint="eastAsia"/>
          <w:b/>
          <w:bCs/>
        </w:rPr>
        <w:t>路3:10-1</w:t>
      </w:r>
      <w:r w:rsidR="00735E6A">
        <w:rPr>
          <w:rFonts w:ascii="SimSun" w:eastAsia="SimSun" w:hAnsi="SimSun"/>
          <w:b/>
          <w:bCs/>
        </w:rPr>
        <w:t>8</w:t>
      </w:r>
    </w:p>
    <w:p w14:paraId="31C2880C" w14:textId="358888C0" w:rsidR="00CA2AE8" w:rsidRPr="00CB41A3" w:rsidRDefault="00CA2AE8" w:rsidP="00D6252C">
      <w:pPr>
        <w:spacing w:after="0" w:line="360" w:lineRule="auto"/>
        <w:rPr>
          <w:rFonts w:ascii="SimSun" w:eastAsia="SimSun" w:hAnsi="SimSun"/>
        </w:rPr>
      </w:pPr>
      <w:r w:rsidRPr="00CB41A3">
        <w:rPr>
          <w:rFonts w:ascii="SimSun" w:eastAsia="SimSun" w:hAnsi="SimSun" w:hint="eastAsia"/>
          <w:b/>
          <w:bCs/>
        </w:rPr>
        <w:t>背景：</w:t>
      </w:r>
      <w:r w:rsidR="00803872" w:rsidRPr="00CB41A3">
        <w:rPr>
          <w:rFonts w:ascii="SimSun" w:eastAsia="SimSun" w:hAnsi="SimSun" w:hint="eastAsia"/>
        </w:rPr>
        <w:t>施洗约翰命令犹太人要接受悔改的洗礼</w:t>
      </w:r>
      <w:r w:rsidR="003C7B97" w:rsidRPr="00CB41A3">
        <w:rPr>
          <w:rFonts w:ascii="SimSun" w:eastAsia="SimSun" w:hAnsi="SimSun" w:hint="eastAsia"/>
        </w:rPr>
        <w:t>，他们与我们一样都需要福音。</w:t>
      </w:r>
    </w:p>
    <w:p w14:paraId="323ADBC2" w14:textId="4283689D" w:rsidR="00CA2AE8" w:rsidRPr="00443973" w:rsidRDefault="001A1EDE" w:rsidP="00D6252C">
      <w:pPr>
        <w:spacing w:after="0" w:line="360" w:lineRule="auto"/>
        <w:rPr>
          <w:rFonts w:ascii="SimSun" w:eastAsia="SimSun" w:hAnsi="SimSun"/>
          <w:b/>
          <w:bCs/>
        </w:rPr>
      </w:pPr>
      <w:r w:rsidRPr="00443973">
        <w:rPr>
          <w:rFonts w:ascii="Wingdings 2" w:eastAsia="SimSun" w:hAnsi="Wingdings 2"/>
          <w:b/>
          <w:bCs/>
        </w:rPr>
        <w:t>P</w:t>
      </w:r>
      <w:r w:rsidR="003C7B97" w:rsidRPr="00443973">
        <w:rPr>
          <w:rFonts w:ascii="SimSun" w:eastAsia="SimSun" w:hAnsi="SimSun" w:hint="eastAsia"/>
          <w:b/>
          <w:bCs/>
        </w:rPr>
        <w:t>【1】</w:t>
      </w:r>
      <w:r w:rsidR="00CA2AE8" w:rsidRPr="00443973">
        <w:rPr>
          <w:rFonts w:ascii="SimSun" w:eastAsia="SimSun" w:hAnsi="SimSun" w:hint="eastAsia"/>
          <w:b/>
          <w:bCs/>
        </w:rPr>
        <w:t>悔改信主</w:t>
      </w:r>
      <w:r w:rsidR="00D039EB">
        <w:rPr>
          <w:rFonts w:ascii="SimSun" w:eastAsia="SimSun" w:hAnsi="SimSun" w:hint="eastAsia"/>
          <w:b/>
          <w:bCs/>
        </w:rPr>
        <w:t>后</w:t>
      </w:r>
      <w:r w:rsidR="003C7B97" w:rsidRPr="00443973">
        <w:rPr>
          <w:rFonts w:ascii="SimSun" w:eastAsia="SimSun" w:hAnsi="SimSun" w:hint="eastAsia"/>
          <w:b/>
          <w:bCs/>
        </w:rPr>
        <w:t>，</w:t>
      </w:r>
      <w:r w:rsidR="00CA2AE8" w:rsidRPr="00443973">
        <w:rPr>
          <w:rFonts w:ascii="SimSun" w:eastAsia="SimSun" w:hAnsi="SimSun" w:hint="eastAsia"/>
          <w:b/>
          <w:bCs/>
        </w:rPr>
        <w:t>我们该作什么呢？</w:t>
      </w:r>
    </w:p>
    <w:p w14:paraId="317C9803" w14:textId="29566F2E" w:rsidR="00CA2AE8" w:rsidRPr="00E31043" w:rsidRDefault="001A1EDE" w:rsidP="00CA2AE8">
      <w:pPr>
        <w:rPr>
          <w:rFonts w:ascii="SimSun" w:eastAsia="SimSun" w:hAnsi="SimSun"/>
          <w:b/>
          <w:bCs/>
        </w:rPr>
      </w:pPr>
      <w:r w:rsidRPr="00E31043">
        <w:rPr>
          <w:rFonts w:ascii="Wingdings 2" w:eastAsia="SimSun" w:hAnsi="Wingdings 2"/>
          <w:b/>
          <w:bCs/>
        </w:rPr>
        <w:t>P</w:t>
      </w:r>
      <w:r w:rsidR="003C7B97" w:rsidRPr="00E31043">
        <w:rPr>
          <w:rFonts w:ascii="SimSun" w:eastAsia="SimSun" w:hAnsi="SimSun" w:hint="eastAsia"/>
          <w:b/>
          <w:bCs/>
        </w:rPr>
        <w:t>V</w:t>
      </w:r>
      <w:r w:rsidR="000E1691" w:rsidRPr="00E31043">
        <w:rPr>
          <w:rFonts w:ascii="SimSun" w:eastAsia="SimSun" w:hAnsi="SimSun" w:hint="eastAsia"/>
          <w:b/>
          <w:bCs/>
        </w:rPr>
        <w:t>10  群众问他：“那么，我们该作什么呢？”11  他回答：“有两件衣服的</w:t>
      </w:r>
      <w:r w:rsidR="0084189C">
        <w:rPr>
          <w:rStyle w:val="FootnoteReference"/>
          <w:rFonts w:ascii="SimSun" w:eastAsia="SimSun" w:hAnsi="SimSun"/>
          <w:b/>
          <w:bCs/>
        </w:rPr>
        <w:footnoteReference w:id="1"/>
      </w:r>
      <w:r w:rsidR="000E1691" w:rsidRPr="00E31043">
        <w:rPr>
          <w:rFonts w:ascii="SimSun" w:eastAsia="SimSun" w:hAnsi="SimSun" w:hint="eastAsia"/>
          <w:b/>
          <w:bCs/>
        </w:rPr>
        <w:t>，当分给那没有的，有食物的也当照样作。”</w:t>
      </w:r>
    </w:p>
    <w:p w14:paraId="373389AA" w14:textId="1613B158" w:rsidR="000E1691" w:rsidRPr="00CB41A3" w:rsidRDefault="000B5FCE" w:rsidP="00D6252C">
      <w:pPr>
        <w:pStyle w:val="ListParagraph"/>
        <w:numPr>
          <w:ilvl w:val="0"/>
          <w:numId w:val="2"/>
        </w:numPr>
        <w:spacing w:after="0" w:line="360" w:lineRule="auto"/>
        <w:rPr>
          <w:rFonts w:ascii="SimSun" w:eastAsia="SimSun" w:hAnsi="SimSun"/>
        </w:rPr>
      </w:pPr>
      <w:r w:rsidRPr="00CB41A3">
        <w:rPr>
          <w:rFonts w:ascii="SimSun" w:eastAsia="SimSun" w:hAnsi="SimSun" w:hint="eastAsia"/>
        </w:rPr>
        <w:t>很简单</w:t>
      </w:r>
      <w:r w:rsidR="000E1691" w:rsidRPr="00CB41A3">
        <w:rPr>
          <w:rFonts w:ascii="SimSun" w:eastAsia="SimSun" w:hAnsi="SimSun" w:hint="eastAsia"/>
        </w:rPr>
        <w:t>就是要怜悯爱人</w:t>
      </w:r>
    </w:p>
    <w:p w14:paraId="0EA8C3FF" w14:textId="4EECC14B" w:rsidR="0042550C" w:rsidRPr="00CB41A3" w:rsidRDefault="00B762C8" w:rsidP="00D6252C">
      <w:pPr>
        <w:pStyle w:val="ListParagraph"/>
        <w:numPr>
          <w:ilvl w:val="0"/>
          <w:numId w:val="2"/>
        </w:numPr>
        <w:spacing w:after="0" w:line="360" w:lineRule="auto"/>
        <w:rPr>
          <w:rFonts w:ascii="SimSun" w:eastAsia="SimSun" w:hAnsi="SimSun"/>
        </w:rPr>
      </w:pPr>
      <w:r w:rsidRPr="00CB41A3">
        <w:rPr>
          <w:rFonts w:ascii="SimSun" w:eastAsia="SimSun" w:hAnsi="SimSun" w:hint="eastAsia"/>
          <w:b/>
          <w:bCs/>
        </w:rPr>
        <w:t>问：</w:t>
      </w:r>
      <w:r w:rsidR="008C671B">
        <w:rPr>
          <w:rFonts w:ascii="SimSun" w:eastAsia="SimSun" w:hAnsi="SimSun" w:hint="eastAsia"/>
        </w:rPr>
        <w:t>人</w:t>
      </w:r>
      <w:r w:rsidRPr="00CB41A3">
        <w:rPr>
          <w:rFonts w:ascii="SimSun" w:eastAsia="SimSun" w:hAnsi="SimSun" w:hint="eastAsia"/>
        </w:rPr>
        <w:t>有需要，向我要钱我就必须怜悯帮助他？</w:t>
      </w:r>
      <w:r w:rsidR="008C671B">
        <w:rPr>
          <w:rFonts w:ascii="SimSun" w:eastAsia="SimSun" w:hAnsi="SimSun" w:hint="eastAsia"/>
        </w:rPr>
        <w:t>注意</w:t>
      </w:r>
      <w:r w:rsidR="0042550C" w:rsidRPr="00CB41A3">
        <w:rPr>
          <w:rFonts w:ascii="SimSun" w:eastAsia="SimSun" w:hAnsi="SimSun" w:hint="eastAsia"/>
        </w:rPr>
        <w:t>是必需品，没有食物与没有衣服</w:t>
      </w:r>
      <w:r w:rsidR="00726CC7" w:rsidRPr="00CB41A3">
        <w:rPr>
          <w:rFonts w:ascii="SimSun" w:eastAsia="SimSun" w:hAnsi="SimSun" w:hint="eastAsia"/>
        </w:rPr>
        <w:t>穿</w:t>
      </w:r>
      <w:r w:rsidR="0042550C" w:rsidRPr="00CB41A3">
        <w:rPr>
          <w:rFonts w:ascii="SimSun" w:eastAsia="SimSun" w:hAnsi="SimSun" w:hint="eastAsia"/>
        </w:rPr>
        <w:t>。</w:t>
      </w:r>
    </w:p>
    <w:p w14:paraId="396C9EAA" w14:textId="222C790D" w:rsidR="009047C5" w:rsidRPr="00CB41A3" w:rsidRDefault="003C7B97" w:rsidP="00D6252C">
      <w:pPr>
        <w:pStyle w:val="ListParagraph"/>
        <w:numPr>
          <w:ilvl w:val="0"/>
          <w:numId w:val="2"/>
        </w:numPr>
        <w:spacing w:after="0" w:line="360" w:lineRule="auto"/>
        <w:rPr>
          <w:rFonts w:ascii="SimSun" w:eastAsia="SimSun" w:hAnsi="SimSun"/>
        </w:rPr>
      </w:pPr>
      <w:r w:rsidRPr="00CB41A3">
        <w:rPr>
          <w:rFonts w:ascii="SimSun" w:eastAsia="SimSun" w:hAnsi="SimSun" w:hint="eastAsia"/>
        </w:rPr>
        <w:t>处境：</w:t>
      </w:r>
      <w:r w:rsidR="0042550C" w:rsidRPr="00CB41A3">
        <w:rPr>
          <w:rFonts w:ascii="SimSun" w:eastAsia="SimSun" w:hAnsi="SimSun" w:hint="eastAsia"/>
        </w:rPr>
        <w:t>感谢主目前给新加坡政府智慧管理，政府有帮助没有食物的人</w:t>
      </w:r>
      <w:r w:rsidRPr="00CB41A3">
        <w:rPr>
          <w:rFonts w:ascii="SimSun" w:eastAsia="SimSun" w:hAnsi="SimSun" w:hint="eastAsia"/>
        </w:rPr>
        <w:t>与</w:t>
      </w:r>
      <w:r w:rsidR="00726CC7" w:rsidRPr="00CB41A3">
        <w:rPr>
          <w:rFonts w:ascii="SimSun" w:eastAsia="SimSun" w:hAnsi="SimSun" w:hint="eastAsia"/>
        </w:rPr>
        <w:t>没有地方住的人。</w:t>
      </w:r>
      <w:r w:rsidR="0042550C" w:rsidRPr="00CB41A3">
        <w:rPr>
          <w:rFonts w:ascii="SimSun" w:eastAsia="SimSun" w:hAnsi="SimSun" w:hint="eastAsia"/>
        </w:rPr>
        <w:t xml:space="preserve"> </w:t>
      </w:r>
    </w:p>
    <w:p w14:paraId="3EDAE18B" w14:textId="48E4DF9C" w:rsidR="009A0FD4" w:rsidRPr="008C671B" w:rsidRDefault="009A0FD4" w:rsidP="00D6252C">
      <w:pPr>
        <w:pStyle w:val="ListParagraph"/>
        <w:numPr>
          <w:ilvl w:val="0"/>
          <w:numId w:val="2"/>
        </w:numPr>
        <w:spacing w:after="0" w:line="360" w:lineRule="auto"/>
        <w:rPr>
          <w:rFonts w:ascii="SimSun" w:eastAsia="SimSun" w:hAnsi="SimSun"/>
          <w:b/>
          <w:bCs/>
        </w:rPr>
      </w:pPr>
      <w:r w:rsidRPr="008C671B">
        <w:rPr>
          <w:rFonts w:ascii="SimSun" w:eastAsia="SimSun" w:hAnsi="SimSun" w:hint="eastAsia"/>
          <w:b/>
          <w:bCs/>
        </w:rPr>
        <w:t>以下是我个人的应用反省：</w:t>
      </w:r>
    </w:p>
    <w:p w14:paraId="49B684A1" w14:textId="4BD69158" w:rsidR="00C27C38" w:rsidRPr="00CB41A3" w:rsidRDefault="001A1EDE" w:rsidP="00D6252C">
      <w:pPr>
        <w:spacing w:after="0" w:line="360" w:lineRule="auto"/>
        <w:rPr>
          <w:rFonts w:ascii="SimSun" w:eastAsia="SimSun" w:hAnsi="SimSun"/>
        </w:rPr>
      </w:pPr>
      <w:r>
        <w:rPr>
          <w:rFonts w:ascii="Wingdings 2" w:eastAsia="SimSun" w:hAnsi="Wingdings 2"/>
          <w:b/>
          <w:bCs/>
        </w:rPr>
        <w:t>P</w:t>
      </w:r>
      <w:r w:rsidR="003C7B97" w:rsidRPr="00CB41A3">
        <w:rPr>
          <w:rFonts w:ascii="SimSun" w:eastAsia="SimSun" w:hAnsi="SimSun"/>
          <w:b/>
          <w:bCs/>
        </w:rPr>
        <w:t xml:space="preserve">Pic </w:t>
      </w:r>
      <w:r w:rsidR="00C27C38" w:rsidRPr="00CB41A3">
        <w:rPr>
          <w:rFonts w:ascii="SimSun" w:eastAsia="SimSun" w:hAnsi="SimSun" w:hint="eastAsia"/>
        </w:rPr>
        <w:t>e</w:t>
      </w:r>
      <w:r w:rsidR="00C27C38" w:rsidRPr="00CB41A3">
        <w:rPr>
          <w:rFonts w:ascii="SimSun" w:eastAsia="SimSun" w:hAnsi="SimSun"/>
        </w:rPr>
        <w:t>.g.</w:t>
      </w:r>
      <w:r w:rsidR="00C27C38" w:rsidRPr="00CB41A3">
        <w:rPr>
          <w:rFonts w:ascii="SimSun" w:eastAsia="SimSun" w:hAnsi="SimSun" w:hint="eastAsia"/>
        </w:rPr>
        <w:t xml:space="preserve"> 有人卖在街上卖纸巾，说请你帮助我。</w:t>
      </w:r>
      <w:r w:rsidR="00F5215D" w:rsidRPr="00CB41A3">
        <w:rPr>
          <w:rFonts w:ascii="SimSun" w:eastAsia="SimSun" w:hAnsi="SimSun" w:hint="eastAsia"/>
        </w:rPr>
        <w:t>我不一定会帮助，因我知道他们的收入可能可观。</w:t>
      </w:r>
    </w:p>
    <w:p w14:paraId="0DAD7740" w14:textId="3EA47AD7" w:rsidR="000E1691" w:rsidRPr="00CB41A3" w:rsidRDefault="000004AA" w:rsidP="00D6252C">
      <w:pPr>
        <w:pStyle w:val="ListParagraph"/>
        <w:numPr>
          <w:ilvl w:val="0"/>
          <w:numId w:val="2"/>
        </w:numPr>
        <w:spacing w:after="0" w:line="360" w:lineRule="auto"/>
        <w:rPr>
          <w:rFonts w:ascii="SimSun" w:eastAsia="SimSun" w:hAnsi="SimSun"/>
        </w:rPr>
      </w:pPr>
      <w:r w:rsidRPr="00CB41A3">
        <w:rPr>
          <w:rFonts w:ascii="SimSun" w:eastAsia="SimSun" w:hAnsi="SimSun"/>
        </w:rPr>
        <w:t>e.g.</w:t>
      </w:r>
      <w:r w:rsidR="000E1691" w:rsidRPr="00CB41A3">
        <w:rPr>
          <w:rFonts w:ascii="SimSun" w:eastAsia="SimSun" w:hAnsi="SimSun" w:hint="eastAsia"/>
        </w:rPr>
        <w:t>孟加拉劳工告诉我他没有钱吃饭，向我讨十元我告诉他我只愿意请他吃饭，后来他不接受就离</w:t>
      </w:r>
    </w:p>
    <w:p w14:paraId="7D116CF7" w14:textId="682FCB9F" w:rsidR="000004AA" w:rsidRPr="00CB41A3" w:rsidRDefault="000004AA" w:rsidP="00D6252C">
      <w:pPr>
        <w:pStyle w:val="ListParagraph"/>
        <w:numPr>
          <w:ilvl w:val="0"/>
          <w:numId w:val="2"/>
        </w:numPr>
        <w:spacing w:after="0" w:line="360" w:lineRule="auto"/>
        <w:rPr>
          <w:rFonts w:ascii="SimSun" w:eastAsia="SimSun" w:hAnsi="SimSun"/>
        </w:rPr>
      </w:pPr>
      <w:r w:rsidRPr="00CB41A3">
        <w:rPr>
          <w:rFonts w:ascii="SimSun" w:eastAsia="SimSun" w:hAnsi="SimSun"/>
        </w:rPr>
        <w:t>e.g.</w:t>
      </w:r>
      <w:r w:rsidRPr="00CB41A3">
        <w:rPr>
          <w:rFonts w:ascii="SimSun" w:eastAsia="SimSun" w:hAnsi="SimSun" w:hint="eastAsia"/>
        </w:rPr>
        <w:t>一位</w:t>
      </w:r>
      <w:r w:rsidR="003363C5" w:rsidRPr="00CB41A3">
        <w:rPr>
          <w:rFonts w:ascii="SimSun" w:eastAsia="SimSun" w:hAnsi="SimSun" w:hint="eastAsia"/>
        </w:rPr>
        <w:t>正在</w:t>
      </w:r>
      <w:r w:rsidRPr="00CB41A3">
        <w:rPr>
          <w:rFonts w:ascii="SimSun" w:eastAsia="SimSun" w:hAnsi="SimSun" w:hint="eastAsia"/>
        </w:rPr>
        <w:t>吸毒的</w:t>
      </w:r>
      <w:r w:rsidR="00F5215D" w:rsidRPr="00CB41A3">
        <w:rPr>
          <w:rFonts w:ascii="SimSun" w:eastAsia="SimSun" w:hAnsi="SimSun" w:hint="eastAsia"/>
        </w:rPr>
        <w:t>基督徒</w:t>
      </w:r>
      <w:r w:rsidR="003363C5" w:rsidRPr="00CB41A3">
        <w:rPr>
          <w:rFonts w:ascii="SimSun" w:eastAsia="SimSun" w:hAnsi="SimSun" w:hint="eastAsia"/>
        </w:rPr>
        <w:t>请求我借钱看医生，我拒绝借他</w:t>
      </w:r>
      <w:r w:rsidR="00F5215D" w:rsidRPr="00CB41A3">
        <w:rPr>
          <w:rFonts w:ascii="SimSun" w:eastAsia="SimSun" w:hAnsi="SimSun" w:hint="eastAsia"/>
        </w:rPr>
        <w:t>钱</w:t>
      </w:r>
      <w:r w:rsidR="003363C5" w:rsidRPr="00CB41A3">
        <w:rPr>
          <w:rFonts w:ascii="SimSun" w:eastAsia="SimSun" w:hAnsi="SimSun" w:hint="eastAsia"/>
        </w:rPr>
        <w:t>，我下去找他带他去看医生。</w:t>
      </w:r>
    </w:p>
    <w:p w14:paraId="4E6A4DFC" w14:textId="38911B5D" w:rsidR="009047C5" w:rsidRPr="00CB41A3" w:rsidRDefault="009047C5" w:rsidP="00D6252C">
      <w:pPr>
        <w:pStyle w:val="ListParagraph"/>
        <w:numPr>
          <w:ilvl w:val="0"/>
          <w:numId w:val="2"/>
        </w:numPr>
        <w:spacing w:after="0" w:line="360" w:lineRule="auto"/>
        <w:rPr>
          <w:rFonts w:ascii="SimSun" w:eastAsia="SimSun" w:hAnsi="SimSun"/>
        </w:rPr>
      </w:pPr>
      <w:r w:rsidRPr="00CB41A3">
        <w:rPr>
          <w:rFonts w:ascii="SimSun" w:eastAsia="SimSun" w:hAnsi="SimSun"/>
        </w:rPr>
        <w:t>e.g.</w:t>
      </w:r>
      <w:r w:rsidRPr="00CB41A3">
        <w:rPr>
          <w:rFonts w:ascii="SimSun" w:eastAsia="SimSun" w:hAnsi="SimSun" w:hint="eastAsia"/>
        </w:rPr>
        <w:t xml:space="preserve"> 一位基督徒</w:t>
      </w:r>
      <w:r w:rsidR="003C7B97" w:rsidRPr="00CB41A3">
        <w:rPr>
          <w:rFonts w:ascii="SimSun" w:eastAsia="SimSun" w:hAnsi="SimSun" w:hint="eastAsia"/>
        </w:rPr>
        <w:t>，</w:t>
      </w:r>
      <w:r w:rsidRPr="00CB41A3">
        <w:rPr>
          <w:rFonts w:ascii="SimSun" w:eastAsia="SimSun" w:hAnsi="SimSun" w:hint="eastAsia"/>
        </w:rPr>
        <w:t>联系教会寻求帮助，下去探望，发现他没有金钱管理。协助他</w:t>
      </w:r>
    </w:p>
    <w:p w14:paraId="10DA87D3" w14:textId="75D2FF74" w:rsidR="009047C5" w:rsidRPr="00CB41A3" w:rsidRDefault="009047C5" w:rsidP="00D6252C">
      <w:pPr>
        <w:pStyle w:val="ListParagraph"/>
        <w:numPr>
          <w:ilvl w:val="0"/>
          <w:numId w:val="3"/>
        </w:numPr>
        <w:spacing w:after="0" w:line="360" w:lineRule="auto"/>
        <w:rPr>
          <w:rFonts w:ascii="SimSun" w:eastAsia="SimSun" w:hAnsi="SimSun"/>
        </w:rPr>
      </w:pPr>
      <w:r w:rsidRPr="00CB41A3">
        <w:rPr>
          <w:rFonts w:ascii="SimSun" w:eastAsia="SimSun" w:hAnsi="SimSun" w:hint="eastAsia"/>
          <w:b/>
          <w:bCs/>
        </w:rPr>
        <w:t>提醒：</w:t>
      </w:r>
      <w:r w:rsidRPr="00CB41A3">
        <w:rPr>
          <w:rFonts w:ascii="SimSun" w:eastAsia="SimSun" w:hAnsi="SimSun" w:hint="eastAsia"/>
        </w:rPr>
        <w:t>若有弟兄姐妹向你们借钱，一定要先让牧师知道（智慧的）</w:t>
      </w:r>
    </w:p>
    <w:p w14:paraId="3145DB64" w14:textId="481F9B00" w:rsidR="00C27C38" w:rsidRPr="00525744" w:rsidRDefault="00525744" w:rsidP="00525744">
      <w:pPr>
        <w:spacing w:after="0" w:line="360" w:lineRule="auto"/>
        <w:rPr>
          <w:rFonts w:ascii="SimSun" w:eastAsia="SimSun" w:hAnsi="SimSun"/>
        </w:rPr>
      </w:pPr>
      <w:r>
        <w:rPr>
          <w:rFonts w:ascii="Wingdings 2" w:eastAsia="SimSun" w:hAnsi="Wingdings 2"/>
          <w:b/>
          <w:bCs/>
        </w:rPr>
        <w:t>P</w:t>
      </w:r>
      <w:r w:rsidRPr="00CB41A3">
        <w:rPr>
          <w:rFonts w:ascii="SimSun" w:eastAsia="SimSun" w:hAnsi="SimSun"/>
          <w:b/>
          <w:bCs/>
        </w:rPr>
        <w:t>Pic</w:t>
      </w:r>
      <w:r w:rsidR="007B3EB3" w:rsidRPr="00525744">
        <w:rPr>
          <w:rFonts w:ascii="SimSun" w:eastAsia="SimSun" w:hAnsi="SimSun" w:hint="eastAsia"/>
          <w:b/>
          <w:bCs/>
        </w:rPr>
        <w:t>问：</w:t>
      </w:r>
      <w:r w:rsidR="007B3EB3" w:rsidRPr="00525744">
        <w:rPr>
          <w:rFonts w:ascii="SimSun" w:eastAsia="SimSun" w:hAnsi="SimSun" w:hint="eastAsia"/>
        </w:rPr>
        <w:t>你去印度</w:t>
      </w:r>
      <w:r w:rsidR="00C27C38" w:rsidRPr="00525744">
        <w:rPr>
          <w:rFonts w:ascii="SimSun" w:eastAsia="SimSun" w:hAnsi="SimSun" w:hint="eastAsia"/>
        </w:rPr>
        <w:t>、印尼</w:t>
      </w:r>
      <w:r w:rsidR="007B3EB3" w:rsidRPr="00525744">
        <w:rPr>
          <w:rFonts w:ascii="SimSun" w:eastAsia="SimSun" w:hAnsi="SimSun" w:hint="eastAsia"/>
        </w:rPr>
        <w:t>等国家，每一位向你乞讨</w:t>
      </w:r>
      <w:r w:rsidR="00C27C38" w:rsidRPr="00525744">
        <w:rPr>
          <w:rFonts w:ascii="SimSun" w:eastAsia="SimSun" w:hAnsi="SimSun" w:hint="eastAsia"/>
        </w:rPr>
        <w:t>？</w:t>
      </w:r>
      <w:r w:rsidR="00910807" w:rsidRPr="00525744">
        <w:rPr>
          <w:rFonts w:ascii="SimSun" w:eastAsia="SimSun" w:hAnsi="SimSun" w:hint="eastAsia"/>
          <w:b/>
          <w:bCs/>
          <w:u w:val="single"/>
        </w:rPr>
        <w:t>不鼓励给钱</w:t>
      </w:r>
      <w:r w:rsidR="00910807" w:rsidRPr="00525744">
        <w:rPr>
          <w:rFonts w:ascii="SimSun" w:eastAsia="SimSun" w:hAnsi="SimSun" w:hint="eastAsia"/>
        </w:rPr>
        <w:t>，</w:t>
      </w:r>
      <w:r w:rsidR="0058640C">
        <w:rPr>
          <w:rFonts w:ascii="SimSun" w:eastAsia="SimSun" w:hAnsi="SimSun" w:hint="eastAsia"/>
        </w:rPr>
        <w:t>若要</w:t>
      </w:r>
      <w:r w:rsidR="00910807" w:rsidRPr="00525744">
        <w:rPr>
          <w:rFonts w:ascii="SimSun" w:eastAsia="SimSun" w:hAnsi="SimSun"/>
        </w:rPr>
        <w:t>给</w:t>
      </w:r>
      <w:r w:rsidR="0058640C">
        <w:rPr>
          <w:rFonts w:ascii="SimSun" w:eastAsia="SimSun" w:hAnsi="SimSun" w:hint="eastAsia"/>
        </w:rPr>
        <w:t>就给</w:t>
      </w:r>
      <w:r w:rsidR="00910807" w:rsidRPr="00525744">
        <w:rPr>
          <w:rFonts w:ascii="SimSun" w:eastAsia="SimSun" w:hAnsi="SimSun"/>
        </w:rPr>
        <w:t>食物而非现</w:t>
      </w:r>
      <w:r w:rsidR="00910807" w:rsidRPr="00525744">
        <w:rPr>
          <w:rFonts w:ascii="SimSun" w:eastAsia="SimSun" w:hAnsi="SimSun" w:cs="SimSun" w:hint="eastAsia"/>
        </w:rPr>
        <w:t>金</w:t>
      </w:r>
      <w:r w:rsidR="00910807" w:rsidRPr="00525744">
        <w:rPr>
          <w:rFonts w:ascii="SimSun" w:eastAsia="SimSun" w:hAnsi="SimSun" w:hint="eastAsia"/>
        </w:rPr>
        <w:t>。</w:t>
      </w:r>
    </w:p>
    <w:p w14:paraId="09A6B4A5" w14:textId="77777777" w:rsidR="00B50FA3" w:rsidRPr="00CB41A3" w:rsidRDefault="00B50FA3" w:rsidP="00D6252C">
      <w:pPr>
        <w:pStyle w:val="ListParagraph"/>
        <w:numPr>
          <w:ilvl w:val="0"/>
          <w:numId w:val="3"/>
        </w:numPr>
        <w:spacing w:after="0" w:line="360" w:lineRule="auto"/>
        <w:rPr>
          <w:rFonts w:ascii="SimSun" w:eastAsia="SimSun" w:hAnsi="SimSun"/>
        </w:rPr>
      </w:pPr>
      <w:r w:rsidRPr="00CB41A3">
        <w:rPr>
          <w:rFonts w:ascii="SimSun" w:eastAsia="SimSun" w:hAnsi="SimSun" w:hint="eastAsia"/>
        </w:rPr>
        <w:t>人是有限的，我们无法怜悯帮助每一个人</w:t>
      </w:r>
    </w:p>
    <w:p w14:paraId="52DBFD1D" w14:textId="1BDD3344" w:rsidR="00B56276" w:rsidRPr="00AB58E7" w:rsidRDefault="00B50FA3" w:rsidP="00AB58E7">
      <w:pPr>
        <w:pStyle w:val="ListParagraph"/>
        <w:numPr>
          <w:ilvl w:val="0"/>
          <w:numId w:val="3"/>
        </w:numPr>
        <w:rPr>
          <w:rFonts w:ascii="SimSun" w:eastAsia="SimSun" w:hAnsi="SimSun"/>
        </w:rPr>
      </w:pPr>
      <w:r w:rsidRPr="003A46CD">
        <w:rPr>
          <w:rFonts w:ascii="SimSun" w:eastAsia="SimSun" w:hAnsi="SimSun" w:hint="eastAsia"/>
          <w:b/>
          <w:bCs/>
        </w:rPr>
        <w:t>我能力有限</w:t>
      </w:r>
      <w:r w:rsidRPr="00AB58E7">
        <w:rPr>
          <w:rFonts w:ascii="SimSun" w:eastAsia="SimSun" w:hAnsi="SimSun" w:hint="eastAsia"/>
        </w:rPr>
        <w:t>：</w:t>
      </w:r>
      <w:r w:rsidR="00D6252C" w:rsidRPr="00AB58E7">
        <w:rPr>
          <w:rFonts w:ascii="SimSun" w:eastAsia="SimSun" w:hAnsi="SimSun" w:hint="eastAsia"/>
        </w:rPr>
        <w:t>第一</w:t>
      </w:r>
      <w:r w:rsidR="00B56276" w:rsidRPr="00AB58E7">
        <w:rPr>
          <w:rFonts w:ascii="SimSun" w:eastAsia="SimSun" w:hAnsi="SimSun" w:hint="eastAsia"/>
        </w:rPr>
        <w:t>我</w:t>
      </w:r>
      <w:r w:rsidR="007B3EB3" w:rsidRPr="00AB58E7">
        <w:rPr>
          <w:rFonts w:ascii="SimSun" w:eastAsia="SimSun" w:hAnsi="SimSun" w:hint="eastAsia"/>
        </w:rPr>
        <w:t>需要</w:t>
      </w:r>
      <w:r w:rsidR="00813F08" w:rsidRPr="00AB58E7">
        <w:rPr>
          <w:rFonts w:ascii="SimSun" w:eastAsia="SimSun" w:hAnsi="SimSun" w:hint="eastAsia"/>
        </w:rPr>
        <w:t>怜悯照顾自己的家人（提前5:8）</w:t>
      </w:r>
      <w:r w:rsidRPr="00AB58E7">
        <w:rPr>
          <w:rFonts w:ascii="SimSun" w:eastAsia="SimSun" w:hAnsi="SimSun" w:hint="eastAsia"/>
        </w:rPr>
        <w:t>第二</w:t>
      </w:r>
      <w:r w:rsidR="00D6252C" w:rsidRPr="00AB58E7">
        <w:rPr>
          <w:rFonts w:ascii="SimSun" w:eastAsia="SimSun" w:hAnsi="SimSun" w:hint="eastAsia"/>
        </w:rPr>
        <w:t>，</w:t>
      </w:r>
      <w:r w:rsidR="00813F08" w:rsidRPr="00AB58E7">
        <w:rPr>
          <w:rFonts w:ascii="SimSun" w:eastAsia="SimSun" w:hAnsi="SimSun" w:hint="eastAsia"/>
        </w:rPr>
        <w:t>怜悯爱自己</w:t>
      </w:r>
      <w:r w:rsidR="00B762C8" w:rsidRPr="00AB58E7">
        <w:rPr>
          <w:rFonts w:ascii="SimSun" w:eastAsia="SimSun" w:hAnsi="SimSun" w:hint="eastAsia"/>
        </w:rPr>
        <w:t>的</w:t>
      </w:r>
      <w:r w:rsidR="00813F08" w:rsidRPr="00AB58E7">
        <w:rPr>
          <w:rFonts w:ascii="SimSun" w:eastAsia="SimSun" w:hAnsi="SimSun" w:hint="eastAsia"/>
        </w:rPr>
        <w:t>教会</w:t>
      </w:r>
      <w:r w:rsidR="00B762C8" w:rsidRPr="00AB58E7">
        <w:rPr>
          <w:rFonts w:ascii="SimSun" w:eastAsia="SimSun" w:hAnsi="SimSun" w:hint="eastAsia"/>
        </w:rPr>
        <w:t>内</w:t>
      </w:r>
      <w:r w:rsidR="00813F08" w:rsidRPr="00AB58E7">
        <w:rPr>
          <w:rFonts w:ascii="SimSun" w:eastAsia="SimSun" w:hAnsi="SimSun" w:hint="eastAsia"/>
        </w:rPr>
        <w:t>的弟兄姐妹</w:t>
      </w:r>
      <w:r w:rsidR="00B762C8" w:rsidRPr="00AB58E7">
        <w:rPr>
          <w:rFonts w:ascii="SimSun" w:eastAsia="SimSun" w:hAnsi="SimSun" w:hint="eastAsia"/>
        </w:rPr>
        <w:t xml:space="preserve"> </w:t>
      </w:r>
      <w:r w:rsidR="007B3EB3" w:rsidRPr="00AB58E7">
        <w:rPr>
          <w:rFonts w:ascii="SimSun" w:eastAsia="SimSun" w:hAnsi="SimSun"/>
        </w:rPr>
        <w:t>(</w:t>
      </w:r>
      <w:r w:rsidR="007B3EB3" w:rsidRPr="00AB58E7">
        <w:rPr>
          <w:rFonts w:ascii="SimSun" w:eastAsia="SimSun" w:hAnsi="SimSun" w:hint="eastAsia"/>
        </w:rPr>
        <w:t>徒6:1-6、徒9:39)</w:t>
      </w:r>
      <w:r w:rsidR="00D6252C" w:rsidRPr="00AB58E7">
        <w:rPr>
          <w:rFonts w:ascii="SimSun" w:eastAsia="SimSun" w:hAnsi="SimSun" w:hint="eastAsia"/>
        </w:rPr>
        <w:t>。第三，</w:t>
      </w:r>
      <w:r w:rsidRPr="00AB58E7">
        <w:rPr>
          <w:rFonts w:ascii="SimSun" w:eastAsia="SimSun" w:hAnsi="SimSun" w:hint="eastAsia"/>
        </w:rPr>
        <w:t>考虑</w:t>
      </w:r>
      <w:r w:rsidR="00B56276" w:rsidRPr="00AB58E7">
        <w:rPr>
          <w:rFonts w:ascii="SimSun" w:eastAsia="SimSun" w:hAnsi="SimSun" w:hint="eastAsia"/>
        </w:rPr>
        <w:t>帮助其他教会的基督徒</w:t>
      </w:r>
      <w:r w:rsidR="000B5FCE" w:rsidRPr="00AB58E7">
        <w:rPr>
          <w:rFonts w:ascii="SimSun" w:eastAsia="SimSun" w:hAnsi="SimSun" w:hint="eastAsia"/>
        </w:rPr>
        <w:t>；</w:t>
      </w:r>
      <w:r w:rsidR="00D6252C" w:rsidRPr="00AB58E7">
        <w:rPr>
          <w:rFonts w:ascii="SimSun" w:eastAsia="SimSun" w:hAnsi="SimSun" w:hint="eastAsia"/>
        </w:rPr>
        <w:t>最后</w:t>
      </w:r>
      <w:r w:rsidR="00B56276" w:rsidRPr="00AB58E7">
        <w:rPr>
          <w:rFonts w:ascii="SimSun" w:eastAsia="SimSun" w:hAnsi="SimSun" w:hint="eastAsia"/>
        </w:rPr>
        <w:t>帮助其他不信主的人</w:t>
      </w:r>
    </w:p>
    <w:p w14:paraId="2FA9C6A1" w14:textId="7D090AA7" w:rsidR="00B50FA3" w:rsidRPr="00CB41A3" w:rsidRDefault="001A1EDE" w:rsidP="00CA2AE8">
      <w:pPr>
        <w:rPr>
          <w:rFonts w:ascii="SimSun" w:eastAsia="SimSun" w:hAnsi="SimSun"/>
        </w:rPr>
      </w:pPr>
      <w:r>
        <w:rPr>
          <w:rFonts w:ascii="Wingdings 2" w:eastAsia="SimSun" w:hAnsi="Wingdings 2"/>
          <w:b/>
          <w:bCs/>
        </w:rPr>
        <w:t>P</w:t>
      </w:r>
      <w:r w:rsidR="00B50FA3" w:rsidRPr="00CB41A3">
        <w:rPr>
          <w:rFonts w:ascii="SimSun" w:eastAsia="SimSun" w:hAnsi="SimSun" w:hint="eastAsia"/>
          <w:b/>
          <w:bCs/>
        </w:rPr>
        <w:t>Pic</w:t>
      </w:r>
      <w:r w:rsidR="00B50FA3" w:rsidRPr="00CB41A3">
        <w:rPr>
          <w:rFonts w:ascii="SimSun" w:eastAsia="SimSun" w:hAnsi="SimSun" w:hint="eastAsia"/>
        </w:rPr>
        <w:t xml:space="preserve"> </w:t>
      </w:r>
      <w:r w:rsidR="00B50FA3" w:rsidRPr="00CB41A3">
        <w:rPr>
          <w:rFonts w:ascii="SimSun" w:eastAsia="SimSun" w:hAnsi="SimSun"/>
        </w:rPr>
        <w:t xml:space="preserve">e.g. </w:t>
      </w:r>
      <w:r w:rsidR="00B50FA3" w:rsidRPr="00CB41A3">
        <w:rPr>
          <w:rFonts w:ascii="SimSun" w:eastAsia="SimSun" w:hAnsi="SimSun" w:hint="eastAsia"/>
        </w:rPr>
        <w:t>教会分发一些物品给对面一房式组屋的人（有一些是不需要任何物品）</w:t>
      </w:r>
    </w:p>
    <w:p w14:paraId="52070ABC" w14:textId="77777777" w:rsidR="00443973" w:rsidRDefault="00443973" w:rsidP="00D81A6C">
      <w:pPr>
        <w:rPr>
          <w:rFonts w:ascii="Wingdings 2" w:eastAsia="SimSun" w:hAnsi="Wingdings 2"/>
          <w:b/>
          <w:bCs/>
        </w:rPr>
      </w:pPr>
    </w:p>
    <w:p w14:paraId="4FC2B2ED" w14:textId="3B233DCF" w:rsidR="00D81A6C" w:rsidRPr="00CB41A3" w:rsidRDefault="001A1EDE" w:rsidP="00D81A6C">
      <w:pPr>
        <w:rPr>
          <w:rFonts w:ascii="SimSun" w:eastAsia="SimSun" w:hAnsi="SimSun"/>
          <w:b/>
          <w:bCs/>
        </w:rPr>
      </w:pPr>
      <w:r>
        <w:rPr>
          <w:rFonts w:ascii="Wingdings 2" w:eastAsia="SimSun" w:hAnsi="Wingdings 2"/>
          <w:b/>
          <w:bCs/>
        </w:rPr>
        <w:t>P</w:t>
      </w:r>
      <w:r>
        <w:rPr>
          <w:rFonts w:ascii="SimSun" w:eastAsia="SimSun" w:hAnsi="SimSun"/>
          <w:b/>
          <w:bCs/>
        </w:rPr>
        <w:t>V</w:t>
      </w:r>
      <w:r w:rsidR="00D81A6C" w:rsidRPr="00CB41A3">
        <w:rPr>
          <w:rFonts w:ascii="SimSun" w:eastAsia="SimSun" w:hAnsi="SimSun" w:hint="eastAsia"/>
          <w:b/>
          <w:bCs/>
        </w:rPr>
        <w:t>12又有税吏</w:t>
      </w:r>
      <w:r w:rsidR="0084189C" w:rsidRPr="0084189C">
        <w:rPr>
          <w:rStyle w:val="FootnoteReference"/>
          <w:rFonts w:ascii="SimSun" w:eastAsia="SimSun" w:hAnsi="SimSun"/>
        </w:rPr>
        <w:footnoteReference w:id="2"/>
      </w:r>
      <w:r w:rsidR="00D81A6C" w:rsidRPr="00CB41A3">
        <w:rPr>
          <w:rFonts w:ascii="SimSun" w:eastAsia="SimSun" w:hAnsi="SimSun" w:hint="eastAsia"/>
          <w:b/>
          <w:bCs/>
        </w:rPr>
        <w:t>来要受洗</w:t>
      </w:r>
      <w:r>
        <w:rPr>
          <w:rFonts w:ascii="SimSun" w:eastAsia="SimSun" w:hAnsi="SimSun"/>
          <w:b/>
          <w:bCs/>
        </w:rPr>
        <w:t>,</w:t>
      </w:r>
      <w:r w:rsidR="00D81A6C" w:rsidRPr="00CB41A3">
        <w:rPr>
          <w:rFonts w:ascii="SimSun" w:eastAsia="SimSun" w:hAnsi="SimSun" w:hint="eastAsia"/>
          <w:b/>
          <w:bCs/>
        </w:rPr>
        <w:t>问他</w:t>
      </w:r>
      <w:r w:rsidR="0084189C">
        <w:rPr>
          <w:rFonts w:ascii="SimSun" w:eastAsia="SimSun" w:hAnsi="SimSun"/>
          <w:b/>
          <w:bCs/>
        </w:rPr>
        <w:t>:</w:t>
      </w:r>
      <w:r w:rsidR="00D81A6C" w:rsidRPr="00CB41A3">
        <w:rPr>
          <w:rFonts w:ascii="SimSun" w:eastAsia="SimSun" w:hAnsi="SimSun" w:hint="eastAsia"/>
          <w:b/>
          <w:bCs/>
        </w:rPr>
        <w:t>“老师，我们当作什么呢？”13他说：“除了规定的以外</w:t>
      </w:r>
      <w:r w:rsidR="0084189C">
        <w:rPr>
          <w:rFonts w:ascii="SimSun" w:eastAsia="SimSun" w:hAnsi="SimSun"/>
          <w:b/>
          <w:bCs/>
        </w:rPr>
        <w:t>,</w:t>
      </w:r>
      <w:r w:rsidR="00D81A6C" w:rsidRPr="00CB41A3">
        <w:rPr>
          <w:rFonts w:ascii="SimSun" w:eastAsia="SimSun" w:hAnsi="SimSun" w:hint="eastAsia"/>
          <w:b/>
          <w:bCs/>
        </w:rPr>
        <w:t>不可多收。”</w:t>
      </w:r>
    </w:p>
    <w:p w14:paraId="79B06981" w14:textId="003D2976" w:rsidR="00A93FFB" w:rsidRPr="00CB41A3" w:rsidRDefault="007D0866" w:rsidP="00510909">
      <w:pPr>
        <w:spacing w:after="0" w:line="360" w:lineRule="auto"/>
        <w:rPr>
          <w:rFonts w:ascii="SimSun" w:eastAsia="SimSun" w:hAnsi="SimSun"/>
        </w:rPr>
      </w:pPr>
      <w:r w:rsidRPr="00443973">
        <w:rPr>
          <w:rFonts w:ascii="SimSun" w:eastAsia="SimSun" w:hAnsi="SimSun" w:hint="eastAsia"/>
          <w:b/>
          <w:bCs/>
        </w:rPr>
        <w:t>背景：</w:t>
      </w:r>
      <w:r w:rsidRPr="00CB41A3">
        <w:rPr>
          <w:rFonts w:ascii="SimSun" w:eastAsia="SimSun" w:hAnsi="SimSun" w:hint="eastAsia"/>
        </w:rPr>
        <w:t>税吏替罗马官员收税</w:t>
      </w:r>
      <w:r w:rsidR="00A93FFB" w:rsidRPr="00CB41A3">
        <w:rPr>
          <w:rFonts w:ascii="SimSun" w:eastAsia="SimSun" w:hAnsi="SimSun" w:hint="eastAsia"/>
        </w:rPr>
        <w:t xml:space="preserve"> </w:t>
      </w:r>
    </w:p>
    <w:p w14:paraId="4B9840E1" w14:textId="3E83FCDF" w:rsidR="00B26B66" w:rsidRPr="00510909" w:rsidRDefault="00B26B66" w:rsidP="00510909">
      <w:pPr>
        <w:pStyle w:val="ListParagraph"/>
        <w:numPr>
          <w:ilvl w:val="0"/>
          <w:numId w:val="15"/>
        </w:numPr>
        <w:spacing w:after="0" w:line="360" w:lineRule="auto"/>
        <w:rPr>
          <w:rFonts w:ascii="SimSun" w:eastAsia="SimSun" w:hAnsi="SimSun"/>
        </w:rPr>
      </w:pPr>
      <w:r w:rsidRPr="00510909">
        <w:rPr>
          <w:rFonts w:ascii="SimSun" w:eastAsia="SimSun" w:hAnsi="SimSun" w:hint="eastAsia"/>
        </w:rPr>
        <w:t>背景：犹太人憎恨</w:t>
      </w:r>
      <w:r w:rsidR="00544B8B">
        <w:rPr>
          <w:rStyle w:val="FootnoteReference"/>
          <w:rFonts w:ascii="SimSun" w:eastAsia="SimSun" w:hAnsi="SimSun"/>
        </w:rPr>
        <w:footnoteReference w:id="3"/>
      </w:r>
      <w:r w:rsidRPr="00510909">
        <w:rPr>
          <w:rFonts w:ascii="SimSun" w:eastAsia="SimSun" w:hAnsi="SimSun" w:hint="eastAsia"/>
        </w:rPr>
        <w:t>税吏把他们视为汉奸走狗</w:t>
      </w:r>
      <w:r w:rsidR="00D6252C" w:rsidRPr="00510909">
        <w:rPr>
          <w:rFonts w:ascii="SimSun" w:eastAsia="SimSun" w:hAnsi="SimSun" w:hint="eastAsia"/>
        </w:rPr>
        <w:t xml:space="preserve"> </w:t>
      </w:r>
      <w:r w:rsidRPr="00510909">
        <w:rPr>
          <w:rFonts w:ascii="SimSun" w:eastAsia="SimSun" w:hAnsi="SimSun"/>
        </w:rPr>
        <w:t xml:space="preserve">e.g. </w:t>
      </w:r>
      <w:r w:rsidRPr="00510909">
        <w:rPr>
          <w:rFonts w:ascii="SimSun" w:eastAsia="SimSun" w:hAnsi="SimSun" w:hint="eastAsia"/>
        </w:rPr>
        <w:t>二战期间华人为日本人做事，汉奸</w:t>
      </w:r>
    </w:p>
    <w:p w14:paraId="685F4615" w14:textId="3C187F1A" w:rsidR="00443973" w:rsidRDefault="00D2376B" w:rsidP="00510909">
      <w:pPr>
        <w:pStyle w:val="ListParagraph"/>
        <w:numPr>
          <w:ilvl w:val="0"/>
          <w:numId w:val="4"/>
        </w:numPr>
        <w:spacing w:after="0" w:line="360" w:lineRule="auto"/>
        <w:rPr>
          <w:rFonts w:ascii="SimSun" w:eastAsia="SimSun" w:hAnsi="SimSun"/>
        </w:rPr>
      </w:pPr>
      <w:r w:rsidRPr="00CB41A3">
        <w:rPr>
          <w:rFonts w:ascii="SimSun" w:eastAsia="SimSun" w:hAnsi="SimSun" w:hint="eastAsia"/>
        </w:rPr>
        <w:t>背景：税吏</w:t>
      </w:r>
      <w:r w:rsidR="00CA4185">
        <w:rPr>
          <w:rFonts w:ascii="SimSun" w:eastAsia="SimSun" w:hAnsi="SimSun" w:hint="eastAsia"/>
        </w:rPr>
        <w:t>的职位是卖来的，他们回多收赚钱。</w:t>
      </w:r>
    </w:p>
    <w:p w14:paraId="0F73B809" w14:textId="083EB2D5" w:rsidR="00D2376B" w:rsidRDefault="00D2376B" w:rsidP="00510909">
      <w:pPr>
        <w:pStyle w:val="ListParagraph"/>
        <w:numPr>
          <w:ilvl w:val="0"/>
          <w:numId w:val="4"/>
        </w:numPr>
        <w:spacing w:after="0" w:line="360" w:lineRule="auto"/>
        <w:rPr>
          <w:rFonts w:ascii="SimSun" w:eastAsia="SimSun" w:hAnsi="SimSun"/>
        </w:rPr>
      </w:pPr>
      <w:r>
        <w:rPr>
          <w:rFonts w:ascii="SimSun" w:eastAsia="SimSun" w:hAnsi="SimSun" w:hint="eastAsia"/>
        </w:rPr>
        <w:t>等同</w:t>
      </w:r>
      <w:r w:rsidR="00E57785">
        <w:rPr>
          <w:rFonts w:ascii="SimSun" w:eastAsia="SimSun" w:hAnsi="SimSun" w:hint="eastAsia"/>
        </w:rPr>
        <w:t>肮脏污秽的妓女与外邦人</w:t>
      </w:r>
      <w:r w:rsidR="00E57785">
        <w:rPr>
          <w:rFonts w:ascii="SimSun" w:eastAsia="SimSun" w:hAnsi="SimSun"/>
        </w:rPr>
        <w:t>(</w:t>
      </w:r>
      <w:r w:rsidR="00E57785">
        <w:rPr>
          <w:rFonts w:ascii="SimSun" w:eastAsia="SimSun" w:hAnsi="SimSun" w:hint="eastAsia"/>
        </w:rPr>
        <w:t>太9:11、太21:32、路7:34)</w:t>
      </w:r>
    </w:p>
    <w:p w14:paraId="72D9C463" w14:textId="6D217E73" w:rsidR="00A93FFB" w:rsidRPr="00CB41A3" w:rsidRDefault="00510909" w:rsidP="003D06F2">
      <w:pPr>
        <w:pStyle w:val="ListParagraph"/>
        <w:numPr>
          <w:ilvl w:val="0"/>
          <w:numId w:val="4"/>
        </w:numPr>
        <w:spacing w:after="0" w:line="360" w:lineRule="auto"/>
        <w:rPr>
          <w:rFonts w:ascii="SimSun" w:eastAsia="SimSun" w:hAnsi="SimSun"/>
        </w:rPr>
      </w:pPr>
      <w:r>
        <w:rPr>
          <w:rFonts w:ascii="SimSun" w:eastAsia="SimSun" w:hAnsi="SimSun" w:hint="eastAsia"/>
        </w:rPr>
        <w:t>与法利赛人不同的是，</w:t>
      </w:r>
      <w:r w:rsidR="00A93FFB" w:rsidRPr="00CB41A3">
        <w:rPr>
          <w:rFonts w:ascii="SimSun" w:eastAsia="SimSun" w:hAnsi="SimSun" w:hint="eastAsia"/>
        </w:rPr>
        <w:t>约翰没吩咐他们</w:t>
      </w:r>
      <w:r w:rsidR="00AD0C84" w:rsidRPr="00CB41A3">
        <w:rPr>
          <w:rFonts w:ascii="SimSun" w:eastAsia="SimSun" w:hAnsi="SimSun" w:hint="eastAsia"/>
        </w:rPr>
        <w:t>换工</w:t>
      </w:r>
      <w:r w:rsidR="00A93FFB" w:rsidRPr="00CB41A3">
        <w:rPr>
          <w:rFonts w:ascii="SimSun" w:eastAsia="SimSun" w:hAnsi="SimSun" w:hint="eastAsia"/>
        </w:rPr>
        <w:t>，你要把你</w:t>
      </w:r>
      <w:r>
        <w:rPr>
          <w:rFonts w:ascii="SimSun" w:eastAsia="SimSun" w:hAnsi="SimSun" w:hint="eastAsia"/>
        </w:rPr>
        <w:t>的</w:t>
      </w:r>
      <w:r w:rsidR="00A93FFB" w:rsidRPr="00CB41A3">
        <w:rPr>
          <w:rFonts w:ascii="SimSun" w:eastAsia="SimSun" w:hAnsi="SimSun" w:hint="eastAsia"/>
        </w:rPr>
        <w:t>工作辞掉，不能在服务罗马政权</w:t>
      </w:r>
      <w:r w:rsidR="003D06F2" w:rsidRPr="00CB41A3">
        <w:rPr>
          <w:rStyle w:val="FootnoteReference"/>
          <w:rFonts w:ascii="SimSun" w:eastAsia="SimSun" w:hAnsi="SimSun"/>
        </w:rPr>
        <w:footnoteReference w:id="4"/>
      </w:r>
      <w:r w:rsidR="00A93FFB" w:rsidRPr="00CB41A3">
        <w:rPr>
          <w:rFonts w:ascii="SimSun" w:eastAsia="SimSun" w:hAnsi="SimSun" w:hint="eastAsia"/>
        </w:rPr>
        <w:t>了。</w:t>
      </w:r>
    </w:p>
    <w:p w14:paraId="51D8FAE7" w14:textId="717DA8AC" w:rsidR="0084189C" w:rsidRPr="00927833" w:rsidRDefault="0084189C" w:rsidP="003D06F2">
      <w:pPr>
        <w:pStyle w:val="ListParagraph"/>
        <w:numPr>
          <w:ilvl w:val="0"/>
          <w:numId w:val="4"/>
        </w:numPr>
        <w:spacing w:after="0" w:line="360" w:lineRule="auto"/>
        <w:rPr>
          <w:rFonts w:ascii="SimSun" w:eastAsia="SimSun" w:hAnsi="SimSun"/>
        </w:rPr>
      </w:pPr>
      <w:r w:rsidRPr="00CB41A3">
        <w:rPr>
          <w:rFonts w:ascii="SimSun" w:eastAsia="SimSun" w:hAnsi="SimSun" w:hint="eastAsia"/>
          <w:b/>
          <w:bCs/>
        </w:rPr>
        <w:t>代价：</w:t>
      </w:r>
      <w:r w:rsidRPr="00927833">
        <w:rPr>
          <w:rFonts w:ascii="SimSun" w:eastAsia="SimSun" w:hAnsi="SimSun" w:hint="eastAsia"/>
        </w:rPr>
        <w:t>用</w:t>
      </w:r>
      <w:r w:rsidR="00927833" w:rsidRPr="00927833">
        <w:rPr>
          <w:rFonts w:ascii="SimSun" w:eastAsia="SimSun" w:hAnsi="SimSun" w:hint="eastAsia"/>
        </w:rPr>
        <w:t>金钱所买来的</w:t>
      </w:r>
      <w:r w:rsidR="00544B8B" w:rsidRPr="00CB41A3">
        <w:rPr>
          <w:rFonts w:ascii="SimSun" w:eastAsia="SimSun" w:hAnsi="SimSun" w:hint="eastAsia"/>
        </w:rPr>
        <w:t>税吏</w:t>
      </w:r>
      <w:r w:rsidR="00544B8B">
        <w:rPr>
          <w:rFonts w:ascii="SimSun" w:eastAsia="SimSun" w:hAnsi="SimSun" w:hint="eastAsia"/>
        </w:rPr>
        <w:t>小官</w:t>
      </w:r>
      <w:r w:rsidR="00927833" w:rsidRPr="00927833">
        <w:rPr>
          <w:rFonts w:ascii="SimSun" w:eastAsia="SimSun" w:hAnsi="SimSun" w:hint="eastAsia"/>
        </w:rPr>
        <w:t>，你却不能多收</w:t>
      </w:r>
      <w:r w:rsidR="00927833">
        <w:rPr>
          <w:rFonts w:ascii="SimSun" w:eastAsia="SimSun" w:hAnsi="SimSun" w:hint="eastAsia"/>
        </w:rPr>
        <w:t>。无法富裕起来</w:t>
      </w:r>
    </w:p>
    <w:p w14:paraId="1DAB203D" w14:textId="46BB966C" w:rsidR="001146DB" w:rsidRPr="00CB41A3" w:rsidRDefault="00A93FFB" w:rsidP="003D06F2">
      <w:pPr>
        <w:pStyle w:val="ListParagraph"/>
        <w:numPr>
          <w:ilvl w:val="0"/>
          <w:numId w:val="4"/>
        </w:numPr>
        <w:spacing w:after="0" w:line="360" w:lineRule="auto"/>
        <w:rPr>
          <w:rFonts w:ascii="SimSun" w:eastAsia="SimSun" w:hAnsi="SimSun"/>
        </w:rPr>
      </w:pPr>
      <w:r w:rsidRPr="00CB41A3">
        <w:rPr>
          <w:rFonts w:ascii="SimSun" w:eastAsia="SimSun" w:hAnsi="SimSun" w:hint="eastAsia"/>
          <w:b/>
          <w:bCs/>
        </w:rPr>
        <w:lastRenderedPageBreak/>
        <w:t>代价：</w:t>
      </w:r>
      <w:r w:rsidRPr="00CB41A3">
        <w:rPr>
          <w:rFonts w:ascii="SimSun" w:eastAsia="SimSun" w:hAnsi="SimSun" w:hint="eastAsia"/>
        </w:rPr>
        <w:t>每一个人</w:t>
      </w:r>
      <w:r w:rsidR="00CA4185">
        <w:rPr>
          <w:rFonts w:ascii="SimSun" w:eastAsia="SimSun" w:hAnsi="SimSun" w:hint="eastAsia"/>
        </w:rPr>
        <w:t>拿</w:t>
      </w:r>
      <w:r w:rsidRPr="00CB41A3">
        <w:rPr>
          <w:rFonts w:ascii="SimSun" w:eastAsia="SimSun" w:hAnsi="SimSun" w:hint="eastAsia"/>
        </w:rPr>
        <w:t>，你不</w:t>
      </w:r>
      <w:r w:rsidR="00CA4185">
        <w:rPr>
          <w:rFonts w:ascii="SimSun" w:eastAsia="SimSun" w:hAnsi="SimSun" w:hint="eastAsia"/>
        </w:rPr>
        <w:t>拿</w:t>
      </w:r>
      <w:r w:rsidRPr="00CB41A3">
        <w:rPr>
          <w:rFonts w:ascii="SimSun" w:eastAsia="SimSun" w:hAnsi="SimSun" w:hint="eastAsia"/>
        </w:rPr>
        <w:t>，</w:t>
      </w:r>
      <w:r w:rsidR="00544B8B">
        <w:rPr>
          <w:rFonts w:ascii="SimSun" w:eastAsia="SimSun" w:hAnsi="SimSun" w:hint="eastAsia"/>
        </w:rPr>
        <w:t>人人都</w:t>
      </w:r>
      <w:r w:rsidRPr="00CB41A3">
        <w:rPr>
          <w:rFonts w:ascii="SimSun" w:eastAsia="SimSun" w:hAnsi="SimSun" w:hint="eastAsia"/>
        </w:rPr>
        <w:t>会被排挤</w:t>
      </w:r>
      <w:r w:rsidR="00544B8B">
        <w:rPr>
          <w:rFonts w:ascii="SimSun" w:eastAsia="SimSun" w:hAnsi="SimSun" w:hint="eastAsia"/>
        </w:rPr>
        <w:t>你</w:t>
      </w:r>
      <w:r w:rsidRPr="00CB41A3">
        <w:rPr>
          <w:rFonts w:ascii="SimSun" w:eastAsia="SimSun" w:hAnsi="SimSun" w:hint="eastAsia"/>
        </w:rPr>
        <w:t xml:space="preserve">。 </w:t>
      </w:r>
    </w:p>
    <w:p w14:paraId="7AC2C878" w14:textId="25869071" w:rsidR="00D6252C" w:rsidRPr="00E31043" w:rsidRDefault="001A1EDE" w:rsidP="00D81A6C">
      <w:pPr>
        <w:rPr>
          <w:rFonts w:ascii="SimSun" w:eastAsia="SimSun" w:hAnsi="SimSun"/>
          <w:b/>
          <w:bCs/>
        </w:rPr>
      </w:pPr>
      <w:r w:rsidRPr="00E31043">
        <w:rPr>
          <w:rFonts w:ascii="Wingdings 2" w:eastAsia="SimSun" w:hAnsi="Wingdings 2"/>
          <w:b/>
          <w:bCs/>
        </w:rPr>
        <w:t>P</w:t>
      </w:r>
      <w:r w:rsidR="00D6252C" w:rsidRPr="00E31043">
        <w:rPr>
          <w:rFonts w:ascii="SimSun" w:eastAsia="SimSun" w:hAnsi="SimSun" w:hint="eastAsia"/>
          <w:b/>
          <w:bCs/>
        </w:rPr>
        <w:t>V14 兵丁也问他：“至于我们，我们又应当作什么呢？”他说：“不要恐吓【强暴待人】，不要敲诈，当以自己的粮饷为满足。”</w:t>
      </w:r>
      <w:r w:rsidR="008C2385">
        <w:rPr>
          <w:rStyle w:val="FootnoteReference"/>
          <w:rFonts w:ascii="SimSun" w:eastAsia="SimSun" w:hAnsi="SimSun"/>
          <w:b/>
          <w:bCs/>
        </w:rPr>
        <w:footnoteReference w:id="5"/>
      </w:r>
    </w:p>
    <w:p w14:paraId="340DE598" w14:textId="1CBC5621" w:rsidR="007D0866" w:rsidRPr="00CB41A3" w:rsidRDefault="001A1EDE" w:rsidP="003D06F2">
      <w:pPr>
        <w:spacing w:after="0" w:line="360" w:lineRule="auto"/>
        <w:rPr>
          <w:rFonts w:ascii="SimSun" w:eastAsia="SimSun" w:hAnsi="SimSun"/>
        </w:rPr>
      </w:pPr>
      <w:r w:rsidRPr="00CA4185">
        <w:rPr>
          <w:rFonts w:ascii="Wingdings 2" w:eastAsia="SimSun" w:hAnsi="Wingdings 2"/>
          <w:b/>
          <w:bCs/>
        </w:rPr>
        <w:t>P</w:t>
      </w:r>
      <w:r w:rsidR="001146DB" w:rsidRPr="00CA4185">
        <w:rPr>
          <w:rFonts w:ascii="SimSun" w:eastAsia="SimSun" w:hAnsi="SimSun" w:hint="eastAsia"/>
          <w:b/>
          <w:bCs/>
        </w:rPr>
        <w:t>Pic</w:t>
      </w:r>
      <w:r w:rsidR="007D0866" w:rsidRPr="00CA4185">
        <w:rPr>
          <w:rFonts w:ascii="SimSun" w:eastAsia="SimSun" w:hAnsi="SimSun" w:hint="eastAsia"/>
          <w:b/>
          <w:bCs/>
        </w:rPr>
        <w:t>背景：</w:t>
      </w:r>
      <w:r w:rsidR="00B26B66" w:rsidRPr="00CB41A3">
        <w:rPr>
          <w:rFonts w:ascii="SimSun" w:eastAsia="SimSun" w:hAnsi="SimSun" w:hint="eastAsia"/>
        </w:rPr>
        <w:t>应该是</w:t>
      </w:r>
      <w:r w:rsidR="00B26B66" w:rsidRPr="00CB41A3">
        <w:rPr>
          <w:rFonts w:ascii="SimSun" w:eastAsia="SimSun" w:hAnsi="SimSun"/>
        </w:rPr>
        <w:t>希律</w:t>
      </w:r>
      <w:r w:rsidR="00B26B66" w:rsidRPr="00CB41A3">
        <w:rPr>
          <w:rFonts w:ascii="SimSun" w:eastAsia="SimSun" w:hAnsi="SimSun" w:hint="eastAsia"/>
        </w:rPr>
        <w:t>王的士兵</w:t>
      </w:r>
      <w:r w:rsidR="00E57785">
        <w:rPr>
          <w:rStyle w:val="FootnoteReference"/>
          <w:rFonts w:ascii="SimSun" w:eastAsia="SimSun" w:hAnsi="SimSun"/>
        </w:rPr>
        <w:footnoteReference w:id="6"/>
      </w:r>
    </w:p>
    <w:p w14:paraId="28132216" w14:textId="2F1964B4" w:rsidR="00AD0C84" w:rsidRDefault="00AD0C84" w:rsidP="003D06F2">
      <w:pPr>
        <w:pStyle w:val="ListParagraph"/>
        <w:numPr>
          <w:ilvl w:val="0"/>
          <w:numId w:val="5"/>
        </w:numPr>
        <w:spacing w:after="0" w:line="360" w:lineRule="auto"/>
        <w:rPr>
          <w:rFonts w:ascii="SimSun" w:eastAsia="SimSun" w:hAnsi="SimSun"/>
        </w:rPr>
      </w:pPr>
      <w:r w:rsidRPr="00CB41A3">
        <w:rPr>
          <w:rFonts w:ascii="SimSun" w:eastAsia="SimSun" w:hAnsi="SimSun" w:hint="eastAsia"/>
        </w:rPr>
        <w:t>当兵是</w:t>
      </w:r>
      <w:r w:rsidRPr="00CB41A3">
        <w:rPr>
          <w:rFonts w:ascii="SimSun" w:eastAsia="SimSun" w:hAnsi="SimSun" w:hint="eastAsia"/>
          <w:b/>
          <w:bCs/>
          <w:u w:val="single"/>
        </w:rPr>
        <w:t>需要效忠</w:t>
      </w:r>
      <w:r w:rsidRPr="00CB41A3">
        <w:rPr>
          <w:rFonts w:ascii="SimSun" w:eastAsia="SimSun" w:hAnsi="SimSun" w:hint="eastAsia"/>
        </w:rPr>
        <w:t>君王的。约翰没有反对他们效忠君王</w:t>
      </w:r>
    </w:p>
    <w:p w14:paraId="48D78BE2" w14:textId="4937178E" w:rsidR="001A1B97" w:rsidRPr="001A1B97" w:rsidRDefault="001A1B97" w:rsidP="001A1B97">
      <w:pPr>
        <w:pStyle w:val="ListParagraph"/>
        <w:numPr>
          <w:ilvl w:val="0"/>
          <w:numId w:val="5"/>
        </w:numPr>
        <w:spacing w:after="0" w:line="360" w:lineRule="auto"/>
        <w:rPr>
          <w:rFonts w:ascii="SimSun" w:eastAsia="SimSun" w:hAnsi="SimSun"/>
        </w:rPr>
      </w:pPr>
      <w:r w:rsidRPr="00CB41A3">
        <w:rPr>
          <w:rFonts w:ascii="SimSun" w:eastAsia="SimSun" w:hAnsi="SimSun" w:hint="eastAsia"/>
        </w:rPr>
        <w:t>约翰没吩咐他们</w:t>
      </w:r>
      <w:r>
        <w:rPr>
          <w:rFonts w:ascii="SimSun" w:eastAsia="SimSun" w:hAnsi="SimSun" w:hint="eastAsia"/>
        </w:rPr>
        <w:t>离开邪恶的</w:t>
      </w:r>
      <w:r w:rsidRPr="00CB41A3">
        <w:rPr>
          <w:rFonts w:ascii="SimSun" w:eastAsia="SimSun" w:hAnsi="SimSun"/>
        </w:rPr>
        <w:t>希律</w:t>
      </w:r>
      <w:r w:rsidRPr="00CB41A3">
        <w:rPr>
          <w:rFonts w:ascii="SimSun" w:eastAsia="SimSun" w:hAnsi="SimSun" w:hint="eastAsia"/>
        </w:rPr>
        <w:t>王</w:t>
      </w:r>
      <w:r>
        <w:rPr>
          <w:rFonts w:ascii="SimSun" w:eastAsia="SimSun" w:hAnsi="SimSun" w:hint="eastAsia"/>
        </w:rPr>
        <w:t>！</w:t>
      </w:r>
    </w:p>
    <w:p w14:paraId="045EE8C2" w14:textId="11000782" w:rsidR="00AD0C84" w:rsidRDefault="00AD0C84" w:rsidP="003D06F2">
      <w:pPr>
        <w:pStyle w:val="ListParagraph"/>
        <w:numPr>
          <w:ilvl w:val="0"/>
          <w:numId w:val="5"/>
        </w:numPr>
        <w:spacing w:after="0" w:line="360" w:lineRule="auto"/>
        <w:rPr>
          <w:rFonts w:ascii="SimSun" w:eastAsia="SimSun" w:hAnsi="SimSun"/>
        </w:rPr>
      </w:pPr>
      <w:r w:rsidRPr="00CB41A3">
        <w:rPr>
          <w:rFonts w:ascii="SimSun" w:eastAsia="SimSun" w:hAnsi="SimSun" w:hint="eastAsia"/>
        </w:rPr>
        <w:t>当兵是</w:t>
      </w:r>
      <w:r w:rsidRPr="00CB41A3">
        <w:rPr>
          <w:rFonts w:ascii="SimSun" w:eastAsia="SimSun" w:hAnsi="SimSun" w:hint="eastAsia"/>
          <w:b/>
          <w:bCs/>
          <w:u w:val="single"/>
        </w:rPr>
        <w:t>可能需要打仗杀人</w:t>
      </w:r>
      <w:r w:rsidRPr="00CB41A3">
        <w:rPr>
          <w:rFonts w:ascii="SimSun" w:eastAsia="SimSun" w:hAnsi="SimSun" w:hint="eastAsia"/>
        </w:rPr>
        <w:t>。并没有吩咐他们不能当兵了，不能打仗杀人</w:t>
      </w:r>
    </w:p>
    <w:p w14:paraId="66E385E6" w14:textId="3B137064" w:rsidR="001146DB" w:rsidRPr="00E31043" w:rsidRDefault="00B42F89" w:rsidP="003D06F2">
      <w:pPr>
        <w:spacing w:after="0" w:line="360" w:lineRule="auto"/>
        <w:rPr>
          <w:rFonts w:ascii="SimSun" w:eastAsia="SimSun" w:hAnsi="SimSun"/>
          <w:b/>
          <w:bCs/>
        </w:rPr>
      </w:pPr>
      <w:r>
        <w:rPr>
          <w:rFonts w:ascii="Wingdings 2" w:eastAsia="SimSun" w:hAnsi="Wingdings 2"/>
          <w:b/>
          <w:bCs/>
        </w:rPr>
        <w:t>O</w:t>
      </w:r>
      <w:r w:rsidR="001146DB" w:rsidRPr="00E31043">
        <w:rPr>
          <w:rFonts w:ascii="SimSun" w:eastAsia="SimSun" w:hAnsi="SimSun" w:hint="eastAsia"/>
          <w:b/>
          <w:bCs/>
        </w:rPr>
        <w:t>V14</w:t>
      </w:r>
      <w:r w:rsidR="001146DB" w:rsidRPr="00E31043">
        <w:rPr>
          <w:rFonts w:ascii="SimSun" w:eastAsia="SimSun" w:hAnsi="SimSun"/>
          <w:b/>
          <w:bCs/>
        </w:rPr>
        <w:t>...</w:t>
      </w:r>
      <w:r w:rsidR="001146DB" w:rsidRPr="00E31043">
        <w:rPr>
          <w:rFonts w:ascii="SimSun" w:eastAsia="SimSun" w:hAnsi="SimSun" w:hint="eastAsia"/>
          <w:b/>
          <w:bCs/>
        </w:rPr>
        <w:t>他说：“不要恐吓【强暴待人】，不要敲诈，</w:t>
      </w:r>
      <w:r w:rsidR="001146DB" w:rsidRPr="00E31043">
        <w:rPr>
          <w:rFonts w:ascii="SimSun" w:eastAsia="SimSun" w:hAnsi="SimSun"/>
          <w:b/>
          <w:bCs/>
        </w:rPr>
        <w:t>...</w:t>
      </w:r>
    </w:p>
    <w:p w14:paraId="0D72F5BE" w14:textId="77777777" w:rsidR="00D6252C" w:rsidRPr="00CB41A3" w:rsidRDefault="00D6252C" w:rsidP="003D06F2">
      <w:pPr>
        <w:pStyle w:val="ListParagraph"/>
        <w:numPr>
          <w:ilvl w:val="0"/>
          <w:numId w:val="6"/>
        </w:numPr>
        <w:spacing w:after="0" w:line="360" w:lineRule="auto"/>
        <w:rPr>
          <w:rFonts w:ascii="SimSun" w:eastAsia="SimSun" w:hAnsi="SimSun"/>
        </w:rPr>
      </w:pPr>
      <w:r w:rsidRPr="00CB41A3">
        <w:rPr>
          <w:rFonts w:ascii="SimSun" w:eastAsia="SimSun" w:hAnsi="SimSun" w:hint="eastAsia"/>
        </w:rPr>
        <w:t>士兵滥用权力普遍现象，刻意用权力向人索取金钱贿赂，保护费</w:t>
      </w:r>
    </w:p>
    <w:p w14:paraId="461645EA" w14:textId="3CCA58D2" w:rsidR="001146DB" w:rsidRPr="00CB41A3" w:rsidRDefault="001146DB" w:rsidP="003D06F2">
      <w:pPr>
        <w:pStyle w:val="ListParagraph"/>
        <w:numPr>
          <w:ilvl w:val="0"/>
          <w:numId w:val="6"/>
        </w:numPr>
        <w:spacing w:after="0" w:line="360" w:lineRule="auto"/>
        <w:rPr>
          <w:rFonts w:ascii="SimSun" w:eastAsia="SimSun" w:hAnsi="SimSun"/>
        </w:rPr>
      </w:pPr>
      <w:r w:rsidRPr="00CB41A3">
        <w:rPr>
          <w:rFonts w:ascii="SimSun" w:eastAsia="SimSun" w:hAnsi="SimSun"/>
        </w:rPr>
        <w:t>e.g.</w:t>
      </w:r>
      <w:r w:rsidR="005A62D1" w:rsidRPr="00CB41A3">
        <w:rPr>
          <w:rFonts w:ascii="SimSun" w:eastAsia="SimSun" w:hAnsi="SimSun" w:hint="eastAsia"/>
        </w:rPr>
        <w:t>在</w:t>
      </w:r>
      <w:r w:rsidRPr="00CB41A3">
        <w:rPr>
          <w:rFonts w:ascii="SimSun" w:eastAsia="SimSun" w:hAnsi="SimSun" w:hint="eastAsia"/>
        </w:rPr>
        <w:t>一些国家</w:t>
      </w:r>
      <w:r w:rsidR="005A62D1" w:rsidRPr="00CB41A3">
        <w:rPr>
          <w:rFonts w:ascii="SimSun" w:eastAsia="SimSun" w:hAnsi="SimSun" w:hint="eastAsia"/>
        </w:rPr>
        <w:t xml:space="preserve">你过关口的时候，他们会向你索取小费。 </w:t>
      </w:r>
    </w:p>
    <w:p w14:paraId="677AB64C" w14:textId="5EE1B414" w:rsidR="00E42C01" w:rsidRPr="00E31043" w:rsidRDefault="00B42F89" w:rsidP="003D06F2">
      <w:pPr>
        <w:spacing w:after="0" w:line="360" w:lineRule="auto"/>
        <w:rPr>
          <w:rFonts w:ascii="SimSun" w:eastAsia="SimSun" w:hAnsi="SimSun"/>
          <w:b/>
          <w:bCs/>
        </w:rPr>
      </w:pPr>
      <w:r>
        <w:rPr>
          <w:rFonts w:ascii="Wingdings 2" w:eastAsia="SimSun" w:hAnsi="Wingdings 2"/>
          <w:b/>
          <w:bCs/>
        </w:rPr>
        <w:t>O</w:t>
      </w:r>
      <w:r w:rsidR="00E42C01" w:rsidRPr="00E31043">
        <w:rPr>
          <w:rFonts w:ascii="SimSun" w:eastAsia="SimSun" w:hAnsi="SimSun" w:hint="eastAsia"/>
          <w:b/>
          <w:bCs/>
        </w:rPr>
        <w:t>V14</w:t>
      </w:r>
      <w:r w:rsidR="00E42C01" w:rsidRPr="00E31043">
        <w:rPr>
          <w:rFonts w:ascii="SimSun" w:eastAsia="SimSun" w:hAnsi="SimSun"/>
          <w:b/>
          <w:bCs/>
        </w:rPr>
        <w:t>...</w:t>
      </w:r>
      <w:r w:rsidR="00E42C01" w:rsidRPr="00E31043">
        <w:rPr>
          <w:rFonts w:ascii="SimSun" w:eastAsia="SimSun" w:hAnsi="SimSun" w:hint="eastAsia"/>
          <w:b/>
          <w:bCs/>
        </w:rPr>
        <w:t>当以自己的粮饷为满足。”</w:t>
      </w:r>
    </w:p>
    <w:p w14:paraId="59BBC7B0" w14:textId="77777777" w:rsidR="000A6A96" w:rsidRDefault="00A93FFB" w:rsidP="003D06F2">
      <w:pPr>
        <w:pStyle w:val="ListParagraph"/>
        <w:numPr>
          <w:ilvl w:val="0"/>
          <w:numId w:val="7"/>
        </w:numPr>
        <w:spacing w:after="0" w:line="360" w:lineRule="auto"/>
        <w:rPr>
          <w:rFonts w:ascii="SimSun" w:eastAsia="SimSun" w:hAnsi="SimSun"/>
        </w:rPr>
      </w:pPr>
      <w:r w:rsidRPr="00CB41A3">
        <w:rPr>
          <w:rFonts w:ascii="SimSun" w:eastAsia="SimSun" w:hAnsi="SimSun" w:hint="eastAsia"/>
        </w:rPr>
        <w:t>对自己所的的工资满足</w:t>
      </w:r>
    </w:p>
    <w:p w14:paraId="272541E9" w14:textId="53936CA5" w:rsidR="007D0866" w:rsidRPr="00CB41A3" w:rsidRDefault="002624EC" w:rsidP="003D06F2">
      <w:pPr>
        <w:pStyle w:val="ListParagraph"/>
        <w:numPr>
          <w:ilvl w:val="0"/>
          <w:numId w:val="7"/>
        </w:numPr>
        <w:spacing w:after="0" w:line="360" w:lineRule="auto"/>
        <w:rPr>
          <w:rFonts w:ascii="SimSun" w:eastAsia="SimSun" w:hAnsi="SimSun"/>
        </w:rPr>
      </w:pPr>
      <w:r w:rsidRPr="00CB41A3">
        <w:rPr>
          <w:rFonts w:ascii="SimSun" w:eastAsia="SimSun" w:hAnsi="SimSun" w:hint="eastAsia"/>
        </w:rPr>
        <w:t>不利用</w:t>
      </w:r>
      <w:r w:rsidR="005A62D1" w:rsidRPr="00CB41A3">
        <w:rPr>
          <w:rFonts w:ascii="SimSun" w:eastAsia="SimSun" w:hAnsi="SimSun" w:hint="eastAsia"/>
        </w:rPr>
        <w:t>自己</w:t>
      </w:r>
      <w:r w:rsidRPr="00CB41A3">
        <w:rPr>
          <w:rFonts w:ascii="SimSun" w:eastAsia="SimSun" w:hAnsi="SimSun" w:hint="eastAsia"/>
        </w:rPr>
        <w:t>的</w:t>
      </w:r>
      <w:r w:rsidR="005A62D1" w:rsidRPr="00CB41A3">
        <w:rPr>
          <w:rFonts w:ascii="SimSun" w:eastAsia="SimSun" w:hAnsi="SimSun" w:hint="eastAsia"/>
        </w:rPr>
        <w:t>权力进行</w:t>
      </w:r>
      <w:r w:rsidRPr="00CB41A3">
        <w:rPr>
          <w:rFonts w:ascii="SimSun" w:eastAsia="SimSun" w:hAnsi="SimSun" w:hint="eastAsia"/>
        </w:rPr>
        <w:t>，贪、骗、</w:t>
      </w:r>
      <w:r w:rsidR="005A62D1" w:rsidRPr="00CB41A3">
        <w:rPr>
          <w:rFonts w:ascii="SimSun" w:eastAsia="SimSun" w:hAnsi="SimSun" w:hint="eastAsia"/>
        </w:rPr>
        <w:t>抢</w:t>
      </w:r>
      <w:r w:rsidRPr="00CB41A3">
        <w:rPr>
          <w:rFonts w:ascii="SimSun" w:eastAsia="SimSun" w:hAnsi="SimSun" w:hint="eastAsia"/>
        </w:rPr>
        <w:t>、索取等等。</w:t>
      </w:r>
    </w:p>
    <w:p w14:paraId="64218A86" w14:textId="28D5CDFD" w:rsidR="00E42C01" w:rsidRPr="00CB41A3" w:rsidRDefault="005A62D1" w:rsidP="003D06F2">
      <w:pPr>
        <w:pStyle w:val="ListParagraph"/>
        <w:numPr>
          <w:ilvl w:val="0"/>
          <w:numId w:val="7"/>
        </w:numPr>
        <w:spacing w:after="0" w:line="360" w:lineRule="auto"/>
        <w:rPr>
          <w:rFonts w:ascii="SimSun" w:eastAsia="SimSun" w:hAnsi="SimSun"/>
        </w:rPr>
      </w:pPr>
      <w:r w:rsidRPr="00CB41A3">
        <w:rPr>
          <w:rFonts w:ascii="SimSun" w:eastAsia="SimSun" w:hAnsi="SimSun" w:hint="eastAsia"/>
        </w:rPr>
        <w:t xml:space="preserve">悔改信主后，要在自己的工作岗位上荣耀神。 </w:t>
      </w:r>
    </w:p>
    <w:p w14:paraId="30A28FFD" w14:textId="77777777" w:rsidR="00E42C01" w:rsidRDefault="00E42C01" w:rsidP="00D81A6C">
      <w:pPr>
        <w:rPr>
          <w:rFonts w:ascii="SimSun" w:eastAsia="SimSun" w:hAnsi="SimSun"/>
        </w:rPr>
      </w:pPr>
    </w:p>
    <w:p w14:paraId="0ED2B49C" w14:textId="539DF744" w:rsidR="000A6A96" w:rsidRPr="000A6A96" w:rsidRDefault="000A6A96" w:rsidP="000A6A96">
      <w:pPr>
        <w:spacing w:after="0" w:line="360" w:lineRule="auto"/>
        <w:rPr>
          <w:rFonts w:ascii="SimSun" w:eastAsia="SimSun" w:hAnsi="SimSun"/>
          <w:b/>
          <w:bCs/>
        </w:rPr>
      </w:pPr>
      <w:r>
        <w:rPr>
          <w:rFonts w:ascii="Wingdings 2" w:eastAsia="SimSun" w:hAnsi="Wingdings 2"/>
          <w:b/>
          <w:bCs/>
        </w:rPr>
        <w:t>P</w:t>
      </w:r>
      <w:r w:rsidRPr="00CB41A3">
        <w:rPr>
          <w:rFonts w:ascii="SimSun" w:eastAsia="SimSun" w:hAnsi="SimSun" w:hint="eastAsia"/>
          <w:b/>
          <w:bCs/>
        </w:rPr>
        <w:t>【</w:t>
      </w:r>
      <w:r>
        <w:rPr>
          <w:rFonts w:ascii="SimSun" w:eastAsia="SimSun" w:hAnsi="SimSun" w:hint="eastAsia"/>
          <w:b/>
          <w:bCs/>
        </w:rPr>
        <w:t>2</w:t>
      </w:r>
      <w:r w:rsidRPr="00CB41A3">
        <w:rPr>
          <w:rFonts w:ascii="SimSun" w:eastAsia="SimSun" w:hAnsi="SimSun" w:hint="eastAsia"/>
          <w:b/>
          <w:bCs/>
        </w:rPr>
        <w:t>】我们给主耶稣解鞋带都没有资格</w:t>
      </w:r>
    </w:p>
    <w:p w14:paraId="5A177046" w14:textId="56BD2F9B" w:rsidR="009306C4" w:rsidRPr="00CB41A3" w:rsidRDefault="001A1EDE" w:rsidP="00D81A6C">
      <w:pPr>
        <w:rPr>
          <w:rFonts w:ascii="SimSun" w:eastAsia="SimSun" w:hAnsi="SimSun"/>
          <w:b/>
          <w:bCs/>
        </w:rPr>
      </w:pPr>
      <w:r>
        <w:rPr>
          <w:rFonts w:ascii="Wingdings 2" w:eastAsia="SimSun" w:hAnsi="Wingdings 2"/>
          <w:b/>
          <w:bCs/>
        </w:rPr>
        <w:t>P</w:t>
      </w:r>
      <w:r w:rsidR="003D06F2" w:rsidRPr="00CB41A3">
        <w:rPr>
          <w:rFonts w:ascii="SimSun" w:eastAsia="SimSun" w:hAnsi="SimSun" w:hint="eastAsia"/>
          <w:b/>
          <w:bCs/>
        </w:rPr>
        <w:t>V</w:t>
      </w:r>
      <w:r w:rsidR="009306C4" w:rsidRPr="00CB41A3">
        <w:rPr>
          <w:rFonts w:ascii="SimSun" w:eastAsia="SimSun" w:hAnsi="SimSun" w:hint="eastAsia"/>
          <w:b/>
          <w:bCs/>
        </w:rPr>
        <w:t>15  那时众人正在期待，人人心里都在猜想会不会约翰就是基督。16 约翰对众人说：“我用水给你们施洗，但那能力比我更大的要来，</w:t>
      </w:r>
      <w:r w:rsidR="009306C4" w:rsidRPr="000A6A96">
        <w:rPr>
          <w:rFonts w:ascii="SimSun" w:eastAsia="SimSun" w:hAnsi="SimSun" w:hint="eastAsia"/>
          <w:b/>
          <w:bCs/>
          <w:u w:val="single"/>
        </w:rPr>
        <w:t>我就是给他解鞋带都没有资格</w:t>
      </w:r>
      <w:r w:rsidR="009306C4" w:rsidRPr="00CB41A3">
        <w:rPr>
          <w:rFonts w:ascii="SimSun" w:eastAsia="SimSun" w:hAnsi="SimSun" w:hint="eastAsia"/>
          <w:b/>
          <w:bCs/>
        </w:rPr>
        <w:t>。他要用圣灵与火给你们施洗。</w:t>
      </w:r>
    </w:p>
    <w:p w14:paraId="21B238CB" w14:textId="1668D9C9" w:rsidR="008C2385" w:rsidRPr="000A6A96" w:rsidRDefault="000A6A96" w:rsidP="000A6A96">
      <w:pPr>
        <w:spacing w:after="0" w:line="360" w:lineRule="auto"/>
        <w:rPr>
          <w:rFonts w:ascii="SimSun" w:eastAsia="SimSun" w:hAnsi="SimSun"/>
        </w:rPr>
      </w:pPr>
      <w:r w:rsidRPr="00CA4185">
        <w:rPr>
          <w:rFonts w:ascii="Wingdings 2" w:eastAsia="SimSun" w:hAnsi="Wingdings 2"/>
          <w:b/>
          <w:bCs/>
        </w:rPr>
        <w:t>P</w:t>
      </w:r>
      <w:r w:rsidRPr="00CA4185">
        <w:rPr>
          <w:rFonts w:ascii="SimSun" w:eastAsia="SimSun" w:hAnsi="SimSun" w:hint="eastAsia"/>
          <w:b/>
          <w:bCs/>
        </w:rPr>
        <w:t>Pic</w:t>
      </w:r>
      <w:r w:rsidR="008C2385" w:rsidRPr="000A6A96">
        <w:rPr>
          <w:rFonts w:ascii="SimSun" w:eastAsia="SimSun" w:hAnsi="SimSun" w:hint="eastAsia"/>
        </w:rPr>
        <w:t>解鞋带是奴隶的工作，他认为他连作主的奴隶都不配</w:t>
      </w:r>
      <w:r w:rsidR="00E825E1">
        <w:rPr>
          <w:rStyle w:val="FootnoteReference"/>
          <w:rFonts w:ascii="SimSun" w:eastAsia="SimSun" w:hAnsi="SimSun"/>
        </w:rPr>
        <w:footnoteReference w:id="7"/>
      </w:r>
    </w:p>
    <w:p w14:paraId="5F9B50BE" w14:textId="5C11B0AD" w:rsidR="005A62D1" w:rsidRPr="00CB41A3" w:rsidRDefault="00615792" w:rsidP="007A7C30">
      <w:pPr>
        <w:pStyle w:val="ListParagraph"/>
        <w:numPr>
          <w:ilvl w:val="0"/>
          <w:numId w:val="9"/>
        </w:numPr>
        <w:spacing w:after="0" w:line="360" w:lineRule="auto"/>
        <w:contextualSpacing w:val="0"/>
        <w:rPr>
          <w:rFonts w:ascii="SimSun" w:eastAsia="SimSun" w:hAnsi="SimSun"/>
        </w:rPr>
      </w:pPr>
      <w:r>
        <w:rPr>
          <w:rFonts w:ascii="SimSun" w:eastAsia="SimSun" w:hAnsi="SimSun" w:hint="eastAsia"/>
        </w:rPr>
        <w:t>拥有几十万听众的约翰，有</w:t>
      </w:r>
      <w:r w:rsidR="007A7C30" w:rsidRPr="00CB41A3">
        <w:rPr>
          <w:rFonts w:ascii="SimSun" w:eastAsia="SimSun" w:hAnsi="SimSun" w:hint="eastAsia"/>
        </w:rPr>
        <w:t>很深的觉悟，</w:t>
      </w:r>
      <w:r w:rsidR="000A6A96">
        <w:rPr>
          <w:rFonts w:ascii="SimSun" w:eastAsia="SimSun" w:hAnsi="SimSun" w:hint="eastAsia"/>
        </w:rPr>
        <w:t>他</w:t>
      </w:r>
      <w:r w:rsidR="003D06F2" w:rsidRPr="00CB41A3">
        <w:rPr>
          <w:rFonts w:ascii="SimSun" w:eastAsia="SimSun" w:hAnsi="SimSun" w:hint="eastAsia"/>
        </w:rPr>
        <w:t>是</w:t>
      </w:r>
      <w:r w:rsidR="009306C4" w:rsidRPr="00CB41A3">
        <w:rPr>
          <w:rFonts w:ascii="SimSun" w:eastAsia="SimSun" w:hAnsi="SimSun" w:hint="eastAsia"/>
        </w:rPr>
        <w:t>不配得事奉耶稣</w:t>
      </w:r>
      <w:r w:rsidR="007A7C30" w:rsidRPr="00CB41A3">
        <w:rPr>
          <w:rFonts w:ascii="SimSun" w:eastAsia="SimSun" w:hAnsi="SimSun" w:hint="eastAsia"/>
        </w:rPr>
        <w:t>，</w:t>
      </w:r>
    </w:p>
    <w:p w14:paraId="142C4DA9" w14:textId="4361D16B" w:rsidR="00722FF2" w:rsidRDefault="00722FF2" w:rsidP="007A7C30">
      <w:pPr>
        <w:pStyle w:val="ListParagraph"/>
        <w:numPr>
          <w:ilvl w:val="0"/>
          <w:numId w:val="8"/>
        </w:numPr>
        <w:spacing w:after="0" w:line="360" w:lineRule="auto"/>
        <w:contextualSpacing w:val="0"/>
        <w:rPr>
          <w:rFonts w:ascii="SimSun" w:eastAsia="SimSun" w:hAnsi="SimSun"/>
        </w:rPr>
      </w:pPr>
      <w:r>
        <w:rPr>
          <w:rFonts w:ascii="SimSun" w:eastAsia="SimSun" w:hAnsi="SimSun" w:hint="eastAsia"/>
        </w:rPr>
        <w:t>事奉主耶稣的教会时，小事上忠心，不可马虎</w:t>
      </w:r>
    </w:p>
    <w:p w14:paraId="65EF2C62" w14:textId="257B6847" w:rsidR="00EB2353" w:rsidRPr="00CB41A3" w:rsidRDefault="000A6A96" w:rsidP="007A7C30">
      <w:pPr>
        <w:pStyle w:val="ListParagraph"/>
        <w:numPr>
          <w:ilvl w:val="0"/>
          <w:numId w:val="8"/>
        </w:numPr>
        <w:spacing w:after="0" w:line="360" w:lineRule="auto"/>
        <w:contextualSpacing w:val="0"/>
        <w:rPr>
          <w:rFonts w:ascii="SimSun" w:eastAsia="SimSun" w:hAnsi="SimSun"/>
        </w:rPr>
      </w:pPr>
      <w:r>
        <w:rPr>
          <w:rFonts w:ascii="SimSun" w:eastAsia="SimSun" w:hAnsi="SimSun" w:hint="eastAsia"/>
        </w:rPr>
        <w:t>ap</w:t>
      </w:r>
      <w:r w:rsidR="00EB2353" w:rsidRPr="00CB41A3">
        <w:rPr>
          <w:rFonts w:ascii="SimSun" w:eastAsia="SimSun" w:hAnsi="SimSun" w:hint="eastAsia"/>
        </w:rPr>
        <w:t>谨慎的态度：敬畏、谦卑、小事忠心</w:t>
      </w:r>
    </w:p>
    <w:p w14:paraId="14BDCFF8" w14:textId="77777777" w:rsidR="001A1EDE" w:rsidRDefault="001A1EDE" w:rsidP="00054986">
      <w:pPr>
        <w:spacing w:after="0" w:line="360" w:lineRule="auto"/>
        <w:rPr>
          <w:rFonts w:ascii="SimSun" w:eastAsia="SimSun" w:hAnsi="SimSun"/>
        </w:rPr>
      </w:pPr>
    </w:p>
    <w:p w14:paraId="0F3AB976" w14:textId="5C7446FC" w:rsidR="005A62D1" w:rsidRPr="00CB41A3" w:rsidRDefault="001A1EDE" w:rsidP="00054986">
      <w:pPr>
        <w:spacing w:after="0" w:line="360" w:lineRule="auto"/>
        <w:rPr>
          <w:rFonts w:ascii="SimSun" w:eastAsia="SimSun" w:hAnsi="SimSun"/>
          <w:b/>
          <w:bCs/>
        </w:rPr>
      </w:pPr>
      <w:r>
        <w:rPr>
          <w:rFonts w:ascii="Wingdings 2" w:eastAsia="SimSun" w:hAnsi="Wingdings 2"/>
        </w:rPr>
        <w:t>P</w:t>
      </w:r>
      <w:r w:rsidR="00AC495A" w:rsidRPr="00CB41A3">
        <w:rPr>
          <w:rFonts w:ascii="SimSun" w:eastAsia="SimSun" w:hAnsi="SimSun" w:hint="eastAsia"/>
          <w:b/>
          <w:bCs/>
        </w:rPr>
        <w:t>【</w:t>
      </w:r>
      <w:r w:rsidR="00443973">
        <w:rPr>
          <w:rFonts w:ascii="SimSun" w:eastAsia="SimSun" w:hAnsi="SimSun" w:hint="eastAsia"/>
          <w:b/>
          <w:bCs/>
        </w:rPr>
        <w:t>3</w:t>
      </w:r>
      <w:r w:rsidR="00AC495A" w:rsidRPr="00CB41A3">
        <w:rPr>
          <w:rFonts w:ascii="SimSun" w:eastAsia="SimSun" w:hAnsi="SimSun" w:hint="eastAsia"/>
          <w:b/>
          <w:bCs/>
        </w:rPr>
        <w:t>】</w:t>
      </w:r>
      <w:r w:rsidR="00341C1A" w:rsidRPr="00CB41A3">
        <w:rPr>
          <w:rFonts w:ascii="SimSun" w:eastAsia="SimSun" w:hAnsi="SimSun" w:hint="eastAsia"/>
          <w:b/>
          <w:bCs/>
        </w:rPr>
        <w:t>主耶稣用圣灵与火给我们施洗</w:t>
      </w:r>
    </w:p>
    <w:p w14:paraId="40737EFA" w14:textId="169A330B" w:rsidR="00341C1A" w:rsidRPr="00CB41A3" w:rsidRDefault="001A1EDE" w:rsidP="00054986">
      <w:pPr>
        <w:spacing w:after="0" w:line="360" w:lineRule="auto"/>
        <w:rPr>
          <w:rFonts w:ascii="SimSun" w:eastAsia="SimSun" w:hAnsi="SimSun"/>
          <w:b/>
          <w:bCs/>
        </w:rPr>
      </w:pPr>
      <w:r>
        <w:rPr>
          <w:rFonts w:ascii="Wingdings 2" w:eastAsia="SimSun" w:hAnsi="Wingdings 2"/>
          <w:b/>
          <w:bCs/>
        </w:rPr>
        <w:t>P</w:t>
      </w:r>
      <w:r w:rsidR="00054986" w:rsidRPr="00CB41A3">
        <w:rPr>
          <w:rFonts w:ascii="SimSun" w:eastAsia="SimSun" w:hAnsi="SimSun"/>
          <w:b/>
          <w:bCs/>
        </w:rPr>
        <w:t>V1</w:t>
      </w:r>
      <w:r w:rsidR="00341C1A" w:rsidRPr="00CB41A3">
        <w:rPr>
          <w:rFonts w:ascii="SimSun" w:eastAsia="SimSun" w:hAnsi="SimSun" w:hint="eastAsia"/>
          <w:b/>
          <w:bCs/>
        </w:rPr>
        <w:t>6  约翰对众人说：“我用水给你们施洗，</w:t>
      </w:r>
      <w:r w:rsidR="00341C1A" w:rsidRPr="00CB41A3">
        <w:rPr>
          <w:rFonts w:ascii="SimSun" w:eastAsia="SimSun" w:hAnsi="SimSun"/>
          <w:b/>
          <w:bCs/>
        </w:rPr>
        <w:t xml:space="preserve">... </w:t>
      </w:r>
      <w:r w:rsidR="00341C1A" w:rsidRPr="00CB41A3">
        <w:rPr>
          <w:rFonts w:ascii="SimSun" w:eastAsia="SimSun" w:hAnsi="SimSun" w:hint="eastAsia"/>
          <w:b/>
          <w:bCs/>
        </w:rPr>
        <w:t>他要用圣灵与火</w:t>
      </w:r>
      <w:r w:rsidR="00F840CF">
        <w:rPr>
          <w:rStyle w:val="FootnoteReference"/>
          <w:rFonts w:ascii="SimSun" w:eastAsia="SimSun" w:hAnsi="SimSun"/>
          <w:b/>
          <w:bCs/>
        </w:rPr>
        <w:footnoteReference w:id="8"/>
      </w:r>
      <w:r w:rsidR="00F840CF">
        <w:rPr>
          <w:rFonts w:ascii="SimSun" w:eastAsia="SimSun" w:hAnsi="SimSun" w:hint="eastAsia"/>
          <w:b/>
          <w:bCs/>
        </w:rPr>
        <w:t xml:space="preserve"> </w:t>
      </w:r>
      <w:r w:rsidR="00341C1A" w:rsidRPr="00CB41A3">
        <w:rPr>
          <w:rFonts w:ascii="SimSun" w:eastAsia="SimSun" w:hAnsi="SimSun" w:hint="eastAsia"/>
          <w:b/>
          <w:bCs/>
        </w:rPr>
        <w:t>给你们施洗。</w:t>
      </w:r>
    </w:p>
    <w:p w14:paraId="68402A97" w14:textId="3A2AB1B0" w:rsidR="00882451" w:rsidRPr="00CB41A3" w:rsidRDefault="00882451" w:rsidP="00054986">
      <w:pPr>
        <w:pStyle w:val="ListParagraph"/>
        <w:numPr>
          <w:ilvl w:val="0"/>
          <w:numId w:val="10"/>
        </w:numPr>
        <w:spacing w:after="0" w:line="360" w:lineRule="auto"/>
        <w:rPr>
          <w:rFonts w:ascii="SimSun" w:eastAsia="SimSun" w:hAnsi="SimSun"/>
        </w:rPr>
      </w:pPr>
      <w:r w:rsidRPr="00CB41A3">
        <w:rPr>
          <w:rFonts w:ascii="SimSun" w:eastAsia="SimSun" w:hAnsi="SimSun" w:hint="eastAsia"/>
          <w:b/>
          <w:bCs/>
        </w:rPr>
        <w:t>简单意思：</w:t>
      </w:r>
      <w:r w:rsidRPr="00CB41A3">
        <w:rPr>
          <w:rFonts w:ascii="SimSun" w:eastAsia="SimSun" w:hAnsi="SimSun" w:hint="eastAsia"/>
        </w:rPr>
        <w:t>悔改相信，主耶稣要赐给你们圣灵</w:t>
      </w:r>
    </w:p>
    <w:p w14:paraId="43A8A3D2" w14:textId="4B91597A" w:rsidR="000421EA" w:rsidRPr="00CB41A3" w:rsidRDefault="000421EA" w:rsidP="00054986">
      <w:pPr>
        <w:pStyle w:val="ListParagraph"/>
        <w:numPr>
          <w:ilvl w:val="0"/>
          <w:numId w:val="10"/>
        </w:numPr>
        <w:spacing w:after="0" w:line="360" w:lineRule="auto"/>
        <w:rPr>
          <w:rFonts w:ascii="SimSun" w:eastAsia="SimSun" w:hAnsi="SimSun"/>
        </w:rPr>
      </w:pPr>
      <w:r w:rsidRPr="00CB41A3">
        <w:rPr>
          <w:rFonts w:ascii="SimSun" w:eastAsia="SimSun" w:hAnsi="SimSun" w:hint="eastAsia"/>
          <w:b/>
          <w:bCs/>
        </w:rPr>
        <w:t>问：</w:t>
      </w:r>
      <w:r w:rsidRPr="00CB41A3">
        <w:rPr>
          <w:rFonts w:ascii="SimSun" w:eastAsia="SimSun" w:hAnsi="SimSun" w:hint="eastAsia"/>
        </w:rPr>
        <w:t>谁是圣灵？ 圣灵是上帝的灵，也是主耶稣的灵</w:t>
      </w:r>
    </w:p>
    <w:p w14:paraId="0AF8479F" w14:textId="2A2B907F" w:rsidR="00882451" w:rsidRPr="00CB41A3" w:rsidRDefault="00882451" w:rsidP="00054986">
      <w:pPr>
        <w:pStyle w:val="ListParagraph"/>
        <w:numPr>
          <w:ilvl w:val="0"/>
          <w:numId w:val="10"/>
        </w:numPr>
        <w:spacing w:after="0" w:line="360" w:lineRule="auto"/>
        <w:rPr>
          <w:rFonts w:ascii="SimSun" w:eastAsia="SimSun" w:hAnsi="SimSun"/>
        </w:rPr>
      </w:pPr>
      <w:r w:rsidRPr="00CB41A3">
        <w:rPr>
          <w:rFonts w:ascii="SimSun" w:eastAsia="SimSun" w:hAnsi="SimSun" w:hint="eastAsia"/>
        </w:rPr>
        <w:t>问：为什么是</w:t>
      </w:r>
      <w:r w:rsidR="003070E8" w:rsidRPr="00CB41A3">
        <w:rPr>
          <w:rFonts w:ascii="SimSun" w:eastAsia="SimSun" w:hAnsi="SimSun" w:hint="eastAsia"/>
          <w:b/>
          <w:bCs/>
        </w:rPr>
        <w:t>用</w:t>
      </w:r>
      <w:r w:rsidRPr="00CB41A3">
        <w:rPr>
          <w:rFonts w:ascii="SimSun" w:eastAsia="SimSun" w:hAnsi="SimSun" w:hint="eastAsia"/>
        </w:rPr>
        <w:t>“火？</w:t>
      </w:r>
    </w:p>
    <w:p w14:paraId="5090636C" w14:textId="4E7BF6E6" w:rsidR="005A62D1" w:rsidRPr="00CB41A3" w:rsidRDefault="00341C1A" w:rsidP="00054986">
      <w:pPr>
        <w:pStyle w:val="ListParagraph"/>
        <w:numPr>
          <w:ilvl w:val="0"/>
          <w:numId w:val="10"/>
        </w:numPr>
        <w:spacing w:after="0" w:line="360" w:lineRule="auto"/>
        <w:rPr>
          <w:rFonts w:ascii="SimSun" w:eastAsia="SimSun" w:hAnsi="SimSun"/>
        </w:rPr>
      </w:pPr>
      <w:r w:rsidRPr="00CB41A3">
        <w:rPr>
          <w:rFonts w:ascii="SimSun" w:eastAsia="SimSun" w:hAnsi="SimSun" w:hint="eastAsia"/>
        </w:rPr>
        <w:t>在旧约中（风、气、水、火）是经常用来比喻圣灵</w:t>
      </w:r>
      <w:r w:rsidR="004041F0">
        <w:rPr>
          <w:rStyle w:val="FootnoteReference"/>
          <w:rFonts w:ascii="SimSun" w:eastAsia="SimSun" w:hAnsi="SimSun"/>
        </w:rPr>
        <w:footnoteReference w:id="9"/>
      </w:r>
    </w:p>
    <w:p w14:paraId="32F90715" w14:textId="25C87D02" w:rsidR="00341C1A" w:rsidRPr="00CB41A3" w:rsidRDefault="00A4215C" w:rsidP="00D81A6C">
      <w:pPr>
        <w:rPr>
          <w:rFonts w:ascii="SimSun" w:eastAsia="SimSun" w:hAnsi="SimSun"/>
          <w:sz w:val="22"/>
          <w:szCs w:val="22"/>
        </w:rPr>
      </w:pPr>
      <w:r w:rsidRPr="00CB41A3">
        <w:rPr>
          <w:rFonts w:ascii="SimSun" w:eastAsia="SimSun" w:hAnsi="SimSun"/>
          <w:b/>
          <w:bCs/>
        </w:rPr>
        <w:lastRenderedPageBreak/>
        <w:t xml:space="preserve"> </w:t>
      </w:r>
      <w:r w:rsidR="001A1EDE">
        <w:rPr>
          <w:rFonts w:ascii="Wingdings 2" w:eastAsia="SimSun" w:hAnsi="Wingdings 2"/>
          <w:b/>
          <w:bCs/>
        </w:rPr>
        <w:t>P</w:t>
      </w:r>
      <w:r w:rsidR="00054986" w:rsidRPr="00CB41A3">
        <w:rPr>
          <w:rFonts w:ascii="SimSun" w:eastAsia="SimSun" w:hAnsi="SimSun"/>
          <w:b/>
          <w:bCs/>
        </w:rPr>
        <w:t>Pic</w:t>
      </w:r>
      <w:r w:rsidR="00341C1A" w:rsidRPr="001A1EDE">
        <w:rPr>
          <w:rFonts w:ascii="SimSun" w:eastAsia="SimSun" w:hAnsi="SimSun" w:hint="eastAsia"/>
          <w:b/>
          <w:bCs/>
        </w:rPr>
        <w:t>圣灵与水</w:t>
      </w:r>
      <w:r w:rsidR="00CB5D3A" w:rsidRPr="00CB41A3">
        <w:rPr>
          <w:rFonts w:ascii="SimSun" w:eastAsia="SimSun" w:hAnsi="SimSun"/>
          <w:sz w:val="22"/>
          <w:szCs w:val="22"/>
        </w:rPr>
        <w:t>(</w:t>
      </w:r>
      <w:r w:rsidR="00CB5D3A" w:rsidRPr="00CB41A3">
        <w:rPr>
          <w:rFonts w:ascii="SimSun" w:eastAsia="SimSun" w:hAnsi="SimSun" w:hint="eastAsia"/>
          <w:sz w:val="22"/>
          <w:szCs w:val="22"/>
        </w:rPr>
        <w:t>赛44:3、结36:25-27、约3:5、约7</w:t>
      </w:r>
      <w:r w:rsidR="00CB5D3A" w:rsidRPr="00CB41A3">
        <w:rPr>
          <w:rFonts w:ascii="SimSun" w:eastAsia="SimSun" w:hAnsi="SimSun"/>
          <w:sz w:val="22"/>
          <w:szCs w:val="22"/>
        </w:rPr>
        <w:t>:38-39</w:t>
      </w:r>
      <w:r w:rsidR="00CB5D3A" w:rsidRPr="00CB41A3">
        <w:rPr>
          <w:rFonts w:ascii="SimSun" w:eastAsia="SimSun" w:hAnsi="SimSun" w:hint="eastAsia"/>
          <w:sz w:val="22"/>
          <w:szCs w:val="22"/>
        </w:rPr>
        <w:t>、多3:5)</w:t>
      </w:r>
      <w:r w:rsidR="00CB5D3A" w:rsidRPr="001A1EDE">
        <w:rPr>
          <w:rFonts w:ascii="SimSun" w:eastAsia="SimSun" w:hAnsi="SimSun" w:hint="eastAsia"/>
          <w:b/>
          <w:bCs/>
        </w:rPr>
        <w:t>圣灵与风/气</w:t>
      </w:r>
      <w:r w:rsidR="00796714" w:rsidRPr="00CB41A3">
        <w:rPr>
          <w:rFonts w:ascii="SimSun" w:eastAsia="SimSun" w:hAnsi="SimSun" w:hint="eastAsia"/>
        </w:rPr>
        <w:t xml:space="preserve"> </w:t>
      </w:r>
      <w:r w:rsidR="009F1C2E" w:rsidRPr="001A1EDE">
        <w:rPr>
          <w:rFonts w:ascii="SimSun" w:eastAsia="SimSun" w:hAnsi="SimSun"/>
          <w:sz w:val="15"/>
          <w:szCs w:val="15"/>
        </w:rPr>
        <w:t>ru</w:t>
      </w:r>
      <w:r w:rsidR="009F1C2E" w:rsidRPr="001A1EDE">
        <w:rPr>
          <w:rFonts w:ascii="Times New Roman" w:eastAsia="SimSun" w:hAnsi="Times New Roman" w:cs="Times New Roman"/>
          <w:sz w:val="15"/>
          <w:szCs w:val="15"/>
        </w:rPr>
        <w:t>̂</w:t>
      </w:r>
      <w:r w:rsidR="009F1C2E" w:rsidRPr="001A1EDE">
        <w:rPr>
          <w:rFonts w:ascii="SimSun" w:eastAsia="SimSun" w:hAnsi="SimSun"/>
          <w:sz w:val="15"/>
          <w:szCs w:val="15"/>
        </w:rPr>
        <w:t>ach</w:t>
      </w:r>
      <w:r w:rsidR="00796714" w:rsidRPr="00CB41A3">
        <w:rPr>
          <w:rFonts w:ascii="SimSun" w:eastAsia="SimSun" w:hAnsi="SimSun" w:hint="eastAsia"/>
          <w:sz w:val="22"/>
          <w:szCs w:val="22"/>
        </w:rPr>
        <w:t>（</w:t>
      </w:r>
      <w:r w:rsidR="004D2D4A" w:rsidRPr="00CB41A3">
        <w:rPr>
          <w:rFonts w:ascii="SimSun" w:eastAsia="SimSun" w:hAnsi="SimSun" w:hint="eastAsia"/>
          <w:sz w:val="22"/>
          <w:szCs w:val="22"/>
        </w:rPr>
        <w:t>赛30:27、</w:t>
      </w:r>
      <w:r w:rsidR="00796714" w:rsidRPr="00CB41A3">
        <w:rPr>
          <w:rFonts w:ascii="SimSun" w:eastAsia="SimSun" w:hAnsi="SimSun" w:hint="eastAsia"/>
          <w:sz w:val="22"/>
          <w:szCs w:val="22"/>
        </w:rPr>
        <w:t>结37:1-14、约3:8、约20:22、徒2:2）</w:t>
      </w:r>
      <w:r w:rsidR="00CB5D3A" w:rsidRPr="001A1EDE">
        <w:rPr>
          <w:rFonts w:ascii="SimSun" w:eastAsia="SimSun" w:hAnsi="SimSun" w:hint="eastAsia"/>
          <w:b/>
          <w:bCs/>
        </w:rPr>
        <w:t xml:space="preserve">圣灵与火 </w:t>
      </w:r>
      <w:r w:rsidR="009F1C2E" w:rsidRPr="00CB41A3">
        <w:rPr>
          <w:rFonts w:ascii="SimSun" w:eastAsia="SimSun" w:hAnsi="SimSun"/>
          <w:sz w:val="22"/>
          <w:szCs w:val="22"/>
        </w:rPr>
        <w:t>(</w:t>
      </w:r>
      <w:r w:rsidR="004D2D4A" w:rsidRPr="00CB41A3">
        <w:rPr>
          <w:rFonts w:ascii="SimSun" w:eastAsia="SimSun" w:hAnsi="SimSun" w:hint="eastAsia"/>
          <w:sz w:val="22"/>
          <w:szCs w:val="22"/>
        </w:rPr>
        <w:t>出13:21、赛4:4、赛30:27、徒2:3-4、帖前5:19、启4:5)</w:t>
      </w:r>
    </w:p>
    <w:p w14:paraId="07F24053" w14:textId="7E1A54D1" w:rsidR="00882451" w:rsidRPr="00CB41A3" w:rsidRDefault="001A1EDE" w:rsidP="00A4215C">
      <w:pPr>
        <w:spacing w:after="0" w:line="360" w:lineRule="auto"/>
        <w:rPr>
          <w:rFonts w:ascii="SimSun" w:eastAsia="SimSun" w:hAnsi="SimSun"/>
        </w:rPr>
      </w:pPr>
      <w:r>
        <w:rPr>
          <w:rFonts w:ascii="Wingdings 2" w:eastAsia="SimSun" w:hAnsi="Wingdings 2"/>
        </w:rPr>
        <w:t>P</w:t>
      </w:r>
      <w:r w:rsidR="00054986" w:rsidRPr="00CB41A3">
        <w:rPr>
          <w:rFonts w:ascii="SimSun" w:eastAsia="SimSun" w:hAnsi="SimSun" w:hint="eastAsia"/>
        </w:rPr>
        <w:t>【</w:t>
      </w:r>
      <w:r w:rsidR="00882451" w:rsidRPr="00CB41A3">
        <w:rPr>
          <w:rFonts w:ascii="SimSun" w:eastAsia="SimSun" w:hAnsi="SimSun" w:hint="eastAsia"/>
        </w:rPr>
        <w:t>火</w:t>
      </w:r>
      <w:r w:rsidR="00054986" w:rsidRPr="00CB41A3">
        <w:rPr>
          <w:rFonts w:ascii="SimSun" w:eastAsia="SimSun" w:hAnsi="SimSun" w:hint="eastAsia"/>
        </w:rPr>
        <w:t>】</w:t>
      </w:r>
      <w:r w:rsidR="00743AD9" w:rsidRPr="00CB41A3">
        <w:rPr>
          <w:rFonts w:ascii="SimSun" w:eastAsia="SimSun" w:hAnsi="SimSun" w:hint="eastAsia"/>
        </w:rPr>
        <w:t>象征</w:t>
      </w:r>
      <w:r w:rsidR="00314BC3">
        <w:rPr>
          <w:rFonts w:ascii="SimSun" w:eastAsia="SimSun" w:hAnsi="SimSun"/>
        </w:rPr>
        <w:t xml:space="preserve">: </w:t>
      </w:r>
      <w:r w:rsidR="00314BC3" w:rsidRPr="00CB41A3">
        <w:rPr>
          <w:rFonts w:ascii="SimSun" w:eastAsia="SimSun" w:hAnsi="SimSun" w:hint="eastAsia"/>
        </w:rPr>
        <w:t>洁净</w:t>
      </w:r>
      <w:r w:rsidR="00314BC3">
        <w:rPr>
          <w:rFonts w:ascii="SimSun" w:eastAsia="SimSun" w:hAnsi="SimSun" w:hint="eastAsia"/>
        </w:rPr>
        <w:t>、</w:t>
      </w:r>
      <w:r w:rsidR="00743AD9" w:rsidRPr="00CB41A3">
        <w:rPr>
          <w:rFonts w:ascii="SimSun" w:eastAsia="SimSun" w:hAnsi="SimSun" w:hint="eastAsia"/>
        </w:rPr>
        <w:t>炼净、能力、审判，</w:t>
      </w:r>
      <w:r w:rsidR="00054986" w:rsidRPr="00CB41A3">
        <w:rPr>
          <w:rFonts w:ascii="SimSun" w:eastAsia="SimSun" w:hAnsi="SimSun" w:hint="eastAsia"/>
        </w:rPr>
        <w:t>【</w:t>
      </w:r>
      <w:r w:rsidR="00743AD9" w:rsidRPr="00CB41A3">
        <w:rPr>
          <w:rFonts w:ascii="SimSun" w:eastAsia="SimSun" w:hAnsi="SimSun" w:hint="eastAsia"/>
        </w:rPr>
        <w:t>水</w:t>
      </w:r>
      <w:r w:rsidR="00054986" w:rsidRPr="00CB41A3">
        <w:rPr>
          <w:rFonts w:ascii="SimSun" w:eastAsia="SimSun" w:hAnsi="SimSun" w:hint="eastAsia"/>
        </w:rPr>
        <w:t>】</w:t>
      </w:r>
      <w:r w:rsidR="00743AD9" w:rsidRPr="00CB41A3">
        <w:rPr>
          <w:rFonts w:ascii="SimSun" w:eastAsia="SimSun" w:hAnsi="SimSun" w:hint="eastAsia"/>
        </w:rPr>
        <w:t>象征</w:t>
      </w:r>
      <w:r w:rsidR="00314BC3">
        <w:rPr>
          <w:rFonts w:ascii="SimSun" w:eastAsia="SimSun" w:hAnsi="SimSun"/>
        </w:rPr>
        <w:t xml:space="preserve">: </w:t>
      </w:r>
      <w:r w:rsidR="00743AD9" w:rsidRPr="00CB41A3">
        <w:rPr>
          <w:rFonts w:ascii="SimSun" w:eastAsia="SimSun" w:hAnsi="SimSun" w:hint="eastAsia"/>
        </w:rPr>
        <w:t>洁净、赐生命。</w:t>
      </w:r>
      <w:r w:rsidR="003070E8">
        <w:rPr>
          <w:rFonts w:ascii="SimSun" w:eastAsia="SimSun" w:hAnsi="SimSun" w:hint="eastAsia"/>
        </w:rPr>
        <w:t>【风】象征</w:t>
      </w:r>
      <w:r w:rsidR="00314BC3">
        <w:rPr>
          <w:rFonts w:ascii="SimSun" w:eastAsia="SimSun" w:hAnsi="SimSun"/>
        </w:rPr>
        <w:t xml:space="preserve">: </w:t>
      </w:r>
      <w:r w:rsidR="003070E8">
        <w:rPr>
          <w:rFonts w:ascii="SimSun" w:eastAsia="SimSun" w:hAnsi="SimSun" w:hint="eastAsia"/>
        </w:rPr>
        <w:t>主权</w:t>
      </w:r>
      <w:r w:rsidR="003070E8">
        <w:rPr>
          <w:rFonts w:ascii="SimSun" w:eastAsia="SimSun" w:hAnsi="SimSun"/>
        </w:rPr>
        <w:t>,</w:t>
      </w:r>
      <w:r w:rsidR="003070E8" w:rsidRPr="003070E8">
        <w:rPr>
          <w:rFonts w:ascii="SimSun" w:eastAsia="SimSun" w:hAnsi="SimSun" w:hint="eastAsia"/>
        </w:rPr>
        <w:t xml:space="preserve"> </w:t>
      </w:r>
      <w:r w:rsidR="003070E8" w:rsidRPr="00CB41A3">
        <w:rPr>
          <w:rFonts w:ascii="SimSun" w:eastAsia="SimSun" w:hAnsi="SimSun" w:hint="eastAsia"/>
        </w:rPr>
        <w:t>赐生命</w:t>
      </w:r>
    </w:p>
    <w:p w14:paraId="4F25C8E6" w14:textId="77777777" w:rsidR="001A1EDE" w:rsidRDefault="001A1EDE" w:rsidP="00A4215C">
      <w:pPr>
        <w:spacing w:after="0" w:line="360" w:lineRule="auto"/>
        <w:rPr>
          <w:rFonts w:ascii="SimSun" w:eastAsia="SimSun" w:hAnsi="SimSun"/>
          <w:b/>
          <w:bCs/>
        </w:rPr>
      </w:pPr>
    </w:p>
    <w:p w14:paraId="5649466D" w14:textId="28D7EFFD" w:rsidR="00882451" w:rsidRPr="00CB41A3" w:rsidRDefault="00554B46" w:rsidP="00A4215C">
      <w:pPr>
        <w:spacing w:after="0" w:line="360" w:lineRule="auto"/>
        <w:rPr>
          <w:rFonts w:ascii="SimSun" w:eastAsia="SimSun" w:hAnsi="SimSun"/>
          <w:b/>
          <w:bCs/>
        </w:rPr>
      </w:pPr>
      <w:r w:rsidRPr="00CB41A3">
        <w:rPr>
          <w:rFonts w:ascii="SimSun" w:eastAsia="SimSun" w:hAnsi="SimSun" w:hint="eastAsia"/>
          <w:b/>
          <w:bCs/>
        </w:rPr>
        <w:t>主</w:t>
      </w:r>
      <w:r w:rsidR="00F74CDB">
        <w:rPr>
          <w:rFonts w:ascii="SimSun" w:eastAsia="SimSun" w:hAnsi="SimSun" w:hint="eastAsia"/>
          <w:b/>
          <w:bCs/>
        </w:rPr>
        <w:t>用</w:t>
      </w:r>
      <w:r w:rsidRPr="00CB41A3">
        <w:rPr>
          <w:rFonts w:ascii="SimSun" w:eastAsia="SimSun" w:hAnsi="SimSun" w:hint="eastAsia"/>
          <w:b/>
          <w:bCs/>
        </w:rPr>
        <w:t>圣灵给我们</w:t>
      </w:r>
      <w:r w:rsidR="00F74CDB">
        <w:rPr>
          <w:rFonts w:ascii="SimSun" w:eastAsia="SimSun" w:hAnsi="SimSun" w:hint="eastAsia"/>
          <w:b/>
          <w:bCs/>
        </w:rPr>
        <w:t>施洗=赐我们圣灵</w:t>
      </w:r>
      <w:r w:rsidRPr="00CB41A3">
        <w:rPr>
          <w:rFonts w:ascii="SimSun" w:eastAsia="SimSun" w:hAnsi="SimSun" w:hint="eastAsia"/>
          <w:b/>
          <w:bCs/>
        </w:rPr>
        <w:t>（</w:t>
      </w:r>
      <w:r w:rsidR="002F0D8E">
        <w:rPr>
          <w:rFonts w:ascii="SimSun" w:eastAsia="SimSun" w:hAnsi="SimSun" w:hint="eastAsia"/>
          <w:b/>
          <w:bCs/>
        </w:rPr>
        <w:t>徒1:5、徒11:15-17、林前12:13</w:t>
      </w:r>
      <w:r w:rsidR="00F74CDB">
        <w:rPr>
          <w:rFonts w:ascii="SimSun" w:eastAsia="SimSun" w:hAnsi="SimSun" w:hint="eastAsia"/>
          <w:b/>
          <w:bCs/>
        </w:rPr>
        <w:t>、</w:t>
      </w:r>
      <w:r w:rsidR="00F74CDB" w:rsidRPr="00CB41A3">
        <w:rPr>
          <w:rFonts w:ascii="SimSun" w:eastAsia="SimSun" w:hAnsi="SimSun" w:hint="eastAsia"/>
          <w:b/>
          <w:bCs/>
        </w:rPr>
        <w:t>弗1:13-14</w:t>
      </w:r>
      <w:r w:rsidR="002F0D8E">
        <w:rPr>
          <w:rFonts w:ascii="SimSun" w:eastAsia="SimSun" w:hAnsi="SimSun" w:hint="eastAsia"/>
          <w:b/>
          <w:bCs/>
        </w:rPr>
        <w:t>）</w:t>
      </w:r>
    </w:p>
    <w:p w14:paraId="1865E461" w14:textId="38E56C9D" w:rsidR="001F5BFF" w:rsidRDefault="001F5BFF" w:rsidP="00A4215C">
      <w:pPr>
        <w:pStyle w:val="ListParagraph"/>
        <w:numPr>
          <w:ilvl w:val="0"/>
          <w:numId w:val="12"/>
        </w:numPr>
        <w:spacing w:after="0" w:line="360" w:lineRule="auto"/>
        <w:rPr>
          <w:rFonts w:ascii="SimSun" w:eastAsia="SimSun" w:hAnsi="SimSun"/>
        </w:rPr>
      </w:pPr>
      <w:r>
        <w:rPr>
          <w:rFonts w:ascii="SimSun" w:eastAsia="SimSun" w:hAnsi="SimSun" w:hint="eastAsia"/>
        </w:rPr>
        <w:t>当你被圣灵充满时，你会经历</w:t>
      </w:r>
      <w:r w:rsidR="00124F6C">
        <w:rPr>
          <w:rFonts w:ascii="SimSun" w:eastAsia="SimSun" w:hAnsi="SimSun" w:hint="eastAsia"/>
        </w:rPr>
        <w:t>以下：</w:t>
      </w:r>
    </w:p>
    <w:p w14:paraId="3E4C1D09" w14:textId="71E8C67D" w:rsidR="002218D4" w:rsidRPr="00CB41A3" w:rsidRDefault="00054986" w:rsidP="00A4215C">
      <w:pPr>
        <w:pStyle w:val="ListParagraph"/>
        <w:numPr>
          <w:ilvl w:val="0"/>
          <w:numId w:val="12"/>
        </w:numPr>
        <w:spacing w:after="0" w:line="360" w:lineRule="auto"/>
        <w:rPr>
          <w:rFonts w:ascii="SimSun" w:eastAsia="SimSun" w:hAnsi="SimSun"/>
        </w:rPr>
      </w:pPr>
      <w:r w:rsidRPr="00CB41A3">
        <w:rPr>
          <w:rFonts w:ascii="SimSun" w:eastAsia="SimSun" w:hAnsi="SimSun" w:hint="eastAsia"/>
        </w:rPr>
        <w:t>A）</w:t>
      </w:r>
      <w:r w:rsidR="002218D4" w:rsidRPr="00CB41A3">
        <w:rPr>
          <w:rFonts w:ascii="SimSun" w:eastAsia="SimSun" w:hAnsi="SimSun" w:hint="eastAsia"/>
        </w:rPr>
        <w:t>圣灵</w:t>
      </w:r>
      <w:r w:rsidR="002218D4" w:rsidRPr="001F5BFF">
        <w:rPr>
          <w:rFonts w:ascii="SimSun" w:eastAsia="SimSun" w:hAnsi="SimSun" w:hint="eastAsia"/>
          <w:b/>
          <w:bCs/>
          <w:u w:val="single"/>
        </w:rPr>
        <w:t>住在我们心里</w:t>
      </w:r>
      <w:r w:rsidR="002218D4" w:rsidRPr="00CB41A3">
        <w:rPr>
          <w:rFonts w:ascii="SimSun" w:eastAsia="SimSun" w:hAnsi="SimSun" w:hint="eastAsia"/>
        </w:rPr>
        <w:t>，</w:t>
      </w:r>
      <w:r w:rsidR="00E87C0D">
        <w:rPr>
          <w:rFonts w:ascii="SimSun" w:eastAsia="SimSun" w:hAnsi="SimSun" w:hint="eastAsia"/>
        </w:rPr>
        <w:t>耶稣是我的主</w:t>
      </w:r>
      <w:r w:rsidR="00AE4839" w:rsidRPr="00CB41A3">
        <w:rPr>
          <w:rFonts w:ascii="SimSun" w:eastAsia="SimSun" w:hAnsi="SimSun"/>
        </w:rPr>
        <w:t xml:space="preserve"> (</w:t>
      </w:r>
      <w:r w:rsidR="00E87C0D">
        <w:rPr>
          <w:rFonts w:ascii="SimSun" w:eastAsia="SimSun" w:hAnsi="SimSun" w:hint="eastAsia"/>
        </w:rPr>
        <w:t>林前12</w:t>
      </w:r>
      <w:r w:rsidR="00E87C0D">
        <w:rPr>
          <w:rFonts w:ascii="SimSun" w:eastAsia="SimSun" w:hAnsi="SimSun"/>
        </w:rPr>
        <w:t>:3</w:t>
      </w:r>
      <w:r w:rsidR="00E87C0D">
        <w:rPr>
          <w:rFonts w:ascii="SimSun" w:eastAsia="SimSun" w:hAnsi="SimSun" w:hint="eastAsia"/>
        </w:rPr>
        <w:t>、</w:t>
      </w:r>
      <w:r w:rsidR="00AE4839" w:rsidRPr="00CB41A3">
        <w:rPr>
          <w:rFonts w:ascii="SimSun" w:eastAsia="SimSun" w:hAnsi="SimSun" w:hint="eastAsia"/>
        </w:rPr>
        <w:t>林后1:22)</w:t>
      </w:r>
    </w:p>
    <w:p w14:paraId="3F246217" w14:textId="5B7C3295" w:rsidR="00554B46" w:rsidRPr="00CB41A3" w:rsidRDefault="00054986" w:rsidP="00A4215C">
      <w:pPr>
        <w:pStyle w:val="ListParagraph"/>
        <w:numPr>
          <w:ilvl w:val="0"/>
          <w:numId w:val="12"/>
        </w:numPr>
        <w:spacing w:after="0" w:line="360" w:lineRule="auto"/>
        <w:rPr>
          <w:rFonts w:ascii="SimSun" w:eastAsia="SimSun" w:hAnsi="SimSun"/>
        </w:rPr>
      </w:pPr>
      <w:r w:rsidRPr="00CB41A3">
        <w:rPr>
          <w:rFonts w:ascii="SimSun" w:eastAsia="SimSun" w:hAnsi="SimSun" w:hint="eastAsia"/>
        </w:rPr>
        <w:t>B）</w:t>
      </w:r>
      <w:r w:rsidR="00554B46" w:rsidRPr="00CB41A3">
        <w:rPr>
          <w:rFonts w:ascii="SimSun" w:eastAsia="SimSun" w:hAnsi="SimSun" w:hint="eastAsia"/>
        </w:rPr>
        <w:t>因为圣灵</w:t>
      </w:r>
      <w:r w:rsidR="00F74CDB">
        <w:rPr>
          <w:rFonts w:ascii="SimSun" w:eastAsia="SimSun" w:hAnsi="SimSun" w:hint="eastAsia"/>
        </w:rPr>
        <w:t>，我们</w:t>
      </w:r>
      <w:r w:rsidR="00554B46" w:rsidRPr="00124F6C">
        <w:rPr>
          <w:rFonts w:ascii="SimSun" w:eastAsia="SimSun" w:hAnsi="SimSun" w:hint="eastAsia"/>
          <w:b/>
          <w:bCs/>
          <w:u w:val="single"/>
        </w:rPr>
        <w:t>受苦时</w:t>
      </w:r>
      <w:r w:rsidR="00554B46" w:rsidRPr="00CB41A3">
        <w:rPr>
          <w:rFonts w:ascii="SimSun" w:eastAsia="SimSun" w:hAnsi="SimSun" w:hint="eastAsia"/>
        </w:rPr>
        <w:t>，</w:t>
      </w:r>
      <w:r w:rsidR="00F74CDB">
        <w:rPr>
          <w:rFonts w:ascii="SimSun" w:eastAsia="SimSun" w:hAnsi="SimSun" w:hint="eastAsia"/>
        </w:rPr>
        <w:t>我们的心依然能</w:t>
      </w:r>
      <w:r w:rsidR="00554B46" w:rsidRPr="00124F6C">
        <w:rPr>
          <w:rFonts w:ascii="SimSun" w:eastAsia="SimSun" w:hAnsi="SimSun" w:hint="eastAsia"/>
          <w:b/>
          <w:bCs/>
        </w:rPr>
        <w:t>感受</w:t>
      </w:r>
      <w:r w:rsidR="006715B9" w:rsidRPr="00124F6C">
        <w:rPr>
          <w:rFonts w:ascii="SimSun" w:eastAsia="SimSun" w:hAnsi="SimSun" w:hint="eastAsia"/>
          <w:b/>
          <w:bCs/>
        </w:rPr>
        <w:t>上帝的爱</w:t>
      </w:r>
      <w:r w:rsidR="006715B9" w:rsidRPr="00CB41A3">
        <w:rPr>
          <w:rFonts w:ascii="SimSun" w:eastAsia="SimSun" w:hAnsi="SimSun" w:hint="eastAsia"/>
        </w:rPr>
        <w:t>（罗5</w:t>
      </w:r>
      <w:r w:rsidR="006715B9" w:rsidRPr="00CB41A3">
        <w:rPr>
          <w:rFonts w:ascii="SimSun" w:eastAsia="SimSun" w:hAnsi="SimSun"/>
        </w:rPr>
        <w:t>:3-5</w:t>
      </w:r>
      <w:r w:rsidR="006715B9" w:rsidRPr="00CB41A3">
        <w:rPr>
          <w:rFonts w:ascii="SimSun" w:eastAsia="SimSun" w:hAnsi="SimSun" w:hint="eastAsia"/>
        </w:rPr>
        <w:t>）</w:t>
      </w:r>
    </w:p>
    <w:p w14:paraId="244EB2DC" w14:textId="1ACF827E" w:rsidR="006715B9" w:rsidRPr="00CB41A3" w:rsidRDefault="00054986" w:rsidP="00A4215C">
      <w:pPr>
        <w:pStyle w:val="ListParagraph"/>
        <w:numPr>
          <w:ilvl w:val="0"/>
          <w:numId w:val="12"/>
        </w:numPr>
        <w:spacing w:after="0" w:line="360" w:lineRule="auto"/>
        <w:rPr>
          <w:rFonts w:ascii="SimSun" w:eastAsia="SimSun" w:hAnsi="SimSun"/>
        </w:rPr>
      </w:pPr>
      <w:r w:rsidRPr="00CB41A3">
        <w:rPr>
          <w:rFonts w:ascii="SimSun" w:eastAsia="SimSun" w:hAnsi="SimSun" w:hint="eastAsia"/>
        </w:rPr>
        <w:t>C）</w:t>
      </w:r>
      <w:r w:rsidR="006715B9" w:rsidRPr="00124F6C">
        <w:rPr>
          <w:rFonts w:ascii="SimSun" w:eastAsia="SimSun" w:hAnsi="SimSun" w:hint="eastAsia"/>
          <w:b/>
          <w:bCs/>
          <w:u w:val="single"/>
        </w:rPr>
        <w:t>不再害怕上帝</w:t>
      </w:r>
      <w:r w:rsidR="006715B9" w:rsidRPr="00CB41A3">
        <w:rPr>
          <w:rFonts w:ascii="SimSun" w:eastAsia="SimSun" w:hAnsi="SimSun" w:hint="eastAsia"/>
        </w:rPr>
        <w:t>，呼叫上帝为</w:t>
      </w:r>
      <w:r w:rsidR="006715B9" w:rsidRPr="00124F6C">
        <w:rPr>
          <w:rFonts w:ascii="SimSun" w:eastAsia="SimSun" w:hAnsi="SimSun" w:hint="eastAsia"/>
          <w:b/>
          <w:bCs/>
        </w:rPr>
        <w:t>阿爸！父！（</w:t>
      </w:r>
      <w:r w:rsidR="006715B9" w:rsidRPr="00CB41A3">
        <w:rPr>
          <w:rFonts w:ascii="SimSun" w:eastAsia="SimSun" w:hAnsi="SimSun" w:hint="eastAsia"/>
        </w:rPr>
        <w:t>罗8:15-16）</w:t>
      </w:r>
    </w:p>
    <w:p w14:paraId="5950CB51" w14:textId="5484A5B7" w:rsidR="006715B9" w:rsidRPr="00CB41A3" w:rsidRDefault="00054986" w:rsidP="00A4215C">
      <w:pPr>
        <w:pStyle w:val="ListParagraph"/>
        <w:numPr>
          <w:ilvl w:val="0"/>
          <w:numId w:val="12"/>
        </w:numPr>
        <w:spacing w:after="0" w:line="360" w:lineRule="auto"/>
        <w:rPr>
          <w:rFonts w:ascii="SimSun" w:eastAsia="SimSun" w:hAnsi="SimSun"/>
        </w:rPr>
      </w:pPr>
      <w:r w:rsidRPr="00CB41A3">
        <w:rPr>
          <w:rFonts w:ascii="SimSun" w:eastAsia="SimSun" w:hAnsi="SimSun" w:hint="eastAsia"/>
        </w:rPr>
        <w:t>D）</w:t>
      </w:r>
      <w:r w:rsidR="006715B9" w:rsidRPr="00CB41A3">
        <w:rPr>
          <w:rFonts w:ascii="SimSun" w:eastAsia="SimSun" w:hAnsi="SimSun" w:hint="eastAsia"/>
        </w:rPr>
        <w:t>圣灵</w:t>
      </w:r>
      <w:r w:rsidR="006715B9" w:rsidRPr="00124F6C">
        <w:rPr>
          <w:rFonts w:ascii="SimSun" w:eastAsia="SimSun" w:hAnsi="SimSun" w:hint="eastAsia"/>
          <w:b/>
          <w:bCs/>
        </w:rPr>
        <w:t>通过</w:t>
      </w:r>
      <w:r w:rsidR="001F5BFF" w:rsidRPr="00124F6C">
        <w:rPr>
          <w:rFonts w:ascii="SimSun" w:eastAsia="SimSun" w:hAnsi="SimSun" w:hint="eastAsia"/>
          <w:b/>
          <w:bCs/>
        </w:rPr>
        <w:t>圣经</w:t>
      </w:r>
      <w:r w:rsidR="006715B9" w:rsidRPr="00124F6C">
        <w:rPr>
          <w:rFonts w:ascii="SimSun" w:eastAsia="SimSun" w:hAnsi="SimSun" w:hint="eastAsia"/>
          <w:b/>
          <w:bCs/>
        </w:rPr>
        <w:t>神的话感动我们</w:t>
      </w:r>
      <w:r w:rsidR="006715B9" w:rsidRPr="00CB41A3">
        <w:rPr>
          <w:rFonts w:ascii="SimSun" w:eastAsia="SimSun" w:hAnsi="SimSun" w:hint="eastAsia"/>
        </w:rPr>
        <w:t>，</w:t>
      </w:r>
      <w:r w:rsidR="001F5BFF">
        <w:rPr>
          <w:rFonts w:ascii="SimSun" w:eastAsia="SimSun" w:hAnsi="SimSun" w:hint="eastAsia"/>
        </w:rPr>
        <w:t>并</w:t>
      </w:r>
      <w:r w:rsidR="006715B9" w:rsidRPr="00CB41A3">
        <w:rPr>
          <w:rFonts w:ascii="SimSun" w:eastAsia="SimSun" w:hAnsi="SimSun" w:hint="eastAsia"/>
        </w:rPr>
        <w:t>使我们心意更新变化（</w:t>
      </w:r>
      <w:r w:rsidR="004D5039" w:rsidRPr="00CB41A3">
        <w:rPr>
          <w:rFonts w:ascii="SimSun" w:eastAsia="SimSun" w:hAnsi="SimSun" w:hint="eastAsia"/>
        </w:rPr>
        <w:t>约14:26、</w:t>
      </w:r>
      <w:r w:rsidR="006715B9" w:rsidRPr="00CB41A3">
        <w:rPr>
          <w:rFonts w:ascii="SimSun" w:eastAsia="SimSun" w:hAnsi="SimSun" w:hint="eastAsia"/>
        </w:rPr>
        <w:t>林</w:t>
      </w:r>
      <w:r w:rsidR="004D5039" w:rsidRPr="00CB41A3">
        <w:rPr>
          <w:rFonts w:ascii="SimSun" w:eastAsia="SimSun" w:hAnsi="SimSun" w:hint="eastAsia"/>
        </w:rPr>
        <w:t>前2:13）</w:t>
      </w:r>
    </w:p>
    <w:p w14:paraId="67679CF3" w14:textId="50D9E0AF" w:rsidR="004D5039" w:rsidRPr="00CB41A3" w:rsidRDefault="00054986" w:rsidP="00A4215C">
      <w:pPr>
        <w:pStyle w:val="ListParagraph"/>
        <w:numPr>
          <w:ilvl w:val="0"/>
          <w:numId w:val="12"/>
        </w:numPr>
        <w:spacing w:after="0" w:line="360" w:lineRule="auto"/>
        <w:rPr>
          <w:rFonts w:ascii="SimSun" w:eastAsia="SimSun" w:hAnsi="SimSun"/>
        </w:rPr>
      </w:pPr>
      <w:r w:rsidRPr="00CB41A3">
        <w:rPr>
          <w:rFonts w:ascii="SimSun" w:eastAsia="SimSun" w:hAnsi="SimSun" w:hint="eastAsia"/>
        </w:rPr>
        <w:t>E）</w:t>
      </w:r>
      <w:r w:rsidR="004D5039" w:rsidRPr="00CB41A3">
        <w:rPr>
          <w:rFonts w:ascii="SimSun" w:eastAsia="SimSun" w:hAnsi="SimSun" w:hint="eastAsia"/>
        </w:rPr>
        <w:t>祷告祈求主，圣灵</w:t>
      </w:r>
      <w:r w:rsidR="001F5BFF">
        <w:rPr>
          <w:rFonts w:ascii="SimSun" w:eastAsia="SimSun" w:hAnsi="SimSun" w:hint="eastAsia"/>
        </w:rPr>
        <w:t>赐我们</w:t>
      </w:r>
      <w:r w:rsidR="001F5BFF" w:rsidRPr="00124F6C">
        <w:rPr>
          <w:rFonts w:ascii="SimSun" w:eastAsia="SimSun" w:hAnsi="SimSun" w:hint="eastAsia"/>
          <w:b/>
          <w:bCs/>
          <w:u w:val="single"/>
        </w:rPr>
        <w:t>节制、毅力</w:t>
      </w:r>
      <w:r w:rsidR="00A4215C" w:rsidRPr="00124F6C">
        <w:rPr>
          <w:rFonts w:ascii="SimSun" w:eastAsia="SimSun" w:hAnsi="SimSun" w:hint="eastAsia"/>
          <w:b/>
          <w:bCs/>
          <w:u w:val="single"/>
        </w:rPr>
        <w:t>，</w:t>
      </w:r>
      <w:r w:rsidR="001F5BFF" w:rsidRPr="00124F6C">
        <w:rPr>
          <w:rFonts w:ascii="SimSun" w:eastAsia="SimSun" w:hAnsi="SimSun" w:hint="eastAsia"/>
          <w:b/>
          <w:bCs/>
          <w:u w:val="single"/>
        </w:rPr>
        <w:t>帮助我们</w:t>
      </w:r>
      <w:r w:rsidR="00A4215C" w:rsidRPr="00124F6C">
        <w:rPr>
          <w:rFonts w:ascii="SimSun" w:eastAsia="SimSun" w:hAnsi="SimSun" w:hint="eastAsia"/>
          <w:b/>
          <w:bCs/>
          <w:u w:val="single"/>
        </w:rPr>
        <w:t>改变</w:t>
      </w:r>
      <w:r w:rsidR="00A4215C" w:rsidRPr="00CB41A3">
        <w:rPr>
          <w:rFonts w:ascii="SimSun" w:eastAsia="SimSun" w:hAnsi="SimSun" w:hint="eastAsia"/>
        </w:rPr>
        <w:t>我们的恶习</w:t>
      </w:r>
      <w:r w:rsidR="004D5039" w:rsidRPr="00CB41A3">
        <w:rPr>
          <w:rFonts w:ascii="SimSun" w:eastAsia="SimSun" w:hAnsi="SimSun" w:hint="eastAsia"/>
        </w:rPr>
        <w:t>（罗8:13）</w:t>
      </w:r>
    </w:p>
    <w:p w14:paraId="50CF8B60" w14:textId="24EAC5FA" w:rsidR="002218D4" w:rsidRPr="00CB41A3" w:rsidRDefault="001A1EDE" w:rsidP="00A4215C">
      <w:pPr>
        <w:spacing w:after="0" w:line="360" w:lineRule="auto"/>
        <w:rPr>
          <w:rFonts w:ascii="SimSun" w:eastAsia="SimSun" w:hAnsi="SimSun"/>
        </w:rPr>
      </w:pPr>
      <w:r w:rsidRPr="00E31043">
        <w:rPr>
          <w:rFonts w:ascii="Wingdings 2" w:eastAsia="SimSun" w:hAnsi="Wingdings 2"/>
          <w:b/>
          <w:bCs/>
        </w:rPr>
        <w:t>P</w:t>
      </w:r>
      <w:r w:rsidR="00A4215C" w:rsidRPr="00E31043">
        <w:rPr>
          <w:rFonts w:ascii="SimSun" w:eastAsia="SimSun" w:hAnsi="SimSun"/>
          <w:b/>
          <w:bCs/>
        </w:rPr>
        <w:t>Pic</w:t>
      </w:r>
      <w:r w:rsidR="00A4215C" w:rsidRPr="00CB41A3">
        <w:rPr>
          <w:rFonts w:ascii="SimSun" w:eastAsia="SimSun" w:hAnsi="SimSun" w:hint="eastAsia"/>
        </w:rPr>
        <w:t xml:space="preserve"> </w:t>
      </w:r>
      <w:r w:rsidR="002218D4" w:rsidRPr="00CB41A3">
        <w:rPr>
          <w:rFonts w:ascii="SimSun" w:eastAsia="SimSun" w:hAnsi="SimSun"/>
        </w:rPr>
        <w:t>ap</w:t>
      </w:r>
      <w:r w:rsidR="002218D4" w:rsidRPr="00CB41A3">
        <w:rPr>
          <w:rFonts w:ascii="SimSun" w:eastAsia="SimSun" w:hAnsi="SimSun" w:hint="eastAsia"/>
        </w:rPr>
        <w:t>那在士师们里面的灵，</w:t>
      </w:r>
      <w:r w:rsidR="00994140">
        <w:rPr>
          <w:rFonts w:ascii="SimSun" w:eastAsia="SimSun" w:hAnsi="SimSun" w:hint="eastAsia"/>
        </w:rPr>
        <w:t>如今</w:t>
      </w:r>
      <w:r w:rsidR="002218D4" w:rsidRPr="00CB41A3">
        <w:rPr>
          <w:rFonts w:ascii="SimSun" w:eastAsia="SimSun" w:hAnsi="SimSun" w:hint="eastAsia"/>
        </w:rPr>
        <w:t>也在我们里面</w:t>
      </w:r>
    </w:p>
    <w:p w14:paraId="3CEA4027" w14:textId="77777777" w:rsidR="00124F6C" w:rsidRPr="00124F6C" w:rsidRDefault="002218D4" w:rsidP="00A4215C">
      <w:pPr>
        <w:pStyle w:val="ListParagraph"/>
        <w:numPr>
          <w:ilvl w:val="0"/>
          <w:numId w:val="11"/>
        </w:numPr>
        <w:spacing w:after="0" w:line="360" w:lineRule="auto"/>
        <w:rPr>
          <w:rFonts w:ascii="SimSun" w:eastAsia="SimSun" w:hAnsi="SimSun"/>
          <w:sz w:val="21"/>
          <w:szCs w:val="21"/>
        </w:rPr>
      </w:pPr>
      <w:r w:rsidRPr="00CB41A3">
        <w:rPr>
          <w:rFonts w:ascii="SimSun" w:eastAsia="SimSun" w:hAnsi="SimSun"/>
        </w:rPr>
        <w:t>ap</w:t>
      </w:r>
      <w:r w:rsidRPr="00CB41A3">
        <w:rPr>
          <w:rFonts w:ascii="SimSun" w:eastAsia="SimSun" w:hAnsi="SimSun" w:hint="eastAsia"/>
        </w:rPr>
        <w:t>我们能够像士师们一样，战胜与克服困难！</w:t>
      </w:r>
    </w:p>
    <w:p w14:paraId="4FFADF32" w14:textId="2DF893F9" w:rsidR="002218D4" w:rsidRPr="00CB41A3" w:rsidRDefault="00124F6C" w:rsidP="00A4215C">
      <w:pPr>
        <w:pStyle w:val="ListParagraph"/>
        <w:numPr>
          <w:ilvl w:val="0"/>
          <w:numId w:val="11"/>
        </w:numPr>
        <w:spacing w:after="0" w:line="360" w:lineRule="auto"/>
        <w:rPr>
          <w:rFonts w:ascii="SimSun" w:eastAsia="SimSun" w:hAnsi="SimSun"/>
          <w:sz w:val="21"/>
          <w:szCs w:val="21"/>
        </w:rPr>
      </w:pPr>
      <w:r w:rsidRPr="00CB41A3">
        <w:rPr>
          <w:rFonts w:ascii="SimSun" w:eastAsia="SimSun" w:hAnsi="SimSun"/>
        </w:rPr>
        <w:t>ap</w:t>
      </w:r>
      <w:r w:rsidR="00D911DD" w:rsidRPr="00CB41A3">
        <w:rPr>
          <w:rFonts w:ascii="SimSun" w:eastAsia="SimSun" w:hAnsi="SimSun" w:hint="eastAsia"/>
        </w:rPr>
        <w:t>被圣灵充满拥有勇气</w:t>
      </w:r>
      <w:r>
        <w:rPr>
          <w:rFonts w:ascii="SimSun" w:eastAsia="SimSun" w:hAnsi="SimSun" w:hint="eastAsia"/>
        </w:rPr>
        <w:t>、能力</w:t>
      </w:r>
      <w:r w:rsidR="00D911DD" w:rsidRPr="00CB41A3">
        <w:rPr>
          <w:rFonts w:ascii="SimSun" w:eastAsia="SimSun" w:hAnsi="SimSun" w:hint="eastAsia"/>
        </w:rPr>
        <w:t xml:space="preserve"> </w:t>
      </w:r>
      <w:r w:rsidR="00D911DD" w:rsidRPr="00CB41A3">
        <w:rPr>
          <w:rFonts w:ascii="SimSun" w:eastAsia="SimSun" w:hAnsi="SimSun" w:hint="eastAsia"/>
          <w:sz w:val="21"/>
          <w:szCs w:val="21"/>
        </w:rPr>
        <w:t>（士3:10、6:34、11:29、13:25）</w:t>
      </w:r>
    </w:p>
    <w:p w14:paraId="3D29C44A" w14:textId="77777777" w:rsidR="00A4215C" w:rsidRDefault="00A4215C" w:rsidP="00A4215C">
      <w:pPr>
        <w:pStyle w:val="ListParagraph"/>
        <w:numPr>
          <w:ilvl w:val="0"/>
          <w:numId w:val="11"/>
        </w:numPr>
        <w:spacing w:after="0" w:line="360" w:lineRule="auto"/>
        <w:rPr>
          <w:rFonts w:ascii="SimSun" w:eastAsia="SimSun" w:hAnsi="SimSun"/>
        </w:rPr>
      </w:pPr>
      <w:r w:rsidRPr="00CB41A3">
        <w:rPr>
          <w:rFonts w:ascii="SimSun" w:eastAsia="SimSun" w:hAnsi="SimSun"/>
        </w:rPr>
        <w:t>ap</w:t>
      </w:r>
      <w:r w:rsidRPr="00CB41A3">
        <w:rPr>
          <w:rFonts w:ascii="SimSun" w:eastAsia="SimSun" w:hAnsi="SimSun" w:hint="eastAsia"/>
        </w:rPr>
        <w:t>求主耶稣祢的灵使我刚强，叫我不灰心，不丧胆、加我信心、智慧、力量。</w:t>
      </w:r>
    </w:p>
    <w:p w14:paraId="2B0E7E1E" w14:textId="31038318" w:rsidR="009A0505" w:rsidRPr="009A0505" w:rsidRDefault="00234C71" w:rsidP="009A0505">
      <w:pPr>
        <w:pStyle w:val="ListParagraph"/>
        <w:numPr>
          <w:ilvl w:val="0"/>
          <w:numId w:val="11"/>
        </w:numPr>
        <w:spacing w:after="0" w:line="360" w:lineRule="auto"/>
        <w:rPr>
          <w:rFonts w:ascii="SimSun" w:eastAsia="SimSun" w:hAnsi="SimSun"/>
        </w:rPr>
      </w:pPr>
      <w:r>
        <w:rPr>
          <w:rFonts w:ascii="SimSun" w:eastAsia="SimSun" w:hAnsi="SimSun"/>
        </w:rPr>
        <w:t>e.g.</w:t>
      </w:r>
      <w:r>
        <w:rPr>
          <w:rFonts w:ascii="SimSun" w:eastAsia="SimSun" w:hAnsi="SimSun" w:hint="eastAsia"/>
        </w:rPr>
        <w:t>我是依靠主的灵来服事主耶稣，荣耀天父</w:t>
      </w:r>
    </w:p>
    <w:p w14:paraId="51CD9B69" w14:textId="09F132CB" w:rsidR="009A0505" w:rsidRPr="009A0505" w:rsidRDefault="009A0505" w:rsidP="009A0505">
      <w:pPr>
        <w:spacing w:after="0" w:line="360" w:lineRule="auto"/>
        <w:rPr>
          <w:rFonts w:ascii="SimSun" w:eastAsia="SimSun" w:hAnsi="SimSun"/>
          <w:b/>
          <w:bCs/>
        </w:rPr>
      </w:pPr>
      <w:r w:rsidRPr="009A0505">
        <w:rPr>
          <w:rFonts w:ascii="Wingdings 2" w:eastAsia="SimSun" w:hAnsi="Wingdings 2"/>
          <w:b/>
          <w:bCs/>
        </w:rPr>
        <w:t>P</w:t>
      </w:r>
      <w:r w:rsidRPr="009A0505">
        <w:rPr>
          <w:rFonts w:ascii="SimSun" w:eastAsia="SimSun" w:hAnsi="SimSun" w:hint="eastAsia"/>
          <w:b/>
          <w:bCs/>
        </w:rPr>
        <w:t>撒迦利亚书4</w:t>
      </w:r>
      <w:r w:rsidRPr="009A0505">
        <w:rPr>
          <w:rFonts w:ascii="SimSun" w:eastAsia="SimSun" w:hAnsi="SimSun"/>
          <w:b/>
          <w:bCs/>
        </w:rPr>
        <w:t>:</w:t>
      </w:r>
      <w:r w:rsidRPr="009A0505">
        <w:rPr>
          <w:rFonts w:ascii="SimSun" w:eastAsia="SimSun" w:hAnsi="SimSun" w:hint="eastAsia"/>
          <w:b/>
          <w:bCs/>
        </w:rPr>
        <w:t>6</w:t>
      </w:r>
      <w:r>
        <w:rPr>
          <w:rFonts w:ascii="SimSun" w:eastAsia="SimSun" w:hAnsi="SimSun"/>
          <w:b/>
          <w:bCs/>
        </w:rPr>
        <w:t xml:space="preserve"> </w:t>
      </w:r>
      <w:r w:rsidRPr="009A0505">
        <w:rPr>
          <w:rFonts w:ascii="SimSun" w:eastAsia="SimSun" w:hAnsi="SimSun"/>
          <w:b/>
          <w:bCs/>
        </w:rPr>
        <w:t>...</w:t>
      </w:r>
      <w:r w:rsidRPr="009A0505">
        <w:rPr>
          <w:rFonts w:ascii="SimSun" w:eastAsia="SimSun" w:hAnsi="SimSun" w:hint="eastAsia"/>
          <w:b/>
          <w:bCs/>
        </w:rPr>
        <w:t>万军之耶和华说：不是倚靠势力，不是倚靠才能，乃是倚靠我的灵方能成事。</w:t>
      </w:r>
    </w:p>
    <w:p w14:paraId="5C9CBB36" w14:textId="77777777" w:rsidR="00882451" w:rsidRPr="00CB41A3" w:rsidRDefault="00882451" w:rsidP="00D81A6C">
      <w:pPr>
        <w:rPr>
          <w:rFonts w:ascii="SimSun" w:eastAsia="SimSun" w:hAnsi="SimSun"/>
          <w:b/>
          <w:bCs/>
        </w:rPr>
      </w:pPr>
    </w:p>
    <w:p w14:paraId="00E28B91" w14:textId="7971FAED" w:rsidR="00882451" w:rsidRPr="00CB41A3" w:rsidRDefault="001A1EDE" w:rsidP="00D81A6C">
      <w:pPr>
        <w:rPr>
          <w:rFonts w:ascii="SimSun" w:eastAsia="SimSun" w:hAnsi="SimSun"/>
        </w:rPr>
      </w:pPr>
      <w:r>
        <w:rPr>
          <w:rFonts w:ascii="Wingdings 2" w:eastAsia="SimSun" w:hAnsi="Wingdings 2"/>
          <w:b/>
          <w:bCs/>
        </w:rPr>
        <w:t>P</w:t>
      </w:r>
      <w:r w:rsidR="00D911DD" w:rsidRPr="00CB41A3">
        <w:rPr>
          <w:rFonts w:ascii="SimSun" w:eastAsia="SimSun" w:hAnsi="SimSun" w:hint="eastAsia"/>
          <w:b/>
          <w:bCs/>
        </w:rPr>
        <w:t>【</w:t>
      </w:r>
      <w:r w:rsidR="00443973">
        <w:rPr>
          <w:rFonts w:ascii="SimSun" w:eastAsia="SimSun" w:hAnsi="SimSun" w:hint="eastAsia"/>
          <w:b/>
          <w:bCs/>
        </w:rPr>
        <w:t>4</w:t>
      </w:r>
      <w:r w:rsidR="00D911DD" w:rsidRPr="00CB41A3">
        <w:rPr>
          <w:rFonts w:ascii="SimSun" w:eastAsia="SimSun" w:hAnsi="SimSun" w:hint="eastAsia"/>
          <w:b/>
          <w:bCs/>
        </w:rPr>
        <w:t>】</w:t>
      </w:r>
      <w:r w:rsidR="00A4215C" w:rsidRPr="00CB41A3">
        <w:rPr>
          <w:rFonts w:ascii="SimSun" w:eastAsia="SimSun" w:hAnsi="SimSun" w:hint="eastAsia"/>
          <w:b/>
          <w:bCs/>
        </w:rPr>
        <w:t>主耶稣回来时</w:t>
      </w:r>
      <w:r w:rsidR="00682BAB">
        <w:rPr>
          <w:rFonts w:ascii="SimSun" w:eastAsia="SimSun" w:hAnsi="SimSun" w:hint="eastAsia"/>
          <w:b/>
          <w:bCs/>
        </w:rPr>
        <w:t>祂</w:t>
      </w:r>
      <w:r w:rsidR="00A4215C" w:rsidRPr="00CB41A3">
        <w:rPr>
          <w:rFonts w:ascii="SimSun" w:eastAsia="SimSun" w:hAnsi="SimSun" w:hint="eastAsia"/>
          <w:b/>
          <w:bCs/>
        </w:rPr>
        <w:t>会</w:t>
      </w:r>
      <w:r w:rsidR="00E81F67" w:rsidRPr="00CB41A3">
        <w:rPr>
          <w:rFonts w:ascii="SimSun" w:eastAsia="SimSun" w:hAnsi="SimSun" w:hint="eastAsia"/>
          <w:b/>
          <w:bCs/>
        </w:rPr>
        <w:t>审判</w:t>
      </w:r>
      <w:r w:rsidR="00682BAB">
        <w:rPr>
          <w:rFonts w:ascii="SimSun" w:eastAsia="SimSun" w:hAnsi="SimSun" w:hint="eastAsia"/>
          <w:b/>
          <w:bCs/>
        </w:rPr>
        <w:t>世界</w:t>
      </w:r>
    </w:p>
    <w:p w14:paraId="73935193" w14:textId="191B2D44" w:rsidR="001F596B" w:rsidRPr="00E31043" w:rsidRDefault="001A1EDE" w:rsidP="00D81A6C">
      <w:pPr>
        <w:rPr>
          <w:rFonts w:ascii="SimSun" w:eastAsia="SimSun" w:hAnsi="SimSun"/>
          <w:b/>
          <w:bCs/>
        </w:rPr>
      </w:pPr>
      <w:r w:rsidRPr="00E31043">
        <w:rPr>
          <w:rFonts w:ascii="Wingdings 2" w:eastAsia="SimSun" w:hAnsi="Wingdings 2"/>
          <w:b/>
          <w:bCs/>
        </w:rPr>
        <w:t>P</w:t>
      </w:r>
      <w:r w:rsidR="00E81F67" w:rsidRPr="00E31043">
        <w:rPr>
          <w:rFonts w:ascii="SimSun" w:eastAsia="SimSun" w:hAnsi="SimSun" w:hint="eastAsia"/>
          <w:b/>
          <w:bCs/>
        </w:rPr>
        <w:t>V</w:t>
      </w:r>
      <w:r w:rsidR="00D81A6C" w:rsidRPr="00E31043">
        <w:rPr>
          <w:rFonts w:ascii="SimSun" w:eastAsia="SimSun" w:hAnsi="SimSun" w:hint="eastAsia"/>
          <w:b/>
          <w:bCs/>
        </w:rPr>
        <w:t>17 他手里拿着簸箕，要扬净麦场，把麦子收进仓里，却用不灭的火把糠秕烧尽。”</w:t>
      </w:r>
      <w:r w:rsidR="00EB620D">
        <w:rPr>
          <w:rStyle w:val="FootnoteReference"/>
          <w:rFonts w:ascii="SimSun" w:eastAsia="SimSun" w:hAnsi="SimSun"/>
          <w:b/>
          <w:bCs/>
        </w:rPr>
        <w:footnoteReference w:id="10"/>
      </w:r>
      <w:r w:rsidR="00EB620D">
        <w:rPr>
          <w:rFonts w:ascii="SimSun" w:eastAsia="SimSun" w:hAnsi="SimSun" w:hint="eastAsia"/>
          <w:b/>
          <w:bCs/>
        </w:rPr>
        <w:t xml:space="preserve"> </w:t>
      </w:r>
      <w:r w:rsidR="00D81A6C" w:rsidRPr="00E31043">
        <w:rPr>
          <w:rFonts w:ascii="SimSun" w:eastAsia="SimSun" w:hAnsi="SimSun" w:hint="eastAsia"/>
          <w:b/>
          <w:bCs/>
        </w:rPr>
        <w:t>18  他还用许多别的话劝勉</w:t>
      </w:r>
      <w:r w:rsidR="00CE5519">
        <w:rPr>
          <w:rStyle w:val="FootnoteReference"/>
          <w:rFonts w:ascii="SimSun" w:eastAsia="SimSun" w:hAnsi="SimSun"/>
          <w:b/>
          <w:bCs/>
        </w:rPr>
        <w:footnoteReference w:id="11"/>
      </w:r>
      <w:r w:rsidR="00CE5519">
        <w:rPr>
          <w:rFonts w:ascii="SimSun" w:eastAsia="SimSun" w:hAnsi="SimSun" w:hint="eastAsia"/>
          <w:b/>
          <w:bCs/>
        </w:rPr>
        <w:t xml:space="preserve"> </w:t>
      </w:r>
      <w:r w:rsidR="00D81A6C" w:rsidRPr="00E31043">
        <w:rPr>
          <w:rFonts w:ascii="SimSun" w:eastAsia="SimSun" w:hAnsi="SimSun" w:hint="eastAsia"/>
          <w:b/>
          <w:bCs/>
        </w:rPr>
        <w:t>众人，向他们传福音</w:t>
      </w:r>
      <w:r w:rsidR="00F840CF">
        <w:rPr>
          <w:rStyle w:val="FootnoteReference"/>
          <w:rFonts w:ascii="SimSun" w:eastAsia="SimSun" w:hAnsi="SimSun"/>
          <w:b/>
          <w:bCs/>
        </w:rPr>
        <w:footnoteReference w:id="12"/>
      </w:r>
      <w:r w:rsidR="00D81A6C" w:rsidRPr="00E31043">
        <w:rPr>
          <w:rFonts w:ascii="SimSun" w:eastAsia="SimSun" w:hAnsi="SimSun" w:hint="eastAsia"/>
          <w:b/>
          <w:bCs/>
        </w:rPr>
        <w:t>。</w:t>
      </w:r>
    </w:p>
    <w:p w14:paraId="12E80F01" w14:textId="7A2AD62F" w:rsidR="00D81A6C" w:rsidRPr="00CB41A3" w:rsidRDefault="00E81F67" w:rsidP="00A4215C">
      <w:pPr>
        <w:pStyle w:val="ListParagraph"/>
        <w:numPr>
          <w:ilvl w:val="0"/>
          <w:numId w:val="13"/>
        </w:numPr>
        <w:rPr>
          <w:rFonts w:ascii="SimSun" w:eastAsia="SimSun" w:hAnsi="SimSun"/>
        </w:rPr>
      </w:pPr>
      <w:r w:rsidRPr="00CB41A3">
        <w:rPr>
          <w:rFonts w:ascii="SimSun" w:eastAsia="SimSun" w:hAnsi="SimSun" w:hint="eastAsia"/>
        </w:rPr>
        <w:t>主耶稣</w:t>
      </w:r>
      <w:r w:rsidR="00E52249" w:rsidRPr="00CB41A3">
        <w:rPr>
          <w:rFonts w:ascii="SimSun" w:eastAsia="SimSun" w:hAnsi="SimSun" w:hint="eastAsia"/>
        </w:rPr>
        <w:t>再回来时会</w:t>
      </w:r>
      <w:r w:rsidRPr="00CB41A3">
        <w:rPr>
          <w:rFonts w:ascii="SimSun" w:eastAsia="SimSun" w:hAnsi="SimSun" w:hint="eastAsia"/>
        </w:rPr>
        <w:t>审判</w:t>
      </w:r>
      <w:r w:rsidR="009A0505">
        <w:rPr>
          <w:rFonts w:ascii="SimSun" w:eastAsia="SimSun" w:hAnsi="SimSun" w:hint="eastAsia"/>
        </w:rPr>
        <w:t>世界</w:t>
      </w:r>
    </w:p>
    <w:p w14:paraId="63051777" w14:textId="2F5392AA" w:rsidR="00576459" w:rsidRPr="00CB41A3" w:rsidRDefault="001A1EDE" w:rsidP="00D81A6C">
      <w:pPr>
        <w:rPr>
          <w:rFonts w:ascii="SimSun" w:eastAsia="SimSun" w:hAnsi="SimSun"/>
        </w:rPr>
      </w:pPr>
      <w:r w:rsidRPr="00E31043">
        <w:rPr>
          <w:rFonts w:ascii="Wingdings 2" w:eastAsia="SimSun" w:hAnsi="Wingdings 2"/>
          <w:b/>
          <w:bCs/>
        </w:rPr>
        <w:t>P</w:t>
      </w:r>
      <w:r w:rsidR="00A4215C" w:rsidRPr="00E31043">
        <w:rPr>
          <w:rFonts w:ascii="SimSun" w:eastAsia="SimSun" w:hAnsi="SimSun"/>
          <w:b/>
          <w:bCs/>
        </w:rPr>
        <w:t>Pic</w:t>
      </w:r>
      <w:r w:rsidR="00E81F67" w:rsidRPr="00CB41A3">
        <w:rPr>
          <w:rFonts w:ascii="SimSun" w:eastAsia="SimSun" w:hAnsi="SimSun" w:hint="eastAsia"/>
        </w:rPr>
        <w:t>糠秕象征恶人（诗1:4、诗35:5</w:t>
      </w:r>
      <w:r w:rsidR="00ED289E" w:rsidRPr="00CB41A3">
        <w:rPr>
          <w:rFonts w:ascii="SimSun" w:eastAsia="SimSun" w:hAnsi="SimSun" w:hint="eastAsia"/>
        </w:rPr>
        <w:t>、太13:49-50）麦子象征神的儿女（太13:</w:t>
      </w:r>
      <w:r w:rsidR="00E52249" w:rsidRPr="00CB41A3">
        <w:rPr>
          <w:rFonts w:ascii="SimSun" w:eastAsia="SimSun" w:hAnsi="SimSun" w:hint="eastAsia"/>
        </w:rPr>
        <w:t>38、约12:24）</w:t>
      </w:r>
    </w:p>
    <w:p w14:paraId="580038C4" w14:textId="722B49FF" w:rsidR="00042C33" w:rsidRPr="00CB41A3" w:rsidRDefault="00042C33" w:rsidP="00A4215C">
      <w:pPr>
        <w:pStyle w:val="ListParagraph"/>
        <w:numPr>
          <w:ilvl w:val="0"/>
          <w:numId w:val="14"/>
        </w:numPr>
        <w:spacing w:after="0" w:line="360" w:lineRule="auto"/>
        <w:rPr>
          <w:rFonts w:ascii="SimSun" w:eastAsia="SimSun" w:hAnsi="SimSun"/>
        </w:rPr>
      </w:pPr>
      <w:r w:rsidRPr="00CB41A3">
        <w:rPr>
          <w:rFonts w:ascii="SimSun" w:eastAsia="SimSun" w:hAnsi="SimSun" w:hint="eastAsia"/>
        </w:rPr>
        <w:t>感谢神我们是麦子，不是被焚烧的结局</w:t>
      </w:r>
    </w:p>
    <w:p w14:paraId="2F6C0C92" w14:textId="6AD86B6D" w:rsidR="00042C33" w:rsidRPr="009A0505" w:rsidRDefault="009A0505" w:rsidP="009A0505">
      <w:pPr>
        <w:spacing w:after="0" w:line="360" w:lineRule="auto"/>
        <w:rPr>
          <w:rFonts w:ascii="SimSun" w:eastAsia="SimSun" w:hAnsi="SimSun"/>
        </w:rPr>
      </w:pPr>
      <w:r w:rsidRPr="00E31043">
        <w:rPr>
          <w:rFonts w:ascii="Wingdings 2" w:eastAsia="SimSun" w:hAnsi="Wingdings 2"/>
          <w:b/>
          <w:bCs/>
        </w:rPr>
        <w:t>P</w:t>
      </w:r>
      <w:r w:rsidRPr="00E31043">
        <w:rPr>
          <w:rFonts w:ascii="SimSun" w:eastAsia="SimSun" w:hAnsi="SimSun"/>
          <w:b/>
          <w:bCs/>
        </w:rPr>
        <w:t>Pic</w:t>
      </w:r>
      <w:r>
        <w:rPr>
          <w:rFonts w:ascii="SimSun" w:eastAsia="SimSun" w:hAnsi="SimSun" w:hint="eastAsia"/>
          <w:b/>
          <w:bCs/>
        </w:rPr>
        <w:t xml:space="preserve"> </w:t>
      </w:r>
      <w:r w:rsidR="00042C33" w:rsidRPr="009A0505">
        <w:rPr>
          <w:rFonts w:ascii="SimSun" w:eastAsia="SimSun" w:hAnsi="SimSun"/>
        </w:rPr>
        <w:t xml:space="preserve">e.g. </w:t>
      </w:r>
      <w:r w:rsidR="00042C33" w:rsidRPr="009A0505">
        <w:rPr>
          <w:rFonts w:ascii="SimSun" w:eastAsia="SimSun" w:hAnsi="SimSun" w:hint="eastAsia"/>
        </w:rPr>
        <w:t xml:space="preserve">虎豹别墅 </w:t>
      </w:r>
    </w:p>
    <w:p w14:paraId="73E4BC19" w14:textId="5CE5C4D1" w:rsidR="00E52249" w:rsidRPr="00CB41A3" w:rsidRDefault="00E52249" w:rsidP="00A4215C">
      <w:pPr>
        <w:pStyle w:val="ListParagraph"/>
        <w:numPr>
          <w:ilvl w:val="0"/>
          <w:numId w:val="14"/>
        </w:numPr>
        <w:spacing w:after="0" w:line="360" w:lineRule="auto"/>
        <w:rPr>
          <w:rFonts w:ascii="SimSun" w:eastAsia="SimSun" w:hAnsi="SimSun"/>
        </w:rPr>
      </w:pPr>
      <w:r w:rsidRPr="00CB41A3">
        <w:rPr>
          <w:rFonts w:ascii="SimSun" w:eastAsia="SimSun" w:hAnsi="SimSun" w:hint="eastAsia"/>
        </w:rPr>
        <w:t>悔改相信主耶稣的人，要领受圣灵</w:t>
      </w:r>
      <w:r w:rsidR="00042C33" w:rsidRPr="00CB41A3">
        <w:rPr>
          <w:rFonts w:ascii="SimSun" w:eastAsia="SimSun" w:hAnsi="SimSun" w:hint="eastAsia"/>
        </w:rPr>
        <w:t>，</w:t>
      </w:r>
      <w:r w:rsidR="00177839">
        <w:rPr>
          <w:rFonts w:ascii="SimSun" w:eastAsia="SimSun" w:hAnsi="SimSun" w:hint="eastAsia"/>
        </w:rPr>
        <w:t>我们的</w:t>
      </w:r>
      <w:r w:rsidR="00042C33" w:rsidRPr="00CB41A3">
        <w:rPr>
          <w:rFonts w:ascii="SimSun" w:eastAsia="SimSun" w:hAnsi="SimSun" w:hint="eastAsia"/>
        </w:rPr>
        <w:t>罪也得到赦免</w:t>
      </w:r>
    </w:p>
    <w:p w14:paraId="110692EE" w14:textId="77777777" w:rsidR="00CB41A3" w:rsidRDefault="00CB41A3" w:rsidP="001A1EDE">
      <w:pPr>
        <w:pStyle w:val="ListParagraph"/>
        <w:spacing w:after="0" w:line="360" w:lineRule="auto"/>
        <w:ind w:left="360"/>
        <w:rPr>
          <w:rFonts w:ascii="SimSun" w:eastAsia="SimSun" w:hAnsi="SimSun"/>
        </w:rPr>
      </w:pPr>
    </w:p>
    <w:sectPr w:rsidR="00CB41A3" w:rsidSect="00CA2A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BF1F" w14:textId="77777777" w:rsidR="006971A0" w:rsidRDefault="006971A0" w:rsidP="003D06F2">
      <w:pPr>
        <w:spacing w:after="0" w:line="240" w:lineRule="auto"/>
      </w:pPr>
      <w:r>
        <w:separator/>
      </w:r>
    </w:p>
  </w:endnote>
  <w:endnote w:type="continuationSeparator" w:id="0">
    <w:p w14:paraId="10A90F4F" w14:textId="77777777" w:rsidR="006971A0" w:rsidRDefault="006971A0" w:rsidP="003D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7ABA" w14:textId="77777777" w:rsidR="006971A0" w:rsidRDefault="006971A0" w:rsidP="003D06F2">
      <w:pPr>
        <w:spacing w:after="0" w:line="240" w:lineRule="auto"/>
      </w:pPr>
      <w:r>
        <w:separator/>
      </w:r>
    </w:p>
  </w:footnote>
  <w:footnote w:type="continuationSeparator" w:id="0">
    <w:p w14:paraId="335636D5" w14:textId="77777777" w:rsidR="006971A0" w:rsidRDefault="006971A0" w:rsidP="003D06F2">
      <w:pPr>
        <w:spacing w:after="0" w:line="240" w:lineRule="auto"/>
      </w:pPr>
      <w:r>
        <w:continuationSeparator/>
      </w:r>
    </w:p>
  </w:footnote>
  <w:footnote w:id="1">
    <w:p w14:paraId="73F3F839" w14:textId="0150ECD8" w:rsidR="0084189C" w:rsidRPr="00F91C2B" w:rsidRDefault="0084189C" w:rsidP="0084189C">
      <w:pPr>
        <w:pStyle w:val="FootnoteText"/>
        <w:rPr>
          <w:sz w:val="2"/>
          <w:szCs w:val="2"/>
        </w:rPr>
      </w:pPr>
      <w:r w:rsidRPr="00F91C2B">
        <w:rPr>
          <w:rStyle w:val="FootnoteReference"/>
          <w:sz w:val="2"/>
          <w:szCs w:val="2"/>
        </w:rPr>
        <w:footnoteRef/>
      </w:r>
      <w:r w:rsidRPr="00F91C2B">
        <w:rPr>
          <w:sz w:val="2"/>
          <w:szCs w:val="2"/>
        </w:rPr>
        <w:t xml:space="preserve"> John commands them to share life’s two basic necessities—clothing and food—with those in need (12:23; Gen 28:20; Deut 10:18). The word for “shirt,” chitōn, refers to a long undergarment with sleeves worn directly over the skin, over which a heavier outer garment, the himation, was worn. Plummer believes the chitōn was the easier of the two to surrender, for one could still wear the outer garment.40 But in calling for the chitōn, John calls hearers to sacrifice their innermost garment.Edwards, J. R. (2015). The Gospel according to Luke (D. A. Carson, Ed.; p. 111). William B. Eerdmans Publishing Company; Apollos.</w:t>
      </w:r>
    </w:p>
  </w:footnote>
  <w:footnote w:id="2">
    <w:p w14:paraId="2C800B46" w14:textId="3826C91F" w:rsidR="0084189C" w:rsidRPr="00F91C2B" w:rsidRDefault="0084189C" w:rsidP="0084189C">
      <w:pPr>
        <w:pStyle w:val="FootnoteText"/>
        <w:rPr>
          <w:sz w:val="2"/>
          <w:szCs w:val="2"/>
        </w:rPr>
      </w:pPr>
      <w:r w:rsidRPr="00F91C2B">
        <w:rPr>
          <w:rStyle w:val="FootnoteReference"/>
          <w:sz w:val="2"/>
          <w:szCs w:val="2"/>
        </w:rPr>
        <w:footnoteRef/>
      </w:r>
      <w:r w:rsidRPr="00F91C2B">
        <w:rPr>
          <w:sz w:val="2"/>
          <w:szCs w:val="2"/>
        </w:rPr>
        <w:t xml:space="preserve"> John orders tax collectors not to “collect more than they were required to” (v. 13). This requirement was easier to do in most walks of life than in the Roman tax system. Land and poll taxes were collected directly by the Romans, but taxes on transported goods were contracted out to local collectors. Most of the local collaborators were ethnic but not observant Jews, since Torah-conscious Jews could not be expected to transact business with Gentiles.41 Tax collectors made bids in advance to collect taxes in a given area, and their profit came from what they could extort from their constituents, a portion of which stayed in their own pockets.42 The Mishnah describes tax collectors making daily rounds, “exacting payment of men with or without their consent” (m. </w:t>
      </w:r>
      <w:r w:rsidRPr="00F91C2B">
        <w:rPr>
          <w:rFonts w:ascii="Arial" w:hAnsi="Arial" w:cs="Arial"/>
          <w:sz w:val="2"/>
          <w:szCs w:val="2"/>
        </w:rPr>
        <w:t>ʾ</w:t>
      </w:r>
      <w:r w:rsidRPr="00F91C2B">
        <w:rPr>
          <w:sz w:val="2"/>
          <w:szCs w:val="2"/>
        </w:rPr>
        <w:t>Abot 3:17). The Roman tax system depended on graft and greed, and it attracted individuals who were not adverse to such means.43 An honest tax collector was, in principle, a starving tax collector.Edwards, J. R. (2015). The Gospel according to Luke (D. A. Carson, Ed.; pp. 111–112). William B. Eerdmans Publishing Company; Apollos.</w:t>
      </w:r>
    </w:p>
  </w:footnote>
  <w:footnote w:id="3">
    <w:p w14:paraId="75E8CB23" w14:textId="6950DB94" w:rsidR="001A2051" w:rsidRPr="00F91C2B" w:rsidRDefault="00544B8B" w:rsidP="001A2051">
      <w:pPr>
        <w:pStyle w:val="FootnoteText"/>
        <w:rPr>
          <w:sz w:val="2"/>
          <w:szCs w:val="2"/>
        </w:rPr>
      </w:pPr>
      <w:r w:rsidRPr="00F91C2B">
        <w:rPr>
          <w:rStyle w:val="FootnoteReference"/>
          <w:sz w:val="2"/>
          <w:szCs w:val="2"/>
        </w:rPr>
        <w:footnoteRef/>
      </w:r>
      <w:r w:rsidRPr="00F91C2B">
        <w:rPr>
          <w:sz w:val="2"/>
          <w:szCs w:val="2"/>
        </w:rPr>
        <w:t xml:space="preserve"> Tax collectors were despised and hated. Mishnah and Talmud preserve scathing judgments of them from later periods, lumping them together with thieves and murderers. A Jew who collected taxes was a cause of disgrace to his family, expelled from the synagogue, and disqualified as a judge or witness in court (b. Sanh. 25b). The touch of a tax collector rendered a house unclean (m. </w:t>
      </w:r>
      <w:r w:rsidRPr="00F91C2B">
        <w:rPr>
          <w:rFonts w:ascii="Calibri" w:hAnsi="Calibri" w:cs="Calibri"/>
          <w:sz w:val="2"/>
          <w:szCs w:val="2"/>
        </w:rPr>
        <w:t>Ṭ</w:t>
      </w:r>
      <w:r w:rsidRPr="00F91C2B">
        <w:rPr>
          <w:sz w:val="2"/>
          <w:szCs w:val="2"/>
        </w:rPr>
        <w:t xml:space="preserve">ehar. 7:6; m. </w:t>
      </w:r>
      <w:r w:rsidRPr="00F91C2B">
        <w:rPr>
          <w:rFonts w:ascii="Calibri" w:hAnsi="Calibri" w:cs="Calibri"/>
          <w:sz w:val="2"/>
          <w:szCs w:val="2"/>
        </w:rPr>
        <w:t>Ḥ</w:t>
      </w:r>
      <w:r w:rsidRPr="00F91C2B">
        <w:rPr>
          <w:sz w:val="2"/>
          <w:szCs w:val="2"/>
        </w:rPr>
        <w:t>ag. 3:6). Jews were forbidden from receiving money, including alms, from tax collectors, since tax revenues were deemed robbery. Jewish contempt of tax collectors is epitomized in the ruling that Jews could lie to tax collectors with impunity (m. Ned. 3:4)—a ruling with which the houses of Hillel and Shammai, who normally stood poles apart, both agreed. Tax collectors were tangible reminders of the Roman domination, detested alike for its injustice and Gentile uncleanness. Not a few Jewish extremists, including one of Jesus’ disciples (6:15), considered submission to the Roman tax system an act of treason (20:20–26).Edwards, J. R. (2015). The Gospel according to Luke (D. A. Carson, Ed.; p. 112). William B. Eerdmans Publishing Company; Apollos.</w:t>
      </w:r>
      <w:r w:rsidR="001A2051" w:rsidRPr="00F91C2B">
        <w:rPr>
          <w:sz w:val="2"/>
          <w:szCs w:val="2"/>
        </w:rPr>
        <w:t>By this time, the publicani of the Roman republic had disappeared from the scene in Palestine and the two forms of taxes were collected by two different enterprises. Direct taxes (the land tax and head tax) were collected by Jewish councils. Collection of indirect taxes (tolls, customs, duties) was handled by private entrepreneurs who bid for this task.62 It is with those hired to collect these tolls and customs that we are concerned here. The highest bidder won the contract to collect tolls, advanced to the state the amount bid, then set up a machinery for recouping his investment and subsequent costs, and making a profit. In spite of senatorial and imperial concern to minimize abuse, the points at which the value of goods was assessed and the percentage of tariff to be collected was determined remained open to fraudulent behavior. For other reasons, too, toll collectors would have shared an unenviable status in Greco-Roman society,63 but it is their reputation for involvement in a kind of institutionalized scheme of extortion or robbery that is in view in this context.Green, J. B. (1997). The Gospel of Luke (p. 179). Wm. B. Eerdmans Publishing Co.</w:t>
      </w:r>
    </w:p>
  </w:footnote>
  <w:footnote w:id="4">
    <w:p w14:paraId="6A9F9192" w14:textId="433F905A" w:rsidR="003D06F2" w:rsidRPr="00F91C2B" w:rsidRDefault="003D06F2">
      <w:pPr>
        <w:pStyle w:val="FootnoteText"/>
        <w:rPr>
          <w:sz w:val="2"/>
          <w:szCs w:val="2"/>
        </w:rPr>
      </w:pPr>
      <w:r w:rsidRPr="00F91C2B">
        <w:rPr>
          <w:rStyle w:val="FootnoteReference"/>
          <w:sz w:val="2"/>
          <w:szCs w:val="2"/>
        </w:rPr>
        <w:footnoteRef/>
      </w:r>
      <w:r w:rsidRPr="00F91C2B">
        <w:rPr>
          <w:sz w:val="2"/>
          <w:szCs w:val="2"/>
        </w:rPr>
        <w:t xml:space="preserve"> </w:t>
      </w:r>
      <w:r w:rsidRPr="00F91C2B">
        <w:rPr>
          <w:rFonts w:hint="eastAsia"/>
          <w:sz w:val="2"/>
          <w:szCs w:val="2"/>
        </w:rPr>
        <w:t>注：罗马人统治犹太人的时候，是有权力收税的</w:t>
      </w:r>
      <w:r w:rsidRPr="00F91C2B">
        <w:rPr>
          <w:rFonts w:hint="eastAsia"/>
          <w:sz w:val="2"/>
          <w:szCs w:val="2"/>
        </w:rPr>
        <w:t xml:space="preserve"> (</w:t>
      </w:r>
      <w:r w:rsidRPr="00F91C2B">
        <w:rPr>
          <w:rFonts w:hint="eastAsia"/>
          <w:sz w:val="2"/>
          <w:szCs w:val="2"/>
        </w:rPr>
        <w:t>路</w:t>
      </w:r>
      <w:r w:rsidRPr="00F91C2B">
        <w:rPr>
          <w:rFonts w:hint="eastAsia"/>
          <w:sz w:val="2"/>
          <w:szCs w:val="2"/>
        </w:rPr>
        <w:t xml:space="preserve">20:25) </w:t>
      </w:r>
      <w:r w:rsidRPr="00F91C2B">
        <w:rPr>
          <w:rFonts w:hint="eastAsia"/>
          <w:sz w:val="2"/>
          <w:szCs w:val="2"/>
        </w:rPr>
        <w:t>该撒的物当归给该撒</w:t>
      </w:r>
    </w:p>
  </w:footnote>
  <w:footnote w:id="5">
    <w:p w14:paraId="6A789E8B" w14:textId="2D6867A6" w:rsidR="008C2385" w:rsidRPr="00F91C2B" w:rsidRDefault="008C2385" w:rsidP="008C2385">
      <w:pPr>
        <w:pStyle w:val="FootnoteText"/>
        <w:rPr>
          <w:sz w:val="2"/>
          <w:szCs w:val="2"/>
        </w:rPr>
      </w:pPr>
      <w:r w:rsidRPr="00F91C2B">
        <w:rPr>
          <w:rStyle w:val="FootnoteReference"/>
          <w:sz w:val="2"/>
          <w:szCs w:val="2"/>
        </w:rPr>
        <w:footnoteRef/>
      </w:r>
      <w:r w:rsidRPr="00F91C2B">
        <w:rPr>
          <w:sz w:val="2"/>
          <w:szCs w:val="2"/>
        </w:rPr>
        <w:t xml:space="preserve"> One can fairly ask how tax collectors and soldiers could comply with John’s commands. John does not ground his commands in Torah or rabbinic tradition. Unlike Judaism before and the early church after, he does not require tax collectors and soldiers to desist or be rejected.45 He does not require them to leave occupations and workplaces where there are moral compromises, to practice pacifism, or to retreat into religious insularity. John grounds his commands in self-evident moral standards. His instructions assume that, even in difficult and compromising circumstances, there are ways to behave decently and morally. He does not expect the crowds, tax collectors, and soldiers to change social structures, but, like yeast and leaven, to humanize them by just and honorable behavior. John’s counsel anticipates Jesus’ quintessential moral maxim, “Do to others as you would have them do to you” (6:31).Edwards, J. R. (2015). The Gospel according to Luke (D. A. Carson, Ed.; p. 113). William B. Eerdmans Publishing Company; Apollos.</w:t>
      </w:r>
    </w:p>
  </w:footnote>
  <w:footnote w:id="6">
    <w:p w14:paraId="3CAF9579" w14:textId="4905318E" w:rsidR="00E57785" w:rsidRPr="00F91C2B" w:rsidRDefault="00E57785" w:rsidP="00E57785">
      <w:pPr>
        <w:pStyle w:val="FootnoteText"/>
        <w:rPr>
          <w:sz w:val="2"/>
          <w:szCs w:val="2"/>
        </w:rPr>
      </w:pPr>
      <w:r w:rsidRPr="00F91C2B">
        <w:rPr>
          <w:rStyle w:val="FootnoteReference"/>
          <w:sz w:val="2"/>
          <w:szCs w:val="2"/>
        </w:rPr>
        <w:footnoteRef/>
      </w:r>
      <w:r w:rsidRPr="00F91C2B">
        <w:rPr>
          <w:sz w:val="2"/>
          <w:szCs w:val="2"/>
        </w:rPr>
        <w:t xml:space="preserve"> Roman legions were not stationed in Palestine in the first century, and Palestinian Jews were exempt from serving in the Roman army. The “soldiers” in v. 14 therefore may have been enlisted Jews in the service of Herod Antipas rather than Roman soldiers.44 This may be the reason why “soldiers” (v. 14) is a Greek participle (strateuomenoi), meaning “those in service,” rather than the noun stratiōtai, which connoted “(Roman) soldiers.”Edwards, J. R. (2015). The Gospel according to Luke (D. A. Carson, Ed.; p. 112). William B. Eerdmans Publishing Company; Apollos.</w:t>
      </w:r>
    </w:p>
    <w:p w14:paraId="72011F3E" w14:textId="395D51F3" w:rsidR="001A2051" w:rsidRPr="00F91C2B" w:rsidRDefault="001A2051" w:rsidP="001A2051">
      <w:pPr>
        <w:pStyle w:val="FootnoteText"/>
        <w:rPr>
          <w:sz w:val="2"/>
          <w:szCs w:val="2"/>
        </w:rPr>
      </w:pPr>
      <w:r w:rsidRPr="00F91C2B">
        <w:rPr>
          <w:sz w:val="2"/>
          <w:szCs w:val="2"/>
        </w:rPr>
        <w:t>Assuming that “the region around the Jordan” refers to Perea, these soldiers could have been Jews in the military service of Herod.Green, J. B. (1997). The Gospel of Luke (p. 180). Wm. B. Eerdmans Publishing Co.</w:t>
      </w:r>
    </w:p>
  </w:footnote>
  <w:footnote w:id="7">
    <w:p w14:paraId="5B1A8E59" w14:textId="40F627D1" w:rsidR="00E825E1" w:rsidRPr="00F91C2B" w:rsidRDefault="00E825E1" w:rsidP="00E825E1">
      <w:pPr>
        <w:pStyle w:val="FootnoteText"/>
        <w:rPr>
          <w:sz w:val="2"/>
          <w:szCs w:val="2"/>
        </w:rPr>
      </w:pPr>
      <w:r w:rsidRPr="00F91C2B">
        <w:rPr>
          <w:rStyle w:val="FootnoteReference"/>
          <w:sz w:val="2"/>
          <w:szCs w:val="2"/>
        </w:rPr>
        <w:footnoteRef/>
      </w:r>
      <w:r w:rsidRPr="00F91C2B">
        <w:rPr>
          <w:sz w:val="2"/>
          <w:szCs w:val="2"/>
        </w:rPr>
        <w:t xml:space="preserve">  A sandal lace was an insignificant article of clothing; and “untying sandal thongs” may have been an Israelite saying related to menial work (Gen 14:23). Unfastening shoes and sandals, at any rate, like the washing of feet, was the work of slaves, indeed of non-Hebrew slaves.46 This figure of speech impressed itself in the memory of the early church as a testimony of John’s humility and subordination vis-à-vis Jesus (Acts 13:25).Edwards, J. R. (2015). The Gospel according to Luke (D. A. Carson, Ed.; p. 113). William B. Eerdmans Publishing Company; Apollos.</w:t>
      </w:r>
    </w:p>
  </w:footnote>
  <w:footnote w:id="8">
    <w:p w14:paraId="34A4D7EF" w14:textId="2ABDF12C" w:rsidR="00F840CF" w:rsidRPr="00F91C2B" w:rsidRDefault="00F840CF" w:rsidP="00F840CF">
      <w:pPr>
        <w:pStyle w:val="FootnoteText"/>
        <w:rPr>
          <w:sz w:val="2"/>
          <w:szCs w:val="2"/>
        </w:rPr>
      </w:pPr>
      <w:r w:rsidRPr="00F91C2B">
        <w:rPr>
          <w:rStyle w:val="FootnoteReference"/>
          <w:sz w:val="2"/>
          <w:szCs w:val="2"/>
        </w:rPr>
        <w:footnoteRef/>
      </w:r>
      <w:r w:rsidRPr="00F91C2B">
        <w:rPr>
          <w:sz w:val="2"/>
          <w:szCs w:val="2"/>
        </w:rPr>
        <w:t xml:space="preserve"> . “Holy Spirit and fire” seem to refer to a dual character of baptism as both a purification and a refinement, perhaps recalling again the “falling and rising” motif in 2:34 (similarly Isa 4:4–5; 32:15; 44:3; Ezek 36:25–26; Mal 3:2–3).Edwards, J. R. (2015). The Gospel according to Luke (D. A. Carson, Ed.; p. 114). William B. Eerdmans Publishing Company; Apollos.</w:t>
      </w:r>
    </w:p>
    <w:p w14:paraId="774A6908" w14:textId="5FA898AD" w:rsidR="007F19F1" w:rsidRPr="00F91C2B" w:rsidRDefault="007F19F1" w:rsidP="007F19F1">
      <w:pPr>
        <w:pStyle w:val="FootnoteText"/>
        <w:rPr>
          <w:sz w:val="2"/>
          <w:szCs w:val="2"/>
        </w:rPr>
      </w:pPr>
      <w:r w:rsidRPr="00F91C2B">
        <w:rPr>
          <w:sz w:val="2"/>
          <w:szCs w:val="2"/>
        </w:rPr>
        <w:t>Baptism “with the Holy Spirit,” then, must surely be related to these themes, even if other connections of the Spirit with cleansing and purging are also in view. Fire, too, can have this meaning, and it may be that the figure John anticipates will administer a single baptism of refinement and empowerment.75On the theme of blessing, cf. Isa 32:15; 44:3: Ezek 18:31; Joel 2:28–30; 1QS 4:20–21; on cleansing, cf. Isa 4:4; 1QS 3:7–9; 4:20–22; on fire, cf. Dan 7:10; Mal 3:2–4; 1QH 3:20–26; 4 Ezra 13:10–11. Cf. Dunn, “Spirit-and-Fire Baptism.”Green, J. B. (1997). The Gospel of Luke (p. 181). Wm. B. Eerdmans Publishing Co.</w:t>
      </w:r>
    </w:p>
    <w:p w14:paraId="356C3548" w14:textId="5E841E5E" w:rsidR="00322AB0" w:rsidRPr="00F91C2B" w:rsidRDefault="00322AB0" w:rsidP="00322AB0">
      <w:pPr>
        <w:pStyle w:val="FootnoteText"/>
        <w:rPr>
          <w:sz w:val="2"/>
          <w:szCs w:val="2"/>
        </w:rPr>
      </w:pPr>
      <w:r w:rsidRPr="00F91C2B">
        <w:rPr>
          <w:sz w:val="2"/>
          <w:szCs w:val="2"/>
        </w:rPr>
        <w:t>Another reading is possible, however, which views the coming one as administering, as it were, two baptisms—one with the Holy Spirit, one with fire.77 This reading is supported by Jesus’ announcement in 12:49—“I came to bring fire to the earth, and how I wish it were already kindled!”—in a co-text that correlates “fire” with “division” (12:49–53), and by the familiar use of fire as a metaphor or instrument of judgment (cf. 3:9, 17; 9:54; 17:29). In this case, even though the mission of John was already the occasion for division between those who embrace God’s purpose and those who do not, and even though the mission of Jesus and his followers will continue to serve thus, the realization of this aspect of John’s promise lies outside the narrative and points to the final judgment.Green, J. B. (1997). The Gospel of Luke (pp. 181–182). Wm. B. Eerdmans Publishing Co.</w:t>
      </w:r>
    </w:p>
    <w:p w14:paraId="1CC8BD91" w14:textId="16030A7E" w:rsidR="00FA7090" w:rsidRPr="00F91C2B" w:rsidRDefault="00FA7090" w:rsidP="00FA7090">
      <w:pPr>
        <w:pStyle w:val="FootnoteText"/>
        <w:rPr>
          <w:sz w:val="2"/>
          <w:szCs w:val="2"/>
        </w:rPr>
      </w:pPr>
      <w:r w:rsidRPr="00F91C2B">
        <w:rPr>
          <w:sz w:val="2"/>
          <w:szCs w:val="2"/>
        </w:rPr>
        <w:t>While the history of interpretation has struggled to determine whether the fire-baptism is in fact a separate baptism from the Spirit-baptism, it makes sense, in the light of the Spirit’s descent in flames of fire (Acts 2), to equate fire-baptism with Spirit-baptism.10 The focus is on Jesus not as the eschatological punisher but as the mediator of the Spirit, who was expected to be poured out at the eschaton (Isa. 32:15–20; Joel 2:28–29; Zech. 12:10).Perrin, N. (2022). Luke: An Introduction and Commentary (E. J. Schnabel, Ed.; Vol. 3, p. 70). IVP.</w:t>
      </w:r>
    </w:p>
  </w:footnote>
  <w:footnote w:id="9">
    <w:p w14:paraId="04BBB012" w14:textId="69E73B74" w:rsidR="004041F0" w:rsidRPr="00F91C2B" w:rsidRDefault="004041F0" w:rsidP="004041F0">
      <w:pPr>
        <w:pStyle w:val="FootnoteText"/>
        <w:rPr>
          <w:sz w:val="2"/>
          <w:szCs w:val="2"/>
        </w:rPr>
      </w:pPr>
      <w:r w:rsidRPr="00F91C2B">
        <w:rPr>
          <w:rStyle w:val="FootnoteReference"/>
          <w:sz w:val="2"/>
          <w:szCs w:val="2"/>
        </w:rPr>
        <w:footnoteRef/>
      </w:r>
      <w:r w:rsidRPr="00F91C2B">
        <w:rPr>
          <w:sz w:val="2"/>
          <w:szCs w:val="2"/>
        </w:rPr>
        <w:t xml:space="preserve"> The coming of the Spirit in the last days is well attested in the OT (Is. 32:15; 44:3; Ezk. 18:31; 36:25–27; 37:14; 39:29; Joel 2:28f.; cf. 1QS 4:20f.). Of especial importance is the association of cleansing, judgment and fire in Is. 4:4. The contrast of water and the Spirit is familiar (Is. 44:3; Ezk. 36:25–27; 1QS 4:21), as is the association of the Spirit with fire (Joel 2:28–30; 1QS 4:13, 21). Judgment is also associated with fire (Is. 29:6; 31:9; Ezk. 38:22; Am. 7:4; Zp. 1:18; 3:8; Mal. 3:2; 4:1; Ps. Sol. 15:6f.; 1 En. 90:24–27; 1QS 2:8; 4:13; 1QpHab. 2:11–13) and with wind (Is. 40:24; 41:16; Je. 4:11f.; 23:19; 30:23; Ezk. 13:11–13; for wind and fire see Is. 29:6; 30:27f.; Ezk. 1:4; 4 Ez. 13:10, 27)Marshall, I. H. (1978). The Gospel of Luke: a commentary on the Greek text (p. 147). Paternoster Press.</w:t>
      </w:r>
    </w:p>
  </w:footnote>
  <w:footnote w:id="10">
    <w:p w14:paraId="12153941" w14:textId="121282CE" w:rsidR="00EB620D" w:rsidRPr="00F91C2B" w:rsidRDefault="00EB620D" w:rsidP="00EB620D">
      <w:pPr>
        <w:pStyle w:val="FootnoteText"/>
        <w:rPr>
          <w:sz w:val="2"/>
          <w:szCs w:val="2"/>
        </w:rPr>
      </w:pPr>
      <w:r w:rsidRPr="00F91C2B">
        <w:rPr>
          <w:rStyle w:val="FootnoteReference"/>
          <w:sz w:val="2"/>
          <w:szCs w:val="2"/>
        </w:rPr>
        <w:footnoteRef/>
      </w:r>
      <w:r w:rsidRPr="00F91C2B">
        <w:rPr>
          <w:sz w:val="2"/>
          <w:szCs w:val="2"/>
        </w:rPr>
        <w:t xml:space="preserve"> The image of the “winnowing fork” in the hand of Messiah, separating wheat from chaff, one for the barn and the other for the fire, is a particularly graphic image of eternal judgment. But many predictable messianic expectations are absent from John’s proclamation.47 John also includes elements that are not common messianic expectations, in particular his declaration that the Coming One will baptize in the Holy Spirit and fire (v. 16). In messianic discussions, Jews typically differentiated between “this present age” and “the [messianic] age to come.” John makes no reference to a messianic “age.” He focuses rather on a person—the More Powerful One to come. This nonspecific designation seems to forestall popular messianic expectations and open the door to a different and fuller understanding of the Coming One, which Luke will develop in Son of God categories rather than messianic categories in 3:21–4:13.</w:t>
      </w:r>
      <w:r w:rsidRPr="00F91C2B">
        <w:rPr>
          <w:b/>
          <w:bCs/>
          <w:sz w:val="2"/>
          <w:szCs w:val="2"/>
          <w:u w:val="single"/>
        </w:rPr>
        <w:t>Typical components of Jewish messianic expectations</w:t>
      </w:r>
      <w:r w:rsidRPr="00F91C2B">
        <w:rPr>
          <w:sz w:val="2"/>
          <w:szCs w:val="2"/>
        </w:rPr>
        <w:t xml:space="preserve"> that are absent in John’s preaching include (1) the return of Elijah at the end of days to establish purity in doctrine and teaching in Israel; (2) elaborate signs before the Messiah’s return; (3) revelation of the Messiah on the pinnacle of the temple, whence he would declare salvation; (4) protracted war with and final military defeat of the kings of the nations, esp. the sacrilegious Roman Empire; (5) future rule of the world by Israel; (6) final and full possession of the land of Israel; (7) rule of Messiah as king of peace in Jerusalem; (8) rich blessing of Israel; and (9) the flourishing of life, both human and animal, in the land. See Str-B 4/2:799–1015.Edwards, J. R. (2015). The Gospel according to Luke (D. A. Carson, Ed.; pp. 113–114). William B. Eerdmans Publishing Company; Apollos.</w:t>
      </w:r>
    </w:p>
  </w:footnote>
  <w:footnote w:id="11">
    <w:p w14:paraId="616BDAD3" w14:textId="77777777" w:rsidR="00CE5519" w:rsidRPr="00F91C2B" w:rsidRDefault="00CE5519" w:rsidP="00CE5519">
      <w:pPr>
        <w:pStyle w:val="FootnoteText"/>
        <w:rPr>
          <w:sz w:val="2"/>
          <w:szCs w:val="2"/>
        </w:rPr>
      </w:pPr>
      <w:r w:rsidRPr="00F91C2B">
        <w:rPr>
          <w:rStyle w:val="FootnoteReference"/>
          <w:sz w:val="2"/>
          <w:szCs w:val="2"/>
        </w:rPr>
        <w:footnoteRef/>
      </w:r>
      <w:r w:rsidRPr="00F91C2B">
        <w:rPr>
          <w:sz w:val="2"/>
          <w:szCs w:val="2"/>
        </w:rPr>
        <w:t xml:space="preserve"> In vv. 18–19 Luke summarizes John’s preaching in three verbs: he exhorts all, he proclaims good news to the penitent, and he reproves (NIV “rebukes”) the impenitent.51 The Greek form of the word “reproved,” elenchomenos, occurs only twice again in the Greek Bible (Prov. 3:11; Heb 12:5), both with reference to divine reproof. Already in v. 19 the name of a ruler mentioned in 3:1–2 reappears. Herod the tetrarch is convicted by John’s preaching “because of his marriage to Herodias … and all the other evil things he had done” (on Herod Antipas, see excursus at 23:1). Like his father, Herod the Great, Herod Antipas was shrewd and pitiless, as attested in Jesus’ reference to him as “that fox” (13:32). Also like his father, he was a lover of luxury and magnificent architecture, as seen even today in the ruins of Tiberias and Sepphoris, his two showcase cities in Galilee. Antipas was also chaotic in marital relations—although in this respect less chaotic than his father. He persuaded Herodias, wife of his half-brother Herod Philip (not the tetrarch Philip of 3:1), son of Herod the Great’s third wife Mariamne II, to divorce her husband and marry him. According to both the NT and Josephus, the evil genius of Herodias surpassed that of Antipas in the plot she hatched to execute John.52 On top of these evils, Antipas “added this to them all: he locked John up in prison” (v. 20). John’s ministry and proclamation have already elicited a judgment from one of “the kings of the nations,” as Jesus predicts in 22:25. In reporting John’s imprisonment before Jesus’ baptism, Luke obviously disrupts strict narrative chronology. He apparently does so in anticipation of John’s martyrdom in 9:7–9 and, more important, to grant Jesus unrivaled attention in the baptism.</w:t>
      </w:r>
    </w:p>
    <w:p w14:paraId="42A437A2" w14:textId="00BAA2F8" w:rsidR="00CE5519" w:rsidRPr="00F91C2B" w:rsidRDefault="00CE5519" w:rsidP="00CE5519">
      <w:pPr>
        <w:pStyle w:val="FootnoteText"/>
        <w:rPr>
          <w:sz w:val="2"/>
          <w:szCs w:val="2"/>
        </w:rPr>
      </w:pPr>
      <w:r w:rsidRPr="00F91C2B">
        <w:rPr>
          <w:sz w:val="2"/>
          <w:szCs w:val="2"/>
        </w:rPr>
        <w:t>Edwards, J. R. (2015). The Gospel according to Luke (D. A. Carson, Ed.; p. 115). William B. Eerdmans Publishing Company; Apollos.</w:t>
      </w:r>
    </w:p>
  </w:footnote>
  <w:footnote w:id="12">
    <w:p w14:paraId="6C346048" w14:textId="5A84D35D" w:rsidR="00F840CF" w:rsidRPr="00F91C2B" w:rsidRDefault="00F840CF" w:rsidP="00F840CF">
      <w:pPr>
        <w:pStyle w:val="FootnoteText"/>
        <w:rPr>
          <w:sz w:val="2"/>
          <w:szCs w:val="2"/>
        </w:rPr>
      </w:pPr>
      <w:r w:rsidRPr="00F91C2B">
        <w:rPr>
          <w:rStyle w:val="FootnoteReference"/>
          <w:sz w:val="2"/>
          <w:szCs w:val="2"/>
        </w:rPr>
        <w:footnoteRef/>
      </w:r>
      <w:r w:rsidRPr="00F91C2B">
        <w:rPr>
          <w:sz w:val="2"/>
          <w:szCs w:val="2"/>
        </w:rPr>
        <w:t xml:space="preserve"> Luke’s preferred description of the gospel is the verb euangelizesthai, “to proclaim good news” (24× in Luke-Acts). In striking contrast, Mark never uses the verb form of “gospel,” and Matt only once (11:5).Edwards, J. R. (2015). The Gospel according to Luke (D. A. Carson, Ed.; pp. 114–115). William B. Eerdmans Publishing Company; Apollos.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56"/>
    <w:multiLevelType w:val="hybridMultilevel"/>
    <w:tmpl w:val="34DA1A7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B707DC"/>
    <w:multiLevelType w:val="hybridMultilevel"/>
    <w:tmpl w:val="5A06163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421D0"/>
    <w:multiLevelType w:val="hybridMultilevel"/>
    <w:tmpl w:val="CF46545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2A4BF0"/>
    <w:multiLevelType w:val="hybridMultilevel"/>
    <w:tmpl w:val="C67C3A4E"/>
    <w:lvl w:ilvl="0" w:tplc="1FE4D21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42910"/>
    <w:multiLevelType w:val="hybridMultilevel"/>
    <w:tmpl w:val="F88A8B2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B0243C"/>
    <w:multiLevelType w:val="hybridMultilevel"/>
    <w:tmpl w:val="A43C32B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6736C3"/>
    <w:multiLevelType w:val="hybridMultilevel"/>
    <w:tmpl w:val="2EB096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096368"/>
    <w:multiLevelType w:val="hybridMultilevel"/>
    <w:tmpl w:val="C682DCA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A42999"/>
    <w:multiLevelType w:val="hybridMultilevel"/>
    <w:tmpl w:val="0262CEE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B10375"/>
    <w:multiLevelType w:val="hybridMultilevel"/>
    <w:tmpl w:val="96D635C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646C7E"/>
    <w:multiLevelType w:val="hybridMultilevel"/>
    <w:tmpl w:val="C036801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1357EA"/>
    <w:multiLevelType w:val="hybridMultilevel"/>
    <w:tmpl w:val="02B88E3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DF2F1D"/>
    <w:multiLevelType w:val="hybridMultilevel"/>
    <w:tmpl w:val="35E2802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E7C31"/>
    <w:multiLevelType w:val="hybridMultilevel"/>
    <w:tmpl w:val="8DB4965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6769D7"/>
    <w:multiLevelType w:val="hybridMultilevel"/>
    <w:tmpl w:val="2EBEA6B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0817892">
    <w:abstractNumId w:val="3"/>
  </w:num>
  <w:num w:numId="2" w16cid:durableId="1641226937">
    <w:abstractNumId w:val="8"/>
  </w:num>
  <w:num w:numId="3" w16cid:durableId="1083067807">
    <w:abstractNumId w:val="14"/>
  </w:num>
  <w:num w:numId="4" w16cid:durableId="85460748">
    <w:abstractNumId w:val="2"/>
  </w:num>
  <w:num w:numId="5" w16cid:durableId="451288552">
    <w:abstractNumId w:val="1"/>
  </w:num>
  <w:num w:numId="6" w16cid:durableId="34895805">
    <w:abstractNumId w:val="11"/>
  </w:num>
  <w:num w:numId="7" w16cid:durableId="1133330410">
    <w:abstractNumId w:val="7"/>
  </w:num>
  <w:num w:numId="8" w16cid:durableId="1267616774">
    <w:abstractNumId w:val="6"/>
  </w:num>
  <w:num w:numId="9" w16cid:durableId="1934437510">
    <w:abstractNumId w:val="9"/>
  </w:num>
  <w:num w:numId="10" w16cid:durableId="548537920">
    <w:abstractNumId w:val="12"/>
  </w:num>
  <w:num w:numId="11" w16cid:durableId="1832064783">
    <w:abstractNumId w:val="10"/>
  </w:num>
  <w:num w:numId="12" w16cid:durableId="1187907888">
    <w:abstractNumId w:val="4"/>
  </w:num>
  <w:num w:numId="13" w16cid:durableId="589510288">
    <w:abstractNumId w:val="13"/>
  </w:num>
  <w:num w:numId="14" w16cid:durableId="811336848">
    <w:abstractNumId w:val="5"/>
  </w:num>
  <w:num w:numId="15" w16cid:durableId="90807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6C"/>
    <w:rsid w:val="000004AA"/>
    <w:rsid w:val="000421EA"/>
    <w:rsid w:val="00042C33"/>
    <w:rsid w:val="00054986"/>
    <w:rsid w:val="000675C2"/>
    <w:rsid w:val="0007317D"/>
    <w:rsid w:val="0008122D"/>
    <w:rsid w:val="000A6A96"/>
    <w:rsid w:val="000B5FCE"/>
    <w:rsid w:val="000E1691"/>
    <w:rsid w:val="001146DB"/>
    <w:rsid w:val="00124F6C"/>
    <w:rsid w:val="00177839"/>
    <w:rsid w:val="001A1B97"/>
    <w:rsid w:val="001A1EDE"/>
    <w:rsid w:val="001A2051"/>
    <w:rsid w:val="001F3D4B"/>
    <w:rsid w:val="001F596B"/>
    <w:rsid w:val="001F5BFF"/>
    <w:rsid w:val="002218D4"/>
    <w:rsid w:val="00234C71"/>
    <w:rsid w:val="002624EC"/>
    <w:rsid w:val="00296EDA"/>
    <w:rsid w:val="002B18CF"/>
    <w:rsid w:val="002F0D8E"/>
    <w:rsid w:val="002F54BE"/>
    <w:rsid w:val="003070E8"/>
    <w:rsid w:val="00314BC3"/>
    <w:rsid w:val="00322AB0"/>
    <w:rsid w:val="003363C5"/>
    <w:rsid w:val="0033747F"/>
    <w:rsid w:val="00341C1A"/>
    <w:rsid w:val="00380F12"/>
    <w:rsid w:val="00383D7B"/>
    <w:rsid w:val="003A46CD"/>
    <w:rsid w:val="003C061C"/>
    <w:rsid w:val="003C3D80"/>
    <w:rsid w:val="003C7B97"/>
    <w:rsid w:val="003D06F2"/>
    <w:rsid w:val="004041F0"/>
    <w:rsid w:val="0042550C"/>
    <w:rsid w:val="00443973"/>
    <w:rsid w:val="004A5A8E"/>
    <w:rsid w:val="004D2D4A"/>
    <w:rsid w:val="004D5039"/>
    <w:rsid w:val="00510909"/>
    <w:rsid w:val="00525744"/>
    <w:rsid w:val="00544B8B"/>
    <w:rsid w:val="00554B46"/>
    <w:rsid w:val="00576459"/>
    <w:rsid w:val="0058640C"/>
    <w:rsid w:val="005A62D1"/>
    <w:rsid w:val="005C489C"/>
    <w:rsid w:val="00615792"/>
    <w:rsid w:val="00670B35"/>
    <w:rsid w:val="006715B9"/>
    <w:rsid w:val="00682BAB"/>
    <w:rsid w:val="006971A0"/>
    <w:rsid w:val="006B3DB2"/>
    <w:rsid w:val="006F7AD0"/>
    <w:rsid w:val="00722FF2"/>
    <w:rsid w:val="00726CC7"/>
    <w:rsid w:val="00735E6A"/>
    <w:rsid w:val="00743AD9"/>
    <w:rsid w:val="007878A1"/>
    <w:rsid w:val="00796714"/>
    <w:rsid w:val="007A7C30"/>
    <w:rsid w:val="007B3EB3"/>
    <w:rsid w:val="007D0866"/>
    <w:rsid w:val="007F19F1"/>
    <w:rsid w:val="00803872"/>
    <w:rsid w:val="00813F08"/>
    <w:rsid w:val="0084189C"/>
    <w:rsid w:val="00846A16"/>
    <w:rsid w:val="00882451"/>
    <w:rsid w:val="008C2385"/>
    <w:rsid w:val="008C671B"/>
    <w:rsid w:val="009047C5"/>
    <w:rsid w:val="00910807"/>
    <w:rsid w:val="00927833"/>
    <w:rsid w:val="009306C4"/>
    <w:rsid w:val="009879B1"/>
    <w:rsid w:val="00994140"/>
    <w:rsid w:val="009A0505"/>
    <w:rsid w:val="009A0FD4"/>
    <w:rsid w:val="009B217E"/>
    <w:rsid w:val="009F1C2E"/>
    <w:rsid w:val="00A4215C"/>
    <w:rsid w:val="00A55732"/>
    <w:rsid w:val="00A93FFB"/>
    <w:rsid w:val="00AB58E7"/>
    <w:rsid w:val="00AC495A"/>
    <w:rsid w:val="00AD0C84"/>
    <w:rsid w:val="00AE4839"/>
    <w:rsid w:val="00B229E4"/>
    <w:rsid w:val="00B26B66"/>
    <w:rsid w:val="00B42F89"/>
    <w:rsid w:val="00B50FA3"/>
    <w:rsid w:val="00B56276"/>
    <w:rsid w:val="00B571AD"/>
    <w:rsid w:val="00B64162"/>
    <w:rsid w:val="00B762C8"/>
    <w:rsid w:val="00BB0DAC"/>
    <w:rsid w:val="00C27C38"/>
    <w:rsid w:val="00C436E0"/>
    <w:rsid w:val="00C76669"/>
    <w:rsid w:val="00CA2AE8"/>
    <w:rsid w:val="00CA4185"/>
    <w:rsid w:val="00CA5A7E"/>
    <w:rsid w:val="00CB41A3"/>
    <w:rsid w:val="00CB5D3A"/>
    <w:rsid w:val="00CE5519"/>
    <w:rsid w:val="00D039EB"/>
    <w:rsid w:val="00D2376B"/>
    <w:rsid w:val="00D6252C"/>
    <w:rsid w:val="00D81A6C"/>
    <w:rsid w:val="00D911DD"/>
    <w:rsid w:val="00DB5FF3"/>
    <w:rsid w:val="00E31043"/>
    <w:rsid w:val="00E42C01"/>
    <w:rsid w:val="00E52249"/>
    <w:rsid w:val="00E57785"/>
    <w:rsid w:val="00E81F67"/>
    <w:rsid w:val="00E825E1"/>
    <w:rsid w:val="00E87C0D"/>
    <w:rsid w:val="00EB2353"/>
    <w:rsid w:val="00EB620D"/>
    <w:rsid w:val="00ED289E"/>
    <w:rsid w:val="00F5215D"/>
    <w:rsid w:val="00F5689D"/>
    <w:rsid w:val="00F74CDB"/>
    <w:rsid w:val="00F840CF"/>
    <w:rsid w:val="00F91C2B"/>
    <w:rsid w:val="00FA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19CF"/>
  <w15:chartTrackingRefBased/>
  <w15:docId w15:val="{8336D790-7FE8-6749-B43F-91C1E751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40"/>
  </w:style>
  <w:style w:type="paragraph" w:styleId="Heading1">
    <w:name w:val="heading 1"/>
    <w:basedOn w:val="Normal"/>
    <w:next w:val="Normal"/>
    <w:link w:val="Heading1Char"/>
    <w:uiPriority w:val="9"/>
    <w:qFormat/>
    <w:rsid w:val="00D8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A6C"/>
    <w:rPr>
      <w:rFonts w:eastAsiaTheme="majorEastAsia" w:cstheme="majorBidi"/>
      <w:color w:val="272727" w:themeColor="text1" w:themeTint="D8"/>
    </w:rPr>
  </w:style>
  <w:style w:type="paragraph" w:styleId="Title">
    <w:name w:val="Title"/>
    <w:basedOn w:val="Normal"/>
    <w:next w:val="Normal"/>
    <w:link w:val="TitleChar"/>
    <w:uiPriority w:val="10"/>
    <w:qFormat/>
    <w:rsid w:val="00D8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A6C"/>
    <w:pPr>
      <w:spacing w:before="160"/>
      <w:jc w:val="center"/>
    </w:pPr>
    <w:rPr>
      <w:i/>
      <w:iCs/>
      <w:color w:val="404040" w:themeColor="text1" w:themeTint="BF"/>
    </w:rPr>
  </w:style>
  <w:style w:type="character" w:customStyle="1" w:styleId="QuoteChar">
    <w:name w:val="Quote Char"/>
    <w:basedOn w:val="DefaultParagraphFont"/>
    <w:link w:val="Quote"/>
    <w:uiPriority w:val="29"/>
    <w:rsid w:val="00D81A6C"/>
    <w:rPr>
      <w:i/>
      <w:iCs/>
      <w:color w:val="404040" w:themeColor="text1" w:themeTint="BF"/>
    </w:rPr>
  </w:style>
  <w:style w:type="paragraph" w:styleId="ListParagraph">
    <w:name w:val="List Paragraph"/>
    <w:basedOn w:val="Normal"/>
    <w:uiPriority w:val="34"/>
    <w:qFormat/>
    <w:rsid w:val="00D81A6C"/>
    <w:pPr>
      <w:ind w:left="720"/>
      <w:contextualSpacing/>
    </w:pPr>
  </w:style>
  <w:style w:type="character" w:styleId="IntenseEmphasis">
    <w:name w:val="Intense Emphasis"/>
    <w:basedOn w:val="DefaultParagraphFont"/>
    <w:uiPriority w:val="21"/>
    <w:qFormat/>
    <w:rsid w:val="00D81A6C"/>
    <w:rPr>
      <w:i/>
      <w:iCs/>
      <w:color w:val="0F4761" w:themeColor="accent1" w:themeShade="BF"/>
    </w:rPr>
  </w:style>
  <w:style w:type="paragraph" w:styleId="IntenseQuote">
    <w:name w:val="Intense Quote"/>
    <w:basedOn w:val="Normal"/>
    <w:next w:val="Normal"/>
    <w:link w:val="IntenseQuoteChar"/>
    <w:uiPriority w:val="30"/>
    <w:qFormat/>
    <w:rsid w:val="00D8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A6C"/>
    <w:rPr>
      <w:i/>
      <w:iCs/>
      <w:color w:val="0F4761" w:themeColor="accent1" w:themeShade="BF"/>
    </w:rPr>
  </w:style>
  <w:style w:type="character" w:styleId="IntenseReference">
    <w:name w:val="Intense Reference"/>
    <w:basedOn w:val="DefaultParagraphFont"/>
    <w:uiPriority w:val="32"/>
    <w:qFormat/>
    <w:rsid w:val="00D81A6C"/>
    <w:rPr>
      <w:b/>
      <w:bCs/>
      <w:smallCaps/>
      <w:color w:val="0F4761" w:themeColor="accent1" w:themeShade="BF"/>
      <w:spacing w:val="5"/>
    </w:rPr>
  </w:style>
  <w:style w:type="paragraph" w:styleId="FootnoteText">
    <w:name w:val="footnote text"/>
    <w:basedOn w:val="Normal"/>
    <w:link w:val="FootnoteTextChar"/>
    <w:uiPriority w:val="99"/>
    <w:semiHidden/>
    <w:unhideWhenUsed/>
    <w:rsid w:val="003D0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6F2"/>
    <w:rPr>
      <w:sz w:val="20"/>
      <w:szCs w:val="20"/>
    </w:rPr>
  </w:style>
  <w:style w:type="character" w:styleId="FootnoteReference">
    <w:name w:val="footnote reference"/>
    <w:basedOn w:val="DefaultParagraphFont"/>
    <w:uiPriority w:val="99"/>
    <w:semiHidden/>
    <w:unhideWhenUsed/>
    <w:rsid w:val="003D06F2"/>
    <w:rPr>
      <w:vertAlign w:val="superscript"/>
    </w:rPr>
  </w:style>
  <w:style w:type="paragraph" w:styleId="EndnoteText">
    <w:name w:val="endnote text"/>
    <w:basedOn w:val="Normal"/>
    <w:link w:val="EndnoteTextChar"/>
    <w:uiPriority w:val="99"/>
    <w:semiHidden/>
    <w:unhideWhenUsed/>
    <w:rsid w:val="00E82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25E1"/>
    <w:rPr>
      <w:sz w:val="20"/>
      <w:szCs w:val="20"/>
    </w:rPr>
  </w:style>
  <w:style w:type="character" w:styleId="EndnoteReference">
    <w:name w:val="endnote reference"/>
    <w:basedOn w:val="DefaultParagraphFont"/>
    <w:uiPriority w:val="99"/>
    <w:semiHidden/>
    <w:unhideWhenUsed/>
    <w:rsid w:val="00E82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74DF-7668-6643-A5D4-2577F227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30</cp:revision>
  <dcterms:created xsi:type="dcterms:W3CDTF">2025-11-13T02:07:00Z</dcterms:created>
  <dcterms:modified xsi:type="dcterms:W3CDTF">2025-11-15T06:04:00Z</dcterms:modified>
</cp:coreProperties>
</file>