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B99E8" w14:textId="662D1DE8" w:rsidR="001F09BB" w:rsidRDefault="00905B80" w:rsidP="007466A4">
      <w:pPr>
        <w:spacing w:after="0" w:line="360" w:lineRule="auto"/>
        <w:jc w:val="center"/>
        <w:rPr>
          <w:b/>
          <w:sz w:val="24"/>
          <w:szCs w:val="24"/>
        </w:rPr>
      </w:pPr>
      <w:r w:rsidRPr="009F27A9">
        <w:rPr>
          <w:rFonts w:hint="eastAsia"/>
          <w:b/>
          <w:sz w:val="24"/>
          <w:szCs w:val="24"/>
        </w:rPr>
        <w:t xml:space="preserve">012 </w:t>
      </w:r>
      <w:r w:rsidR="003A14BB">
        <w:rPr>
          <w:rFonts w:hint="eastAsia"/>
          <w:b/>
          <w:sz w:val="24"/>
          <w:szCs w:val="24"/>
        </w:rPr>
        <w:t>罗马书</w:t>
      </w:r>
      <w:r w:rsidR="003A14BB">
        <w:rPr>
          <w:rFonts w:hint="eastAsia"/>
          <w:b/>
          <w:sz w:val="24"/>
          <w:szCs w:val="24"/>
        </w:rPr>
        <w:t xml:space="preserve"> </w:t>
      </w:r>
      <w:r w:rsidR="003A14BB">
        <w:rPr>
          <w:b/>
          <w:sz w:val="24"/>
          <w:szCs w:val="24"/>
        </w:rPr>
        <w:t xml:space="preserve"> </w:t>
      </w:r>
      <w:r w:rsidR="003A14BB" w:rsidRPr="009F27A9">
        <w:rPr>
          <w:rFonts w:hint="eastAsia"/>
          <w:b/>
          <w:sz w:val="24"/>
          <w:szCs w:val="24"/>
        </w:rPr>
        <w:t>3</w:t>
      </w:r>
      <w:r w:rsidR="003A14BB" w:rsidRPr="009F27A9">
        <w:rPr>
          <w:rFonts w:hint="eastAsia"/>
          <w:b/>
          <w:sz w:val="24"/>
          <w:szCs w:val="24"/>
        </w:rPr>
        <w:t>章</w:t>
      </w:r>
      <w:r w:rsidR="003A14BB" w:rsidRPr="009F27A9">
        <w:rPr>
          <w:rFonts w:hint="eastAsia"/>
          <w:b/>
          <w:sz w:val="24"/>
          <w:szCs w:val="24"/>
        </w:rPr>
        <w:t>9</w:t>
      </w:r>
      <w:r w:rsidR="003A14BB" w:rsidRPr="009F27A9">
        <w:rPr>
          <w:rFonts w:hint="eastAsia"/>
          <w:b/>
          <w:sz w:val="24"/>
          <w:szCs w:val="24"/>
        </w:rPr>
        <w:t>至</w:t>
      </w:r>
      <w:r w:rsidR="003A14BB" w:rsidRPr="009F27A9">
        <w:rPr>
          <w:b/>
          <w:sz w:val="24"/>
          <w:szCs w:val="24"/>
        </w:rPr>
        <w:t>20</w:t>
      </w:r>
      <w:r w:rsidR="003A14BB">
        <w:rPr>
          <w:b/>
          <w:sz w:val="24"/>
          <w:szCs w:val="24"/>
        </w:rPr>
        <w:t xml:space="preserve"> </w:t>
      </w:r>
    </w:p>
    <w:p w14:paraId="44B47E26" w14:textId="77777777" w:rsidR="009B315C" w:rsidRPr="009F27A9" w:rsidRDefault="009B315C" w:rsidP="009B315C">
      <w:pPr>
        <w:spacing w:after="0" w:line="360" w:lineRule="auto"/>
        <w:rPr>
          <w:rFonts w:asciiTheme="minorEastAsia" w:hAnsiTheme="minorEastAsia"/>
          <w:sz w:val="24"/>
          <w:szCs w:val="24"/>
        </w:rPr>
      </w:pPr>
    </w:p>
    <w:p w14:paraId="478F1954" w14:textId="77777777" w:rsidR="006661FE" w:rsidRPr="009F27A9" w:rsidRDefault="006661FE" w:rsidP="009B315C">
      <w:pPr>
        <w:pStyle w:val="ListParagraph"/>
        <w:numPr>
          <w:ilvl w:val="0"/>
          <w:numId w:val="32"/>
        </w:numPr>
        <w:spacing w:after="0" w:line="360" w:lineRule="auto"/>
        <w:ind w:left="360"/>
        <w:contextualSpacing w:val="0"/>
        <w:rPr>
          <w:rFonts w:asciiTheme="minorEastAsia" w:hAnsiTheme="minorEastAsia"/>
          <w:sz w:val="24"/>
          <w:szCs w:val="24"/>
        </w:rPr>
      </w:pPr>
      <w:r w:rsidRPr="009F27A9">
        <w:rPr>
          <w:rFonts w:asciiTheme="minorEastAsia" w:hAnsiTheme="minorEastAsia" w:hint="eastAsia"/>
          <w:b/>
          <w:sz w:val="24"/>
          <w:szCs w:val="24"/>
        </w:rPr>
        <w:t>上文：1:18-</w:t>
      </w:r>
      <w:r w:rsidRPr="009F27A9">
        <w:rPr>
          <w:rFonts w:asciiTheme="minorEastAsia" w:hAnsiTheme="minorEastAsia"/>
          <w:b/>
          <w:sz w:val="24"/>
          <w:szCs w:val="24"/>
        </w:rPr>
        <w:t xml:space="preserve">32 </w:t>
      </w:r>
      <w:r w:rsidRPr="009F27A9">
        <w:rPr>
          <w:rFonts w:asciiTheme="minorEastAsia" w:hAnsiTheme="minorEastAsia" w:hint="eastAsia"/>
          <w:sz w:val="24"/>
          <w:szCs w:val="24"/>
        </w:rPr>
        <w:t>没有圣经</w:t>
      </w:r>
      <w:r w:rsidR="00795011" w:rsidRPr="009F27A9">
        <w:rPr>
          <w:rFonts w:asciiTheme="minorEastAsia" w:hAnsiTheme="minorEastAsia" w:hint="eastAsia"/>
          <w:sz w:val="24"/>
          <w:szCs w:val="24"/>
        </w:rPr>
        <w:t>的</w:t>
      </w:r>
      <w:r w:rsidRPr="009F27A9">
        <w:rPr>
          <w:rFonts w:asciiTheme="minorEastAsia" w:hAnsiTheme="minorEastAsia" w:hint="eastAsia"/>
          <w:sz w:val="24"/>
          <w:szCs w:val="24"/>
        </w:rPr>
        <w:t>外邦人</w:t>
      </w:r>
      <w:r w:rsidR="00F87A1F" w:rsidRPr="009F27A9">
        <w:rPr>
          <w:rFonts w:asciiTheme="minorEastAsia" w:hAnsiTheme="minorEastAsia" w:hint="eastAsia"/>
          <w:sz w:val="24"/>
          <w:szCs w:val="24"/>
        </w:rPr>
        <w:t>是</w:t>
      </w:r>
      <w:r w:rsidRPr="009F27A9">
        <w:rPr>
          <w:rFonts w:asciiTheme="minorEastAsia" w:hAnsiTheme="minorEastAsia" w:hint="eastAsia"/>
          <w:sz w:val="24"/>
          <w:szCs w:val="24"/>
        </w:rPr>
        <w:t>活在罪中</w:t>
      </w:r>
    </w:p>
    <w:p w14:paraId="57CB9337" w14:textId="77777777" w:rsidR="006661FE" w:rsidRPr="009F27A9" w:rsidRDefault="006661FE" w:rsidP="009B315C">
      <w:pPr>
        <w:pStyle w:val="ListParagraph"/>
        <w:numPr>
          <w:ilvl w:val="0"/>
          <w:numId w:val="32"/>
        </w:numPr>
        <w:spacing w:after="0" w:line="360" w:lineRule="auto"/>
        <w:ind w:left="360"/>
        <w:contextualSpacing w:val="0"/>
        <w:rPr>
          <w:rFonts w:asciiTheme="minorEastAsia" w:hAnsiTheme="minorEastAsia"/>
          <w:sz w:val="24"/>
          <w:szCs w:val="24"/>
        </w:rPr>
      </w:pPr>
      <w:r w:rsidRPr="009F27A9">
        <w:rPr>
          <w:rFonts w:asciiTheme="minorEastAsia" w:hAnsiTheme="minorEastAsia" w:hint="eastAsia"/>
          <w:b/>
          <w:sz w:val="24"/>
          <w:szCs w:val="24"/>
        </w:rPr>
        <w:t>上文：2:1</w:t>
      </w:r>
      <w:r w:rsidRPr="009F27A9">
        <w:rPr>
          <w:rFonts w:asciiTheme="minorEastAsia" w:hAnsiTheme="minorEastAsia"/>
          <w:b/>
          <w:sz w:val="24"/>
          <w:szCs w:val="24"/>
        </w:rPr>
        <w:t xml:space="preserve">-3:8 </w:t>
      </w:r>
      <w:r w:rsidRPr="009F27A9">
        <w:rPr>
          <w:rFonts w:asciiTheme="minorEastAsia" w:hAnsiTheme="minorEastAsia" w:hint="eastAsia"/>
          <w:sz w:val="24"/>
          <w:szCs w:val="24"/>
        </w:rPr>
        <w:t xml:space="preserve">有圣经的犹太人知道上帝、也同样活在罪中 </w:t>
      </w:r>
    </w:p>
    <w:p w14:paraId="37DB8DCE" w14:textId="77777777" w:rsidR="007466A4" w:rsidRPr="009F27A9" w:rsidRDefault="007466A4" w:rsidP="009B315C">
      <w:pPr>
        <w:pStyle w:val="ListParagraph"/>
        <w:numPr>
          <w:ilvl w:val="0"/>
          <w:numId w:val="32"/>
        </w:numPr>
        <w:spacing w:after="0" w:line="360" w:lineRule="auto"/>
        <w:ind w:left="360"/>
        <w:contextualSpacing w:val="0"/>
        <w:rPr>
          <w:rFonts w:asciiTheme="minorEastAsia" w:hAnsiTheme="minorEastAsia"/>
          <w:sz w:val="24"/>
          <w:szCs w:val="24"/>
        </w:rPr>
      </w:pPr>
      <w:r w:rsidRPr="009F27A9">
        <w:rPr>
          <w:rFonts w:asciiTheme="minorEastAsia" w:hAnsiTheme="minorEastAsia" w:hint="eastAsia"/>
          <w:b/>
          <w:sz w:val="24"/>
          <w:szCs w:val="24"/>
        </w:rPr>
        <w:t xml:space="preserve">3:9-20 </w:t>
      </w:r>
      <w:r w:rsidRPr="009F27A9">
        <w:rPr>
          <w:rFonts w:asciiTheme="minorEastAsia" w:hAnsiTheme="minorEastAsia" w:hint="eastAsia"/>
          <w:sz w:val="24"/>
          <w:szCs w:val="24"/>
        </w:rPr>
        <w:t>全然堕落–没有义人，连一个也没有</w:t>
      </w:r>
    </w:p>
    <w:p w14:paraId="54213132" w14:textId="6BFFE242" w:rsidR="00306F01" w:rsidRDefault="00394B83" w:rsidP="009B315C">
      <w:pPr>
        <w:pStyle w:val="ListParagraph"/>
        <w:numPr>
          <w:ilvl w:val="0"/>
          <w:numId w:val="32"/>
        </w:numPr>
        <w:spacing w:after="0" w:line="360" w:lineRule="auto"/>
        <w:ind w:left="360"/>
        <w:rPr>
          <w:rFonts w:hint="eastAsia"/>
          <w:sz w:val="24"/>
          <w:szCs w:val="24"/>
        </w:rPr>
      </w:pPr>
      <w:r w:rsidRPr="009F27A9">
        <w:rPr>
          <w:rFonts w:hint="eastAsia"/>
          <w:b/>
          <w:sz w:val="24"/>
          <w:szCs w:val="24"/>
        </w:rPr>
        <w:t>全然堕落</w:t>
      </w:r>
      <w:r w:rsidRPr="009F27A9">
        <w:rPr>
          <w:rFonts w:hint="eastAsia"/>
          <w:b/>
          <w:sz w:val="24"/>
          <w:szCs w:val="24"/>
        </w:rPr>
        <w:t xml:space="preserve"> </w:t>
      </w:r>
      <w:r w:rsidRPr="009F27A9">
        <w:rPr>
          <w:b/>
          <w:sz w:val="24"/>
          <w:szCs w:val="24"/>
        </w:rPr>
        <w:t xml:space="preserve">– </w:t>
      </w:r>
      <w:r w:rsidR="007C1493" w:rsidRPr="009F27A9">
        <w:rPr>
          <w:rFonts w:hint="eastAsia"/>
          <w:sz w:val="24"/>
          <w:szCs w:val="24"/>
        </w:rPr>
        <w:t>不是指人有多坏就多坏</w:t>
      </w:r>
      <w:r w:rsidR="009B315C">
        <w:rPr>
          <w:rFonts w:hint="eastAsia"/>
          <w:sz w:val="24"/>
          <w:szCs w:val="24"/>
        </w:rPr>
        <w:t>。</w:t>
      </w:r>
      <w:r w:rsidR="00306F01" w:rsidRPr="00306F01">
        <w:rPr>
          <w:rFonts w:hint="eastAsia"/>
          <w:sz w:val="24"/>
          <w:szCs w:val="24"/>
        </w:rPr>
        <w:t>全然堕落</w:t>
      </w:r>
      <w:r w:rsidR="00306F01">
        <w:rPr>
          <w:rFonts w:hint="eastAsia"/>
          <w:sz w:val="24"/>
          <w:szCs w:val="24"/>
        </w:rPr>
        <w:t xml:space="preserve"> to</w:t>
      </w:r>
      <w:proofErr w:type="spellStart"/>
      <w:r w:rsidR="00306F01">
        <w:rPr>
          <w:sz w:val="24"/>
          <w:szCs w:val="24"/>
          <w:lang w:val="en-US"/>
        </w:rPr>
        <w:t>tal</w:t>
      </w:r>
      <w:proofErr w:type="spellEnd"/>
      <w:r w:rsidR="00306F01">
        <w:rPr>
          <w:sz w:val="24"/>
          <w:szCs w:val="24"/>
          <w:lang w:val="en-US"/>
        </w:rPr>
        <w:t xml:space="preserve"> depravity </w:t>
      </w:r>
      <w:r w:rsidR="00306F01">
        <w:rPr>
          <w:rFonts w:hint="eastAsia"/>
          <w:sz w:val="24"/>
          <w:szCs w:val="24"/>
          <w:lang w:val="en-US"/>
        </w:rPr>
        <w:t>是指罪在不同</w:t>
      </w:r>
      <w:r w:rsidR="00306F01" w:rsidRPr="009B315C">
        <w:rPr>
          <w:rFonts w:hint="eastAsia"/>
          <w:sz w:val="24"/>
          <w:szCs w:val="24"/>
        </w:rPr>
        <w:t>层面与不同程度</w:t>
      </w:r>
      <w:r w:rsidR="00306F01">
        <w:rPr>
          <w:rFonts w:hint="eastAsia"/>
          <w:sz w:val="24"/>
          <w:szCs w:val="24"/>
        </w:rPr>
        <w:t>上影响了每一个人。</w:t>
      </w:r>
    </w:p>
    <w:p w14:paraId="5B3F6E54" w14:textId="77777777" w:rsidR="006661FE" w:rsidRPr="009F27A9" w:rsidRDefault="006661FE" w:rsidP="009B315C">
      <w:pPr>
        <w:spacing w:after="0" w:line="240" w:lineRule="auto"/>
        <w:rPr>
          <w:rFonts w:asciiTheme="minorEastAsia" w:hAnsiTheme="minorEastAsia"/>
          <w:sz w:val="24"/>
          <w:szCs w:val="24"/>
        </w:rPr>
      </w:pPr>
    </w:p>
    <w:p w14:paraId="2B7877D1" w14:textId="77777777" w:rsidR="006661FE" w:rsidRPr="009F27A9" w:rsidRDefault="006661FE" w:rsidP="009B315C">
      <w:pPr>
        <w:pStyle w:val="ListParagraph"/>
        <w:numPr>
          <w:ilvl w:val="0"/>
          <w:numId w:val="32"/>
        </w:numPr>
        <w:spacing w:after="0" w:line="240" w:lineRule="auto"/>
        <w:ind w:left="360"/>
        <w:rPr>
          <w:b/>
          <w:sz w:val="24"/>
          <w:szCs w:val="24"/>
        </w:rPr>
      </w:pPr>
      <w:r w:rsidRPr="009F27A9">
        <w:rPr>
          <w:rFonts w:hint="eastAsia"/>
          <w:b/>
          <w:sz w:val="24"/>
          <w:szCs w:val="24"/>
        </w:rPr>
        <w:t>罗</w:t>
      </w:r>
      <w:r w:rsidRPr="009F27A9">
        <w:rPr>
          <w:rFonts w:hint="eastAsia"/>
          <w:b/>
          <w:sz w:val="24"/>
          <w:szCs w:val="24"/>
        </w:rPr>
        <w:t xml:space="preserve">3:9  </w:t>
      </w:r>
      <w:r w:rsidRPr="009F27A9">
        <w:rPr>
          <w:rFonts w:hint="eastAsia"/>
          <w:b/>
          <w:sz w:val="24"/>
          <w:szCs w:val="24"/>
        </w:rPr>
        <w:t>那又怎么样呢？</w:t>
      </w:r>
      <w:r w:rsidR="00B02CF2" w:rsidRPr="009F27A9">
        <w:rPr>
          <w:rStyle w:val="FootnoteReference"/>
          <w:b/>
          <w:sz w:val="24"/>
          <w:szCs w:val="24"/>
        </w:rPr>
        <w:footnoteReference w:id="1"/>
      </w:r>
      <w:r w:rsidRPr="009F27A9">
        <w:rPr>
          <w:rFonts w:hint="eastAsia"/>
          <w:b/>
          <w:sz w:val="24"/>
          <w:szCs w:val="24"/>
        </w:rPr>
        <w:t>我们比他们强吗？绝不是的。因为我们已经控诉过，无论是犹太人或是希腊人，都在罪恶之下</w:t>
      </w:r>
    </w:p>
    <w:p w14:paraId="47994499" w14:textId="77777777" w:rsidR="006661FE" w:rsidRPr="009F27A9" w:rsidRDefault="006661FE" w:rsidP="009B315C">
      <w:pPr>
        <w:pStyle w:val="ListParagraph"/>
        <w:numPr>
          <w:ilvl w:val="0"/>
          <w:numId w:val="32"/>
        </w:numPr>
        <w:spacing w:before="120" w:after="0" w:line="360" w:lineRule="auto"/>
        <w:ind w:left="360"/>
        <w:contextualSpacing w:val="0"/>
        <w:rPr>
          <w:sz w:val="24"/>
          <w:szCs w:val="24"/>
        </w:rPr>
      </w:pPr>
      <w:r w:rsidRPr="009F27A9">
        <w:rPr>
          <w:rFonts w:hint="eastAsia"/>
          <w:sz w:val="24"/>
          <w:szCs w:val="24"/>
        </w:rPr>
        <w:t>“我们”</w:t>
      </w:r>
      <w:r w:rsidRPr="009F27A9">
        <w:rPr>
          <w:rFonts w:hint="eastAsia"/>
          <w:sz w:val="24"/>
          <w:szCs w:val="24"/>
          <w:u w:val="single"/>
        </w:rPr>
        <w:t>犹太人</w:t>
      </w:r>
      <w:r w:rsidRPr="009F27A9">
        <w:rPr>
          <w:rFonts w:hint="eastAsia"/>
          <w:sz w:val="24"/>
          <w:szCs w:val="24"/>
        </w:rPr>
        <w:t>比“他们”</w:t>
      </w:r>
      <w:r w:rsidR="00B532BF" w:rsidRPr="009F27A9">
        <w:rPr>
          <w:rFonts w:hint="eastAsia"/>
          <w:sz w:val="24"/>
          <w:szCs w:val="24"/>
        </w:rPr>
        <w:t>希腊人</w:t>
      </w:r>
      <w:r w:rsidRPr="009F27A9">
        <w:rPr>
          <w:rFonts w:hint="eastAsia"/>
          <w:sz w:val="24"/>
          <w:szCs w:val="24"/>
        </w:rPr>
        <w:t>强吗？</w:t>
      </w:r>
      <w:r w:rsidRPr="009F27A9">
        <w:rPr>
          <w:rFonts w:hint="eastAsia"/>
          <w:sz w:val="24"/>
          <w:szCs w:val="24"/>
        </w:rPr>
        <w:t xml:space="preserve"> </w:t>
      </w:r>
      <w:r w:rsidR="007466A4" w:rsidRPr="009F27A9">
        <w:rPr>
          <w:rFonts w:hint="eastAsia"/>
          <w:sz w:val="24"/>
          <w:szCs w:val="24"/>
        </w:rPr>
        <w:t>绝不是的</w:t>
      </w:r>
    </w:p>
    <w:p w14:paraId="5DE979D9" w14:textId="77777777" w:rsidR="00B532BF" w:rsidRPr="009F27A9" w:rsidRDefault="00B532BF" w:rsidP="009B315C">
      <w:pPr>
        <w:pStyle w:val="ListParagraph"/>
        <w:numPr>
          <w:ilvl w:val="0"/>
          <w:numId w:val="32"/>
        </w:numPr>
        <w:spacing w:after="0" w:line="360" w:lineRule="auto"/>
        <w:ind w:left="360"/>
        <w:rPr>
          <w:sz w:val="24"/>
          <w:szCs w:val="24"/>
        </w:rPr>
      </w:pPr>
      <w:r w:rsidRPr="009F27A9">
        <w:rPr>
          <w:rFonts w:hint="eastAsia"/>
          <w:sz w:val="24"/>
          <w:szCs w:val="24"/>
        </w:rPr>
        <w:t>“希腊人”这里代表了“</w:t>
      </w:r>
      <w:r w:rsidR="00F35765" w:rsidRPr="009F27A9">
        <w:rPr>
          <w:rFonts w:hint="eastAsia"/>
          <w:sz w:val="24"/>
          <w:szCs w:val="24"/>
        </w:rPr>
        <w:t>所有的</w:t>
      </w:r>
      <w:r w:rsidRPr="009F27A9">
        <w:rPr>
          <w:rFonts w:hint="eastAsia"/>
          <w:sz w:val="24"/>
          <w:szCs w:val="24"/>
        </w:rPr>
        <w:t>外邦人”</w:t>
      </w:r>
    </w:p>
    <w:p w14:paraId="181280F8" w14:textId="77777777" w:rsidR="002763F4" w:rsidRPr="009F27A9" w:rsidRDefault="002763F4" w:rsidP="009B315C">
      <w:pPr>
        <w:pStyle w:val="ListParagraph"/>
        <w:numPr>
          <w:ilvl w:val="0"/>
          <w:numId w:val="32"/>
        </w:numPr>
        <w:spacing w:after="0" w:line="360" w:lineRule="auto"/>
        <w:ind w:left="360"/>
        <w:rPr>
          <w:b/>
          <w:sz w:val="24"/>
          <w:szCs w:val="24"/>
        </w:rPr>
      </w:pPr>
      <w:r w:rsidRPr="009F27A9">
        <w:rPr>
          <w:rFonts w:hint="eastAsia"/>
          <w:b/>
          <w:sz w:val="24"/>
          <w:szCs w:val="24"/>
        </w:rPr>
        <w:t>罗</w:t>
      </w:r>
      <w:r w:rsidRPr="009F27A9">
        <w:rPr>
          <w:rFonts w:hint="eastAsia"/>
          <w:b/>
          <w:sz w:val="24"/>
          <w:szCs w:val="24"/>
        </w:rPr>
        <w:t xml:space="preserve">3:9  </w:t>
      </w:r>
      <w:r w:rsidRPr="009F27A9">
        <w:rPr>
          <w:b/>
          <w:sz w:val="24"/>
          <w:szCs w:val="24"/>
        </w:rPr>
        <w:t>…</w:t>
      </w:r>
      <w:r w:rsidRPr="009F27A9">
        <w:rPr>
          <w:rFonts w:hint="eastAsia"/>
          <w:b/>
          <w:sz w:val="24"/>
          <w:szCs w:val="24"/>
        </w:rPr>
        <w:t>无论是犹太人或是希腊人，都在罪恶之下</w:t>
      </w:r>
    </w:p>
    <w:p w14:paraId="242B0AF5" w14:textId="1028BEAD" w:rsidR="005371C2" w:rsidRPr="004879FC" w:rsidRDefault="005371C2" w:rsidP="004879FC">
      <w:pPr>
        <w:pStyle w:val="ListParagraph"/>
        <w:numPr>
          <w:ilvl w:val="0"/>
          <w:numId w:val="32"/>
        </w:numPr>
        <w:spacing w:after="0" w:line="360" w:lineRule="auto"/>
        <w:ind w:left="360"/>
        <w:rPr>
          <w:sz w:val="24"/>
          <w:szCs w:val="24"/>
        </w:rPr>
      </w:pPr>
      <w:r w:rsidRPr="009F27A9">
        <w:rPr>
          <w:rFonts w:hint="eastAsia"/>
          <w:sz w:val="24"/>
          <w:szCs w:val="24"/>
        </w:rPr>
        <w:t>什么是罪</w:t>
      </w:r>
      <w:r w:rsidRPr="009F27A9">
        <w:rPr>
          <w:rFonts w:hint="eastAsia"/>
          <w:sz w:val="24"/>
          <w:szCs w:val="24"/>
        </w:rPr>
        <w:t xml:space="preserve"> </w:t>
      </w:r>
      <w:r w:rsidRPr="009F27A9">
        <w:rPr>
          <w:rFonts w:hint="eastAsia"/>
          <w:sz w:val="24"/>
          <w:szCs w:val="24"/>
        </w:rPr>
        <w:t>？</w:t>
      </w:r>
      <w:r w:rsidR="007466A4" w:rsidRPr="004879FC">
        <w:rPr>
          <w:rFonts w:asciiTheme="minorEastAsia" w:hAnsiTheme="minorEastAsia" w:cs="Arial" w:hint="eastAsia"/>
          <w:b/>
          <w:bCs/>
          <w:i/>
          <w:iCs/>
          <w:sz w:val="24"/>
          <w:szCs w:val="24"/>
          <w:shd w:val="clear" w:color="auto" w:fill="FFFFFF"/>
        </w:rPr>
        <w:t>罪</w:t>
      </w:r>
      <w:r w:rsidRPr="004879FC">
        <w:rPr>
          <w:rFonts w:asciiTheme="minorEastAsia" w:hAnsiTheme="minorEastAsia" w:cs="Arial"/>
          <w:b/>
          <w:bCs/>
          <w:i/>
          <w:iCs/>
          <w:sz w:val="24"/>
          <w:szCs w:val="24"/>
          <w:shd w:val="clear" w:color="auto" w:fill="FFFFFF"/>
        </w:rPr>
        <w:t>hamartia</w:t>
      </w:r>
      <w:r w:rsidRPr="004879FC">
        <w:rPr>
          <w:rFonts w:asciiTheme="minorEastAsia" w:hAnsiTheme="minorEastAsia" w:cs="Arial"/>
          <w:sz w:val="24"/>
          <w:szCs w:val="24"/>
          <w:shd w:val="clear" w:color="auto" w:fill="FFFFFF"/>
        </w:rPr>
        <w:t xml:space="preserve"> </w:t>
      </w:r>
      <w:proofErr w:type="spellStart"/>
      <w:r w:rsidRPr="004879FC">
        <w:rPr>
          <w:rFonts w:ascii="Times New Roman" w:hAnsi="Times New Roman" w:cs="Times New Roman"/>
          <w:sz w:val="24"/>
          <w:szCs w:val="24"/>
          <w:shd w:val="clear" w:color="auto" w:fill="FFFFFF"/>
        </w:rPr>
        <w:t>ἁ</w:t>
      </w:r>
      <w:r w:rsidRPr="004879FC">
        <w:rPr>
          <w:rFonts w:ascii="Cambria" w:hAnsi="Cambria" w:cs="Cambria"/>
          <w:sz w:val="24"/>
          <w:szCs w:val="24"/>
          <w:shd w:val="clear" w:color="auto" w:fill="FFFFFF"/>
        </w:rPr>
        <w:t>μ</w:t>
      </w:r>
      <w:proofErr w:type="spellEnd"/>
      <w:r w:rsidRPr="004879FC">
        <w:rPr>
          <w:rFonts w:ascii="Cambria" w:hAnsi="Cambria" w:cs="Cambria"/>
          <w:sz w:val="24"/>
          <w:szCs w:val="24"/>
          <w:shd w:val="clear" w:color="auto" w:fill="FFFFFF"/>
        </w:rPr>
        <w:t>α</w:t>
      </w:r>
      <w:proofErr w:type="spellStart"/>
      <w:r w:rsidRPr="004879FC">
        <w:rPr>
          <w:rFonts w:ascii="Cambria" w:hAnsi="Cambria" w:cs="Cambria"/>
          <w:sz w:val="24"/>
          <w:szCs w:val="24"/>
          <w:shd w:val="clear" w:color="auto" w:fill="FFFFFF"/>
        </w:rPr>
        <w:t>ρτί</w:t>
      </w:r>
      <w:proofErr w:type="spellEnd"/>
      <w:r w:rsidRPr="004879FC">
        <w:rPr>
          <w:rFonts w:ascii="Cambria" w:eastAsia="SimSun" w:hAnsi="Cambria" w:cs="Cambria"/>
          <w:sz w:val="24"/>
          <w:szCs w:val="24"/>
          <w:shd w:val="clear" w:color="auto" w:fill="FFFFFF"/>
        </w:rPr>
        <w:t>α</w:t>
      </w:r>
      <w:r w:rsidRPr="004879FC">
        <w:rPr>
          <w:rFonts w:asciiTheme="minorEastAsia" w:hAnsiTheme="minorEastAsia" w:cs="Arial"/>
          <w:sz w:val="24"/>
          <w:szCs w:val="24"/>
          <w:shd w:val="clear" w:color="auto" w:fill="FFFFFF"/>
        </w:rPr>
        <w:t xml:space="preserve">, </w:t>
      </w:r>
      <w:r w:rsidR="00AB2EB3" w:rsidRPr="004879FC">
        <w:rPr>
          <w:rFonts w:asciiTheme="minorEastAsia" w:hAnsiTheme="minorEastAsia" w:hint="eastAsia"/>
          <w:sz w:val="24"/>
          <w:szCs w:val="24"/>
          <w:shd w:val="clear" w:color="auto" w:fill="FFFFFF"/>
        </w:rPr>
        <w:t>“不中目标” 达不到上帝的标准</w:t>
      </w:r>
    </w:p>
    <w:p w14:paraId="00E4EC15" w14:textId="77777777" w:rsidR="009B315C" w:rsidRPr="009B315C" w:rsidRDefault="007466A4" w:rsidP="009B315C">
      <w:pPr>
        <w:pStyle w:val="ListParagraph"/>
        <w:numPr>
          <w:ilvl w:val="0"/>
          <w:numId w:val="32"/>
        </w:numPr>
        <w:spacing w:after="0" w:line="360" w:lineRule="auto"/>
        <w:ind w:left="360"/>
        <w:contextualSpacing w:val="0"/>
        <w:rPr>
          <w:rFonts w:ascii="Microsoft YaHei" w:eastAsia="Microsoft YaHei" w:hAnsi="Microsoft YaHei" w:cs="Microsoft YaHei"/>
          <w:sz w:val="24"/>
          <w:szCs w:val="24"/>
          <w:shd w:val="clear" w:color="auto" w:fill="FFFFFF"/>
        </w:rPr>
      </w:pPr>
      <w:r w:rsidRPr="009F27A9">
        <w:rPr>
          <w:rFonts w:ascii="Arial" w:hAnsi="Arial" w:cs="Arial"/>
          <w:sz w:val="24"/>
          <w:szCs w:val="24"/>
          <w:shd w:val="clear" w:color="auto" w:fill="FFFFFF"/>
        </w:rPr>
        <w:t>罪</w:t>
      </w:r>
      <w:r w:rsidR="00132451" w:rsidRPr="009F27A9">
        <w:rPr>
          <w:rFonts w:ascii="Arial" w:hAnsi="Arial" w:cs="Arial"/>
          <w:sz w:val="24"/>
          <w:szCs w:val="24"/>
          <w:shd w:val="clear" w:color="auto" w:fill="FFFFFF"/>
        </w:rPr>
        <w:t>是</w:t>
      </w:r>
      <w:r w:rsidR="00201C9B" w:rsidRPr="009F27A9">
        <w:rPr>
          <w:rFonts w:ascii="Arial" w:hAnsi="Arial" w:cs="Arial" w:hint="eastAsia"/>
          <w:sz w:val="24"/>
          <w:szCs w:val="24"/>
          <w:shd w:val="clear" w:color="auto" w:fill="FFFFFF"/>
        </w:rPr>
        <w:t>人</w:t>
      </w:r>
      <w:r w:rsidR="00132451" w:rsidRPr="009F27A9">
        <w:rPr>
          <w:rFonts w:ascii="Arial" w:hAnsi="Arial" w:cs="Arial" w:hint="eastAsia"/>
          <w:sz w:val="24"/>
          <w:szCs w:val="24"/>
          <w:shd w:val="clear" w:color="auto" w:fill="FFFFFF"/>
        </w:rPr>
        <w:t>违背</w:t>
      </w:r>
      <w:r w:rsidR="00132451" w:rsidRPr="009F27A9">
        <w:rPr>
          <w:rFonts w:ascii="Arial" w:hAnsi="Arial" w:cs="Arial"/>
          <w:sz w:val="24"/>
          <w:szCs w:val="24"/>
          <w:shd w:val="clear" w:color="auto" w:fill="FFFFFF"/>
        </w:rPr>
        <w:t>神的律法（</w:t>
      </w:r>
      <w:r w:rsidR="00132451" w:rsidRPr="009F27A9">
        <w:rPr>
          <w:rFonts w:ascii="Arial" w:hAnsi="Arial" w:cs="Arial" w:hint="eastAsia"/>
          <w:sz w:val="24"/>
          <w:szCs w:val="24"/>
          <w:shd w:val="clear" w:color="auto" w:fill="FFFFFF"/>
        </w:rPr>
        <w:t>约壹</w:t>
      </w:r>
      <w:r w:rsidR="00132451" w:rsidRPr="009F27A9">
        <w:rPr>
          <w:rFonts w:ascii="Arial" w:hAnsi="Arial" w:cs="Arial"/>
          <w:sz w:val="24"/>
          <w:szCs w:val="24"/>
          <w:shd w:val="clear" w:color="auto" w:fill="FFFFFF"/>
        </w:rPr>
        <w:t xml:space="preserve">3:4 </w:t>
      </w:r>
      <w:r w:rsidR="00201C9B" w:rsidRPr="009F27A9">
        <w:rPr>
          <w:rFonts w:ascii="Arial" w:hAnsi="Arial" w:cs="Arial"/>
          <w:sz w:val="24"/>
          <w:szCs w:val="24"/>
          <w:shd w:val="clear" w:color="auto" w:fill="FFFFFF"/>
        </w:rPr>
        <w:t>）</w:t>
      </w:r>
      <w:r w:rsidR="00132451" w:rsidRPr="009F27A9">
        <w:rPr>
          <w:rFonts w:ascii="Arial" w:hAnsi="Arial" w:cs="Arial" w:hint="eastAsia"/>
          <w:sz w:val="24"/>
          <w:szCs w:val="24"/>
          <w:shd w:val="clear" w:color="auto" w:fill="FFFFFF"/>
        </w:rPr>
        <w:t>悖逆</w:t>
      </w:r>
      <w:r w:rsidR="00201C9B" w:rsidRPr="009F27A9">
        <w:rPr>
          <w:rFonts w:ascii="Arial" w:hAnsi="Arial" w:cs="Arial"/>
          <w:sz w:val="24"/>
          <w:szCs w:val="24"/>
          <w:shd w:val="clear" w:color="auto" w:fill="FFFFFF"/>
        </w:rPr>
        <w:t>神</w:t>
      </w:r>
    </w:p>
    <w:p w14:paraId="374BEAA1" w14:textId="11449E0A" w:rsidR="009B315C" w:rsidRPr="009B315C" w:rsidRDefault="009B315C" w:rsidP="009B315C">
      <w:pPr>
        <w:pStyle w:val="ListParagraph"/>
        <w:numPr>
          <w:ilvl w:val="0"/>
          <w:numId w:val="32"/>
        </w:numPr>
        <w:spacing w:after="0" w:line="360" w:lineRule="auto"/>
        <w:ind w:left="360"/>
        <w:contextualSpacing w:val="0"/>
        <w:rPr>
          <w:rFonts w:ascii="Microsoft YaHei" w:eastAsia="Microsoft YaHei" w:hAnsi="Microsoft YaHei" w:cs="Microsoft YaHei"/>
          <w:sz w:val="24"/>
          <w:szCs w:val="24"/>
          <w:shd w:val="clear" w:color="auto" w:fill="FFFFFF"/>
        </w:rPr>
      </w:pPr>
      <w:r>
        <w:rPr>
          <w:rFonts w:asciiTheme="majorEastAsia" w:eastAsiaTheme="majorEastAsia" w:hAnsiTheme="majorEastAsia" w:cs="Microsoft YaHei" w:hint="eastAsia"/>
          <w:sz w:val="24"/>
          <w:szCs w:val="24"/>
          <w:shd w:val="clear" w:color="auto" w:fill="FFFFFF"/>
        </w:rPr>
        <w:t>【</w:t>
      </w:r>
      <w:r w:rsidRPr="009B315C">
        <w:rPr>
          <w:rFonts w:asciiTheme="majorEastAsia" w:eastAsiaTheme="majorEastAsia" w:hAnsiTheme="majorEastAsia" w:cs="Microsoft YaHei" w:hint="eastAsia"/>
          <w:sz w:val="24"/>
          <w:szCs w:val="24"/>
          <w:shd w:val="clear" w:color="auto" w:fill="FFFFFF"/>
        </w:rPr>
        <w:t>约壹3:4凡犯罪的，就是违背律法；违背律法就是罪。</w:t>
      </w:r>
      <w:r>
        <w:rPr>
          <w:rFonts w:asciiTheme="majorEastAsia" w:eastAsiaTheme="majorEastAsia" w:hAnsiTheme="majorEastAsia" w:cs="Microsoft YaHei" w:hint="eastAsia"/>
          <w:sz w:val="24"/>
          <w:szCs w:val="24"/>
          <w:shd w:val="clear" w:color="auto" w:fill="FFFFFF"/>
        </w:rPr>
        <w:t>】</w:t>
      </w:r>
    </w:p>
    <w:p w14:paraId="6938137B" w14:textId="77777777" w:rsidR="00C1189B" w:rsidRPr="009F27A9" w:rsidRDefault="00C1189B" w:rsidP="009B315C">
      <w:pPr>
        <w:spacing w:after="0" w:line="360" w:lineRule="auto"/>
        <w:rPr>
          <w:sz w:val="24"/>
          <w:szCs w:val="24"/>
        </w:rPr>
      </w:pPr>
    </w:p>
    <w:p w14:paraId="275042B5" w14:textId="77777777" w:rsidR="00C3444E" w:rsidRPr="009F27A9" w:rsidRDefault="00052A97" w:rsidP="009B315C">
      <w:pPr>
        <w:pStyle w:val="ListParagraph"/>
        <w:numPr>
          <w:ilvl w:val="0"/>
          <w:numId w:val="32"/>
        </w:numPr>
        <w:spacing w:after="0" w:line="240" w:lineRule="auto"/>
        <w:ind w:left="360"/>
        <w:rPr>
          <w:b/>
          <w:sz w:val="24"/>
          <w:szCs w:val="24"/>
        </w:rPr>
      </w:pPr>
      <w:r w:rsidRPr="009F27A9">
        <w:rPr>
          <w:b/>
          <w:sz w:val="24"/>
          <w:szCs w:val="24"/>
        </w:rPr>
        <w:t>V</w:t>
      </w:r>
      <w:r w:rsidR="000F5350" w:rsidRPr="009F27A9">
        <w:rPr>
          <w:rFonts w:hint="eastAsia"/>
          <w:b/>
          <w:sz w:val="24"/>
          <w:szCs w:val="24"/>
        </w:rPr>
        <w:t xml:space="preserve">10 </w:t>
      </w:r>
      <w:r w:rsidR="000F5350" w:rsidRPr="009F27A9">
        <w:rPr>
          <w:rFonts w:hint="eastAsia"/>
          <w:b/>
          <w:sz w:val="24"/>
          <w:szCs w:val="24"/>
        </w:rPr>
        <w:t>正如经上所说：</w:t>
      </w:r>
      <w:r w:rsidRPr="009F27A9">
        <w:rPr>
          <w:rFonts w:hint="eastAsia"/>
          <w:b/>
          <w:sz w:val="24"/>
          <w:szCs w:val="24"/>
        </w:rPr>
        <w:t>没有义人，连一个也没有</w:t>
      </w:r>
    </w:p>
    <w:p w14:paraId="4D1BD83E" w14:textId="6390027D" w:rsidR="00C3444E" w:rsidRPr="009F27A9" w:rsidRDefault="00D46A6F" w:rsidP="009B315C">
      <w:pPr>
        <w:pStyle w:val="ListParagraph"/>
        <w:numPr>
          <w:ilvl w:val="0"/>
          <w:numId w:val="32"/>
        </w:numPr>
        <w:spacing w:before="120" w:after="0" w:line="240" w:lineRule="auto"/>
        <w:ind w:left="360"/>
        <w:contextualSpacing w:val="0"/>
        <w:rPr>
          <w:sz w:val="24"/>
          <w:szCs w:val="24"/>
        </w:rPr>
      </w:pPr>
      <w:r w:rsidRPr="009F27A9">
        <w:rPr>
          <w:rFonts w:hint="eastAsia"/>
          <w:b/>
          <w:sz w:val="24"/>
          <w:szCs w:val="24"/>
        </w:rPr>
        <w:t>保罗引用</w:t>
      </w:r>
      <w:r w:rsidR="000F511C">
        <w:rPr>
          <w:rFonts w:hint="eastAsia"/>
          <w:b/>
          <w:sz w:val="24"/>
          <w:szCs w:val="24"/>
        </w:rPr>
        <w:t>旧约证明</w:t>
      </w:r>
      <w:r w:rsidR="000F511C">
        <w:rPr>
          <w:rFonts w:hint="eastAsia"/>
          <w:b/>
          <w:sz w:val="24"/>
          <w:szCs w:val="24"/>
        </w:rPr>
        <w:t xml:space="preserve"> </w:t>
      </w:r>
      <w:r w:rsidR="00A1472C" w:rsidRPr="009F27A9">
        <w:rPr>
          <w:rFonts w:hint="eastAsia"/>
          <w:b/>
          <w:sz w:val="24"/>
          <w:szCs w:val="24"/>
        </w:rPr>
        <w:t>诗</w:t>
      </w:r>
      <w:r w:rsidR="00C3444E" w:rsidRPr="009F27A9">
        <w:rPr>
          <w:rFonts w:hint="eastAsia"/>
          <w:b/>
          <w:sz w:val="24"/>
          <w:szCs w:val="24"/>
        </w:rPr>
        <w:t xml:space="preserve"> 14:2</w:t>
      </w:r>
      <w:r w:rsidRPr="009F27A9">
        <w:rPr>
          <w:rFonts w:hint="eastAsia"/>
          <w:b/>
          <w:sz w:val="24"/>
          <w:szCs w:val="24"/>
        </w:rPr>
        <w:t>-</w:t>
      </w:r>
      <w:r w:rsidRPr="009F27A9">
        <w:rPr>
          <w:b/>
          <w:sz w:val="24"/>
          <w:szCs w:val="24"/>
        </w:rPr>
        <w:t>3</w:t>
      </w:r>
      <w:r w:rsidR="00C3444E" w:rsidRPr="009F27A9">
        <w:rPr>
          <w:rFonts w:hint="eastAsia"/>
          <w:sz w:val="24"/>
          <w:szCs w:val="24"/>
        </w:rPr>
        <w:t xml:space="preserve">  </w:t>
      </w:r>
      <w:r w:rsidRPr="009F27A9">
        <w:rPr>
          <w:sz w:val="24"/>
          <w:szCs w:val="24"/>
        </w:rPr>
        <w:t>.  2</w:t>
      </w:r>
      <w:r w:rsidR="00C3444E" w:rsidRPr="009F27A9">
        <w:rPr>
          <w:rFonts w:hint="eastAsia"/>
          <w:sz w:val="24"/>
          <w:szCs w:val="24"/>
        </w:rPr>
        <w:t>耶和华从天上察看世人，要看看有明慧的没有，</w:t>
      </w:r>
      <w:r w:rsidR="00C3444E" w:rsidRPr="009F27A9">
        <w:rPr>
          <w:rFonts w:hint="eastAsia"/>
          <w:sz w:val="24"/>
          <w:szCs w:val="24"/>
          <w:u w:val="single"/>
        </w:rPr>
        <w:t>有寻求上帝的没有</w:t>
      </w:r>
      <w:r w:rsidR="00C3444E" w:rsidRPr="009F27A9">
        <w:rPr>
          <w:rFonts w:hint="eastAsia"/>
          <w:sz w:val="24"/>
          <w:szCs w:val="24"/>
        </w:rPr>
        <w:t>。</w:t>
      </w:r>
      <w:r w:rsidR="00C3444E" w:rsidRPr="009F27A9">
        <w:rPr>
          <w:rFonts w:hint="eastAsia"/>
          <w:sz w:val="24"/>
          <w:szCs w:val="24"/>
        </w:rPr>
        <w:t xml:space="preserve">3  </w:t>
      </w:r>
      <w:r w:rsidR="00C3444E" w:rsidRPr="009F27A9">
        <w:rPr>
          <w:rFonts w:hint="eastAsia"/>
          <w:sz w:val="24"/>
          <w:szCs w:val="24"/>
          <w:u w:val="single"/>
        </w:rPr>
        <w:t>人人都偏离了正道，一同变成污秽；没有行善的，连一个也没有</w:t>
      </w:r>
      <w:r w:rsidR="00C3444E" w:rsidRPr="009F27A9">
        <w:rPr>
          <w:rFonts w:hint="eastAsia"/>
          <w:sz w:val="24"/>
          <w:szCs w:val="24"/>
        </w:rPr>
        <w:t>。</w:t>
      </w:r>
      <w:r w:rsidR="00C3444E" w:rsidRPr="009F27A9">
        <w:rPr>
          <w:rFonts w:hint="eastAsia"/>
          <w:sz w:val="24"/>
          <w:szCs w:val="24"/>
        </w:rPr>
        <w:t xml:space="preserve"> </w:t>
      </w:r>
      <w:r w:rsidR="00C3444E" w:rsidRPr="009F27A9">
        <w:rPr>
          <w:rFonts w:hint="eastAsia"/>
          <w:sz w:val="24"/>
          <w:szCs w:val="24"/>
        </w:rPr>
        <w:t>（</w:t>
      </w:r>
      <w:r w:rsidR="007466A4" w:rsidRPr="009F27A9">
        <w:rPr>
          <w:rFonts w:hint="eastAsia"/>
          <w:sz w:val="24"/>
          <w:szCs w:val="24"/>
        </w:rPr>
        <w:t>参</w:t>
      </w:r>
      <w:r w:rsidR="007466A4" w:rsidRPr="009F27A9">
        <w:rPr>
          <w:rFonts w:hint="eastAsia"/>
          <w:sz w:val="24"/>
          <w:szCs w:val="24"/>
        </w:rPr>
        <w:t xml:space="preserve"> </w:t>
      </w:r>
      <w:r w:rsidR="00C3444E" w:rsidRPr="009F27A9">
        <w:rPr>
          <w:rFonts w:hint="eastAsia"/>
          <w:sz w:val="24"/>
          <w:szCs w:val="24"/>
        </w:rPr>
        <w:t>诗</w:t>
      </w:r>
      <w:r w:rsidR="00C3444E" w:rsidRPr="009F27A9">
        <w:rPr>
          <w:rFonts w:hint="eastAsia"/>
          <w:sz w:val="24"/>
          <w:szCs w:val="24"/>
        </w:rPr>
        <w:t>53:1-3</w:t>
      </w:r>
      <w:r w:rsidR="00C3444E" w:rsidRPr="009F27A9">
        <w:rPr>
          <w:rFonts w:hint="eastAsia"/>
          <w:sz w:val="24"/>
          <w:szCs w:val="24"/>
        </w:rPr>
        <w:t>）</w:t>
      </w:r>
    </w:p>
    <w:p w14:paraId="4043AF18" w14:textId="77777777" w:rsidR="006C1ECD" w:rsidRPr="009F27A9" w:rsidRDefault="006C1ECD" w:rsidP="009B315C">
      <w:pPr>
        <w:spacing w:after="0" w:line="240" w:lineRule="auto"/>
        <w:rPr>
          <w:sz w:val="24"/>
          <w:szCs w:val="24"/>
        </w:rPr>
      </w:pPr>
    </w:p>
    <w:p w14:paraId="1D9FCC45" w14:textId="77777777" w:rsidR="00394B83" w:rsidRPr="009F27A9" w:rsidRDefault="00394B83" w:rsidP="009B315C">
      <w:pPr>
        <w:spacing w:after="0" w:line="240" w:lineRule="auto"/>
        <w:rPr>
          <w:b/>
          <w:sz w:val="24"/>
          <w:szCs w:val="24"/>
        </w:rPr>
      </w:pPr>
    </w:p>
    <w:p w14:paraId="166C2A11" w14:textId="77777777" w:rsidR="001F192D" w:rsidRPr="009F27A9" w:rsidRDefault="001F192D" w:rsidP="009B315C">
      <w:pPr>
        <w:pStyle w:val="ListParagraph"/>
        <w:numPr>
          <w:ilvl w:val="0"/>
          <w:numId w:val="32"/>
        </w:numPr>
        <w:spacing w:after="0" w:line="360" w:lineRule="auto"/>
        <w:ind w:left="360"/>
        <w:rPr>
          <w:b/>
          <w:sz w:val="24"/>
          <w:szCs w:val="24"/>
        </w:rPr>
      </w:pPr>
      <w:r w:rsidRPr="009F27A9">
        <w:rPr>
          <w:b/>
          <w:sz w:val="24"/>
          <w:szCs w:val="24"/>
        </w:rPr>
        <w:t>V</w:t>
      </w:r>
      <w:r w:rsidRPr="009F27A9">
        <w:rPr>
          <w:rFonts w:hint="eastAsia"/>
          <w:b/>
          <w:sz w:val="24"/>
          <w:szCs w:val="24"/>
        </w:rPr>
        <w:t xml:space="preserve">11  </w:t>
      </w:r>
      <w:r w:rsidRPr="009F27A9">
        <w:rPr>
          <w:rFonts w:hint="eastAsia"/>
          <w:b/>
          <w:sz w:val="24"/>
          <w:szCs w:val="24"/>
        </w:rPr>
        <w:t>没有明白的，没有寻求上帝的</w:t>
      </w:r>
    </w:p>
    <w:p w14:paraId="2D226D94" w14:textId="79920D77" w:rsidR="00EC0AC3" w:rsidRPr="004879FC" w:rsidRDefault="00394B83" w:rsidP="009B315C">
      <w:pPr>
        <w:pStyle w:val="ListParagraph"/>
        <w:numPr>
          <w:ilvl w:val="0"/>
          <w:numId w:val="32"/>
        </w:numPr>
        <w:spacing w:after="0" w:line="360" w:lineRule="auto"/>
        <w:ind w:left="360"/>
        <w:rPr>
          <w:b/>
          <w:sz w:val="24"/>
          <w:szCs w:val="24"/>
        </w:rPr>
      </w:pPr>
      <w:r w:rsidRPr="004879FC">
        <w:rPr>
          <w:b/>
          <w:sz w:val="24"/>
          <w:szCs w:val="24"/>
        </w:rPr>
        <w:t xml:space="preserve"> </w:t>
      </w:r>
      <w:r w:rsidR="004879FC" w:rsidRPr="004879FC">
        <w:rPr>
          <w:rFonts w:hint="eastAsia"/>
          <w:b/>
          <w:sz w:val="24"/>
          <w:szCs w:val="24"/>
        </w:rPr>
        <w:t>（</w:t>
      </w:r>
      <w:r w:rsidRPr="004879FC">
        <w:rPr>
          <w:rFonts w:hint="eastAsia"/>
          <w:b/>
          <w:sz w:val="24"/>
          <w:szCs w:val="24"/>
        </w:rPr>
        <w:t>罪影响我们对神的态度</w:t>
      </w:r>
      <w:r w:rsidR="004879FC" w:rsidRPr="004879FC">
        <w:rPr>
          <w:rFonts w:hint="eastAsia"/>
          <w:b/>
          <w:sz w:val="24"/>
          <w:szCs w:val="24"/>
        </w:rPr>
        <w:t>）</w:t>
      </w:r>
      <w:r w:rsidR="00EC0AC3" w:rsidRPr="004879FC">
        <w:rPr>
          <w:rFonts w:hint="eastAsia"/>
          <w:b/>
          <w:sz w:val="24"/>
          <w:szCs w:val="24"/>
        </w:rPr>
        <w:t xml:space="preserve"> </w:t>
      </w:r>
    </w:p>
    <w:p w14:paraId="53EFF3F1" w14:textId="1C67A7FA" w:rsidR="00EC0AC3" w:rsidRDefault="00B64DC7" w:rsidP="00EC0AC3">
      <w:pPr>
        <w:pStyle w:val="ListParagraph"/>
        <w:numPr>
          <w:ilvl w:val="0"/>
          <w:numId w:val="32"/>
        </w:numPr>
        <w:spacing w:after="0" w:line="360" w:lineRule="auto"/>
        <w:ind w:left="360"/>
        <w:rPr>
          <w:bCs/>
          <w:sz w:val="24"/>
          <w:szCs w:val="24"/>
        </w:rPr>
      </w:pPr>
      <w:r w:rsidRPr="009F27A9">
        <w:rPr>
          <w:rFonts w:hint="eastAsia"/>
          <w:sz w:val="24"/>
          <w:szCs w:val="24"/>
        </w:rPr>
        <w:t>亚当与夏娃</w:t>
      </w:r>
      <w:r w:rsidR="00C8439D" w:rsidRPr="009F27A9">
        <w:rPr>
          <w:rFonts w:hint="eastAsia"/>
          <w:sz w:val="24"/>
          <w:szCs w:val="24"/>
        </w:rPr>
        <w:t>忤逆神犯罪后，</w:t>
      </w:r>
      <w:r w:rsidRPr="009F27A9">
        <w:rPr>
          <w:rFonts w:hint="eastAsia"/>
          <w:sz w:val="24"/>
          <w:szCs w:val="24"/>
        </w:rPr>
        <w:t>人</w:t>
      </w:r>
      <w:r w:rsidR="00C8439D" w:rsidRPr="009F27A9">
        <w:rPr>
          <w:rFonts w:hint="eastAsia"/>
          <w:sz w:val="24"/>
          <w:szCs w:val="24"/>
        </w:rPr>
        <w:t>就</w:t>
      </w:r>
      <w:r w:rsidRPr="009F27A9">
        <w:rPr>
          <w:rFonts w:hint="eastAsia"/>
          <w:sz w:val="24"/>
          <w:szCs w:val="24"/>
        </w:rPr>
        <w:t>开始逃避神</w:t>
      </w:r>
      <w:r w:rsidR="00EC0AC3">
        <w:rPr>
          <w:rFonts w:hint="eastAsia"/>
          <w:bCs/>
          <w:sz w:val="24"/>
          <w:szCs w:val="24"/>
        </w:rPr>
        <w:t>（创</w:t>
      </w:r>
      <w:r w:rsidR="00EC0AC3">
        <w:rPr>
          <w:rFonts w:hint="eastAsia"/>
          <w:bCs/>
          <w:sz w:val="24"/>
          <w:szCs w:val="24"/>
        </w:rPr>
        <w:t>3</w:t>
      </w:r>
      <w:r w:rsidR="00EC0AC3">
        <w:rPr>
          <w:bCs/>
          <w:sz w:val="24"/>
          <w:szCs w:val="24"/>
        </w:rPr>
        <w:t>:8</w:t>
      </w:r>
      <w:r w:rsidR="00EC0AC3">
        <w:rPr>
          <w:rFonts w:hint="eastAsia"/>
          <w:bCs/>
          <w:sz w:val="24"/>
          <w:szCs w:val="24"/>
        </w:rPr>
        <w:t>）</w:t>
      </w:r>
    </w:p>
    <w:p w14:paraId="4FA3D538" w14:textId="54B6F973" w:rsidR="00EC0AC3" w:rsidRPr="00EC0AC3" w:rsidRDefault="00EC0AC3" w:rsidP="00EC0AC3">
      <w:pPr>
        <w:pStyle w:val="ListParagraph"/>
        <w:numPr>
          <w:ilvl w:val="0"/>
          <w:numId w:val="32"/>
        </w:numPr>
        <w:spacing w:after="0" w:line="360" w:lineRule="auto"/>
        <w:ind w:left="360"/>
        <w:rPr>
          <w:bCs/>
          <w:sz w:val="24"/>
          <w:szCs w:val="24"/>
        </w:rPr>
      </w:pPr>
      <w:r>
        <w:rPr>
          <w:bCs/>
          <w:sz w:val="24"/>
          <w:szCs w:val="24"/>
          <w:lang w:val="en-US"/>
        </w:rPr>
        <w:t xml:space="preserve">e.g. </w:t>
      </w:r>
      <w:r>
        <w:rPr>
          <w:rFonts w:hint="eastAsia"/>
          <w:bCs/>
          <w:sz w:val="24"/>
          <w:szCs w:val="24"/>
          <w:lang w:val="en-US"/>
        </w:rPr>
        <w:t>心未受割礼（未重生）的以色列人也是如此。</w:t>
      </w:r>
      <w:r>
        <w:rPr>
          <w:rFonts w:hint="eastAsia"/>
          <w:bCs/>
          <w:sz w:val="24"/>
          <w:szCs w:val="24"/>
          <w:lang w:val="en-US"/>
        </w:rPr>
        <w:t xml:space="preserve">  </w:t>
      </w:r>
    </w:p>
    <w:p w14:paraId="162BFA6D" w14:textId="77777777" w:rsidR="001F192D" w:rsidRPr="009F27A9" w:rsidRDefault="001F192D" w:rsidP="009B315C">
      <w:pPr>
        <w:pStyle w:val="ListParagraph"/>
        <w:numPr>
          <w:ilvl w:val="0"/>
          <w:numId w:val="32"/>
        </w:numPr>
        <w:spacing w:after="0" w:line="240" w:lineRule="auto"/>
        <w:ind w:left="360"/>
        <w:rPr>
          <w:b/>
          <w:sz w:val="24"/>
          <w:szCs w:val="24"/>
        </w:rPr>
      </w:pPr>
      <w:r w:rsidRPr="009F27A9">
        <w:rPr>
          <w:rFonts w:hint="eastAsia"/>
          <w:b/>
          <w:sz w:val="24"/>
          <w:szCs w:val="24"/>
        </w:rPr>
        <w:t>耶</w:t>
      </w:r>
      <w:r w:rsidRPr="009F27A9">
        <w:rPr>
          <w:rFonts w:hint="eastAsia"/>
          <w:b/>
          <w:sz w:val="24"/>
          <w:szCs w:val="24"/>
        </w:rPr>
        <w:t xml:space="preserve"> 4:22</w:t>
      </w:r>
      <w:r w:rsidRPr="009F27A9">
        <w:rPr>
          <w:rFonts w:hint="eastAsia"/>
          <w:b/>
          <w:sz w:val="24"/>
          <w:szCs w:val="24"/>
        </w:rPr>
        <w:t>我的子民愚妄在在</w:t>
      </w:r>
      <w:r w:rsidRPr="009F27A9">
        <w:rPr>
          <w:rFonts w:hint="eastAsia"/>
          <w:b/>
          <w:sz w:val="24"/>
          <w:szCs w:val="24"/>
        </w:rPr>
        <w:t>,</w:t>
      </w:r>
      <w:r w:rsidRPr="009F27A9">
        <w:rPr>
          <w:rFonts w:hint="eastAsia"/>
          <w:b/>
          <w:sz w:val="24"/>
          <w:szCs w:val="24"/>
        </w:rPr>
        <w:t>他们连我都不认识</w:t>
      </w:r>
      <w:r w:rsidRPr="009F27A9">
        <w:rPr>
          <w:rFonts w:hint="eastAsia"/>
          <w:b/>
          <w:sz w:val="24"/>
          <w:szCs w:val="24"/>
        </w:rPr>
        <w:t>,</w:t>
      </w:r>
      <w:r w:rsidRPr="009F27A9">
        <w:rPr>
          <w:rFonts w:hint="eastAsia"/>
          <w:b/>
          <w:sz w:val="24"/>
          <w:szCs w:val="24"/>
        </w:rPr>
        <w:t>是无知的儿女</w:t>
      </w:r>
      <w:r w:rsidRPr="009F27A9">
        <w:rPr>
          <w:rFonts w:hint="eastAsia"/>
          <w:b/>
          <w:sz w:val="24"/>
          <w:szCs w:val="24"/>
        </w:rPr>
        <w:t>,</w:t>
      </w:r>
      <w:r w:rsidRPr="009F27A9">
        <w:rPr>
          <w:rFonts w:hint="eastAsia"/>
          <w:b/>
          <w:sz w:val="24"/>
          <w:szCs w:val="24"/>
        </w:rPr>
        <w:t>没有悟性</w:t>
      </w:r>
      <w:r w:rsidRPr="009F27A9">
        <w:rPr>
          <w:rFonts w:hint="eastAsia"/>
          <w:b/>
          <w:sz w:val="24"/>
          <w:szCs w:val="24"/>
        </w:rPr>
        <w:t xml:space="preserve">; </w:t>
      </w:r>
      <w:r w:rsidRPr="009F27A9">
        <w:rPr>
          <w:rFonts w:hint="eastAsia"/>
          <w:b/>
          <w:sz w:val="24"/>
          <w:szCs w:val="24"/>
        </w:rPr>
        <w:t>他们有智慧行恶</w:t>
      </w:r>
      <w:r w:rsidRPr="009F27A9">
        <w:rPr>
          <w:rFonts w:hint="eastAsia"/>
          <w:b/>
          <w:sz w:val="24"/>
          <w:szCs w:val="24"/>
        </w:rPr>
        <w:t>,</w:t>
      </w:r>
      <w:r w:rsidRPr="009F27A9">
        <w:rPr>
          <w:rFonts w:hint="eastAsia"/>
          <w:b/>
          <w:sz w:val="24"/>
          <w:szCs w:val="24"/>
        </w:rPr>
        <w:t>却没有知识行善。</w:t>
      </w:r>
    </w:p>
    <w:p w14:paraId="3032D48E" w14:textId="77777777" w:rsidR="001F192D" w:rsidRPr="009F27A9" w:rsidRDefault="001F192D" w:rsidP="009B315C">
      <w:pPr>
        <w:pStyle w:val="ListParagraph"/>
        <w:numPr>
          <w:ilvl w:val="0"/>
          <w:numId w:val="32"/>
        </w:numPr>
        <w:spacing w:before="120" w:after="0" w:line="360" w:lineRule="auto"/>
        <w:ind w:left="360"/>
        <w:contextualSpacing w:val="0"/>
        <w:rPr>
          <w:b/>
          <w:sz w:val="24"/>
          <w:szCs w:val="24"/>
        </w:rPr>
      </w:pPr>
      <w:r w:rsidRPr="009F27A9">
        <w:rPr>
          <w:rFonts w:hint="eastAsia"/>
          <w:b/>
          <w:sz w:val="24"/>
          <w:szCs w:val="24"/>
        </w:rPr>
        <w:t>赛</w:t>
      </w:r>
      <w:r w:rsidRPr="009F27A9">
        <w:rPr>
          <w:rFonts w:hint="eastAsia"/>
          <w:b/>
          <w:sz w:val="24"/>
          <w:szCs w:val="24"/>
        </w:rPr>
        <w:t xml:space="preserve">1:3  </w:t>
      </w:r>
      <w:r w:rsidRPr="009F27A9">
        <w:rPr>
          <w:rFonts w:hint="eastAsia"/>
          <w:b/>
          <w:sz w:val="24"/>
          <w:szCs w:val="24"/>
        </w:rPr>
        <w:t>牛认识主人，驴认识主人的槽；以色列却不认识我，我的子民不明白我</w:t>
      </w:r>
      <w:r w:rsidR="00671A13" w:rsidRPr="009F27A9">
        <w:rPr>
          <w:rFonts w:hint="eastAsia"/>
          <w:b/>
          <w:sz w:val="24"/>
          <w:szCs w:val="24"/>
        </w:rPr>
        <w:t>。</w:t>
      </w:r>
    </w:p>
    <w:p w14:paraId="291124D4" w14:textId="77777777" w:rsidR="009534EF" w:rsidRPr="009F27A9" w:rsidRDefault="009534EF" w:rsidP="009B315C">
      <w:pPr>
        <w:spacing w:after="0" w:line="240" w:lineRule="auto"/>
        <w:rPr>
          <w:sz w:val="24"/>
          <w:szCs w:val="24"/>
        </w:rPr>
      </w:pPr>
    </w:p>
    <w:p w14:paraId="11BE994F" w14:textId="77777777" w:rsidR="00284239" w:rsidRPr="009F27A9" w:rsidRDefault="00CE28C2" w:rsidP="009B315C">
      <w:pPr>
        <w:pStyle w:val="ListParagraph"/>
        <w:numPr>
          <w:ilvl w:val="0"/>
          <w:numId w:val="32"/>
        </w:numPr>
        <w:spacing w:after="0" w:line="360" w:lineRule="auto"/>
        <w:ind w:left="360"/>
        <w:rPr>
          <w:rFonts w:asciiTheme="minorEastAsia" w:hAnsiTheme="minorEastAsia"/>
          <w:b/>
          <w:sz w:val="24"/>
          <w:szCs w:val="24"/>
        </w:rPr>
      </w:pPr>
      <w:r w:rsidRPr="009F27A9">
        <w:rPr>
          <w:rFonts w:asciiTheme="minorEastAsia" w:hAnsiTheme="minorEastAsia"/>
          <w:b/>
          <w:sz w:val="24"/>
          <w:szCs w:val="24"/>
        </w:rPr>
        <w:t>V</w:t>
      </w:r>
      <w:r w:rsidR="00907736" w:rsidRPr="009F27A9">
        <w:rPr>
          <w:rFonts w:asciiTheme="minorEastAsia" w:hAnsiTheme="minorEastAsia" w:hint="eastAsia"/>
          <w:b/>
          <w:sz w:val="24"/>
          <w:szCs w:val="24"/>
        </w:rPr>
        <w:t>12</w:t>
      </w:r>
      <w:r w:rsidR="00284239" w:rsidRPr="009F27A9">
        <w:rPr>
          <w:rFonts w:asciiTheme="minorEastAsia" w:hAnsiTheme="minorEastAsia" w:hint="eastAsia"/>
          <w:b/>
          <w:sz w:val="24"/>
          <w:szCs w:val="24"/>
        </w:rPr>
        <w:t>人人都偏离了正道，一同变成污秽【无用】；没有行善的，连一个也没有。</w:t>
      </w:r>
    </w:p>
    <w:p w14:paraId="580C1954" w14:textId="7F88F76B" w:rsidR="00830CC3" w:rsidRPr="009F27A9" w:rsidRDefault="00401783" w:rsidP="009B315C">
      <w:pPr>
        <w:pStyle w:val="ListParagraph"/>
        <w:numPr>
          <w:ilvl w:val="0"/>
          <w:numId w:val="32"/>
        </w:numPr>
        <w:spacing w:after="0" w:line="360" w:lineRule="auto"/>
        <w:ind w:left="360"/>
        <w:rPr>
          <w:rFonts w:asciiTheme="minorEastAsia" w:hAnsiTheme="minorEastAsia"/>
          <w:sz w:val="24"/>
          <w:szCs w:val="24"/>
        </w:rPr>
      </w:pPr>
      <w:r w:rsidRPr="009F27A9">
        <w:rPr>
          <w:rFonts w:hint="eastAsia"/>
          <w:b/>
          <w:sz w:val="24"/>
          <w:szCs w:val="24"/>
        </w:rPr>
        <w:t>（</w:t>
      </w:r>
      <w:r w:rsidR="00BF6586" w:rsidRPr="009F27A9">
        <w:rPr>
          <w:rFonts w:hint="eastAsia"/>
          <w:b/>
          <w:sz w:val="24"/>
          <w:szCs w:val="24"/>
        </w:rPr>
        <w:t>罪影响我们</w:t>
      </w:r>
      <w:r w:rsidR="00F95EB3" w:rsidRPr="009F27A9">
        <w:rPr>
          <w:rFonts w:hint="eastAsia"/>
          <w:b/>
          <w:sz w:val="24"/>
          <w:szCs w:val="24"/>
        </w:rPr>
        <w:t>不同的</w:t>
      </w:r>
      <w:r w:rsidRPr="009F27A9">
        <w:rPr>
          <w:rFonts w:hint="eastAsia"/>
          <w:b/>
          <w:sz w:val="24"/>
          <w:szCs w:val="24"/>
        </w:rPr>
        <w:t>层面）</w:t>
      </w:r>
      <w:r w:rsidR="00830CC3" w:rsidRPr="009F27A9">
        <w:rPr>
          <w:rFonts w:asciiTheme="minorEastAsia" w:hAnsiTheme="minorEastAsia" w:hint="eastAsia"/>
          <w:sz w:val="24"/>
          <w:szCs w:val="24"/>
        </w:rPr>
        <w:t xml:space="preserve">： </w:t>
      </w:r>
      <w:r w:rsidRPr="009F27A9">
        <w:rPr>
          <w:rFonts w:asciiTheme="minorEastAsia" w:hAnsiTheme="minorEastAsia"/>
          <w:sz w:val="24"/>
          <w:szCs w:val="24"/>
        </w:rPr>
        <w:t>V12-18</w:t>
      </w:r>
      <w:r w:rsidR="00B83DE3" w:rsidRPr="009F27A9">
        <w:rPr>
          <w:rFonts w:asciiTheme="minorEastAsia" w:hAnsiTheme="minorEastAsia" w:hint="eastAsia"/>
          <w:sz w:val="24"/>
          <w:szCs w:val="24"/>
        </w:rPr>
        <w:t>意志、</w:t>
      </w:r>
      <w:r w:rsidR="00907736" w:rsidRPr="009F27A9">
        <w:rPr>
          <w:rFonts w:asciiTheme="minorEastAsia" w:hAnsiTheme="minorEastAsia" w:hint="eastAsia"/>
          <w:sz w:val="24"/>
          <w:szCs w:val="24"/>
        </w:rPr>
        <w:t>嘴巴、手、脚、</w:t>
      </w:r>
      <w:r w:rsidR="00830CC3" w:rsidRPr="009F27A9">
        <w:rPr>
          <w:rFonts w:asciiTheme="minorEastAsia" w:hAnsiTheme="minorEastAsia" w:hint="eastAsia"/>
          <w:sz w:val="24"/>
          <w:szCs w:val="24"/>
        </w:rPr>
        <w:t>心。</w:t>
      </w:r>
    </w:p>
    <w:p w14:paraId="11E33ECF" w14:textId="0EDDD668" w:rsidR="000C14B7" w:rsidRPr="004879FC" w:rsidRDefault="00422769" w:rsidP="009B315C">
      <w:pPr>
        <w:pStyle w:val="ListParagraph"/>
        <w:numPr>
          <w:ilvl w:val="0"/>
          <w:numId w:val="32"/>
        </w:numPr>
        <w:spacing w:after="0" w:line="360" w:lineRule="auto"/>
        <w:ind w:left="360"/>
        <w:rPr>
          <w:rFonts w:asciiTheme="minorEastAsia" w:hAnsiTheme="minorEastAsia"/>
        </w:rPr>
      </w:pPr>
      <w:r w:rsidRPr="009F27A9">
        <w:rPr>
          <w:rFonts w:asciiTheme="minorEastAsia" w:hAnsiTheme="minorEastAsia" w:hint="eastAsia"/>
          <w:sz w:val="24"/>
          <w:szCs w:val="24"/>
        </w:rPr>
        <w:t>保罗</w:t>
      </w:r>
      <w:r w:rsidR="000C14B7" w:rsidRPr="009F27A9">
        <w:rPr>
          <w:rFonts w:asciiTheme="minorEastAsia" w:hAnsiTheme="minorEastAsia" w:hint="eastAsia"/>
          <w:sz w:val="24"/>
          <w:szCs w:val="24"/>
        </w:rPr>
        <w:t>不是否定人有时行善</w:t>
      </w:r>
      <w:r w:rsidR="00EC0AC3">
        <w:rPr>
          <w:rFonts w:asciiTheme="minorEastAsia" w:hAnsiTheme="minorEastAsia" w:hint="eastAsia"/>
          <w:sz w:val="24"/>
          <w:szCs w:val="24"/>
        </w:rPr>
        <w:t xml:space="preserve"> </w:t>
      </w:r>
      <w:r w:rsidR="00EC0AC3">
        <w:rPr>
          <w:rFonts w:asciiTheme="minorEastAsia" w:hAnsiTheme="minorEastAsia"/>
          <w:sz w:val="24"/>
          <w:szCs w:val="24"/>
        </w:rPr>
        <w:t>civil righteousness</w:t>
      </w:r>
      <w:r w:rsidR="000C14B7" w:rsidRPr="009F27A9">
        <w:rPr>
          <w:rFonts w:asciiTheme="minorEastAsia" w:hAnsiTheme="minorEastAsia" w:hint="eastAsia"/>
          <w:sz w:val="24"/>
          <w:szCs w:val="24"/>
        </w:rPr>
        <w:t>、</w:t>
      </w:r>
      <w:r w:rsidR="000C14B7" w:rsidRPr="009F27A9">
        <w:rPr>
          <w:rFonts w:asciiTheme="minorEastAsia" w:hAnsiTheme="minorEastAsia" w:hint="eastAsia"/>
          <w:sz w:val="24"/>
          <w:szCs w:val="24"/>
          <w:u w:val="single"/>
        </w:rPr>
        <w:t>而</w:t>
      </w:r>
      <w:r w:rsidR="0027691B" w:rsidRPr="009F27A9">
        <w:rPr>
          <w:rFonts w:asciiTheme="minorEastAsia" w:hAnsiTheme="minorEastAsia" w:hint="eastAsia"/>
          <w:sz w:val="24"/>
          <w:szCs w:val="24"/>
          <w:u w:val="single"/>
        </w:rPr>
        <w:t>是指人</w:t>
      </w:r>
      <w:r w:rsidR="004879FC">
        <w:rPr>
          <w:rFonts w:asciiTheme="minorEastAsia" w:hAnsiTheme="minorEastAsia" w:hint="eastAsia"/>
          <w:sz w:val="24"/>
          <w:szCs w:val="24"/>
          <w:u w:val="single"/>
        </w:rPr>
        <w:t>无</w:t>
      </w:r>
      <w:r w:rsidR="0027691B" w:rsidRPr="009F27A9">
        <w:rPr>
          <w:rFonts w:asciiTheme="minorEastAsia" w:hAnsiTheme="minorEastAsia" w:hint="eastAsia"/>
          <w:sz w:val="24"/>
          <w:szCs w:val="24"/>
          <w:u w:val="single"/>
        </w:rPr>
        <w:t xml:space="preserve">能力行上帝要求的善 </w:t>
      </w:r>
      <w:r w:rsidR="0027691B" w:rsidRPr="004879FC">
        <w:rPr>
          <w:rFonts w:asciiTheme="minorEastAsia" w:hAnsiTheme="minorEastAsia"/>
        </w:rPr>
        <w:t>WCF</w:t>
      </w:r>
      <w:r w:rsidR="0027691B" w:rsidRPr="004879FC">
        <w:rPr>
          <w:rFonts w:asciiTheme="minorEastAsia" w:hAnsiTheme="minorEastAsia" w:cs="PMingLiU" w:hint="eastAsia"/>
          <w:lang w:val="en-US"/>
        </w:rPr>
        <w:t>16章7节</w:t>
      </w:r>
    </w:p>
    <w:p w14:paraId="120C9306" w14:textId="615CA78F" w:rsidR="00EC0AC3" w:rsidRDefault="000F511C" w:rsidP="004879FC">
      <w:pPr>
        <w:pStyle w:val="ListParagraph"/>
        <w:numPr>
          <w:ilvl w:val="0"/>
          <w:numId w:val="32"/>
        </w:numPr>
        <w:spacing w:after="0" w:line="360" w:lineRule="auto"/>
        <w:ind w:left="360"/>
        <w:rPr>
          <w:rFonts w:asciiTheme="minorEastAsia" w:hAnsiTheme="minorEastAsia" w:cs="PMingLiU"/>
          <w:sz w:val="24"/>
          <w:szCs w:val="24"/>
          <w:lang w:val="en-US"/>
        </w:rPr>
      </w:pPr>
      <w:r>
        <w:rPr>
          <w:rFonts w:asciiTheme="minorEastAsia" w:hAnsiTheme="minorEastAsia" w:cs="PMingLiU" w:hint="eastAsia"/>
          <w:sz w:val="24"/>
          <w:szCs w:val="24"/>
          <w:lang w:val="en-US"/>
        </w:rPr>
        <w:lastRenderedPageBreak/>
        <w:t>神所要求的善：</w:t>
      </w:r>
      <w:r w:rsidR="00011032" w:rsidRPr="009F27A9">
        <w:rPr>
          <w:rFonts w:asciiTheme="minorEastAsia" w:hAnsiTheme="minorEastAsia" w:cs="PMingLiU" w:hint="eastAsia"/>
          <w:sz w:val="24"/>
          <w:szCs w:val="24"/>
          <w:lang w:val="en-US"/>
        </w:rPr>
        <w:t>出于一颗洁净信主的心？</w:t>
      </w:r>
      <w:r w:rsidR="009C2C38" w:rsidRPr="009F27A9">
        <w:rPr>
          <w:rFonts w:asciiTheme="minorEastAsia" w:hAnsiTheme="minorEastAsia" w:cs="PMingLiU" w:hint="eastAsia"/>
          <w:sz w:val="24"/>
          <w:szCs w:val="24"/>
          <w:lang w:val="en-US"/>
        </w:rPr>
        <w:t>（来11:4,6）</w:t>
      </w:r>
      <w:r w:rsidR="00EC0AC3">
        <w:rPr>
          <w:rFonts w:asciiTheme="minorEastAsia" w:hAnsiTheme="minorEastAsia" w:cs="PMingLiU"/>
          <w:sz w:val="24"/>
          <w:szCs w:val="24"/>
          <w:lang w:val="en-US"/>
        </w:rPr>
        <w:t xml:space="preserve">; </w:t>
      </w:r>
      <w:r w:rsidR="00011032" w:rsidRPr="00EC0AC3">
        <w:rPr>
          <w:rFonts w:asciiTheme="minorEastAsia" w:hAnsiTheme="minorEastAsia" w:cs="PMingLiU" w:hint="eastAsia"/>
          <w:sz w:val="24"/>
          <w:szCs w:val="24"/>
          <w:lang w:val="en-US"/>
        </w:rPr>
        <w:t>按神的要求与方法去行？</w:t>
      </w:r>
      <w:r w:rsidR="009C2C38" w:rsidRPr="00EC0AC3">
        <w:rPr>
          <w:rFonts w:asciiTheme="minorEastAsia" w:hAnsiTheme="minorEastAsia" w:cs="PMingLiU" w:hint="eastAsia"/>
          <w:sz w:val="24"/>
          <w:szCs w:val="24"/>
          <w:lang w:val="en-US"/>
        </w:rPr>
        <w:t>(林前13:3；可7:6-7)</w:t>
      </w:r>
      <w:r w:rsidR="00EC0AC3">
        <w:rPr>
          <w:rFonts w:asciiTheme="minorEastAsia" w:hAnsiTheme="minorEastAsia" w:cs="PMingLiU"/>
          <w:sz w:val="24"/>
          <w:szCs w:val="24"/>
          <w:lang w:val="en-US"/>
        </w:rPr>
        <w:t xml:space="preserve">; </w:t>
      </w:r>
      <w:r w:rsidR="00011032" w:rsidRPr="00EC0AC3">
        <w:rPr>
          <w:rFonts w:asciiTheme="minorEastAsia" w:hAnsiTheme="minorEastAsia" w:cs="PMingLiU" w:hint="eastAsia"/>
          <w:sz w:val="24"/>
          <w:szCs w:val="24"/>
          <w:lang w:val="en-US"/>
        </w:rPr>
        <w:t>目的是为了荣耀上帝？</w:t>
      </w:r>
      <w:r w:rsidR="009C2C38" w:rsidRPr="00EC0AC3">
        <w:rPr>
          <w:rFonts w:asciiTheme="minorEastAsia" w:hAnsiTheme="minorEastAsia" w:cs="PMingLiU" w:hint="eastAsia"/>
          <w:sz w:val="24"/>
          <w:szCs w:val="24"/>
          <w:lang w:val="en-US"/>
        </w:rPr>
        <w:t>（太6:2,5,16; 林前10:31）</w:t>
      </w:r>
    </w:p>
    <w:p w14:paraId="2352A3BD" w14:textId="77777777" w:rsidR="000F511C" w:rsidRPr="000F511C" w:rsidRDefault="000F511C" w:rsidP="000F511C">
      <w:pPr>
        <w:spacing w:after="0" w:line="360" w:lineRule="auto"/>
        <w:rPr>
          <w:rFonts w:asciiTheme="minorEastAsia" w:hAnsiTheme="minorEastAsia" w:cs="PMingLiU" w:hint="eastAsia"/>
          <w:sz w:val="24"/>
          <w:szCs w:val="24"/>
          <w:lang w:val="en-US"/>
        </w:rPr>
      </w:pPr>
    </w:p>
    <w:p w14:paraId="7291023B" w14:textId="77777777" w:rsidR="00002351" w:rsidRPr="009F27A9" w:rsidRDefault="00002351" w:rsidP="009B315C">
      <w:pPr>
        <w:pStyle w:val="ListParagraph"/>
        <w:numPr>
          <w:ilvl w:val="0"/>
          <w:numId w:val="32"/>
        </w:numPr>
        <w:spacing w:after="0" w:line="360" w:lineRule="auto"/>
        <w:ind w:left="360"/>
        <w:rPr>
          <w:b/>
          <w:sz w:val="24"/>
          <w:szCs w:val="24"/>
        </w:rPr>
      </w:pPr>
      <w:r w:rsidRPr="009F27A9">
        <w:rPr>
          <w:rFonts w:hint="eastAsia"/>
          <w:b/>
          <w:sz w:val="24"/>
          <w:szCs w:val="24"/>
        </w:rPr>
        <w:t>V13</w:t>
      </w:r>
      <w:r w:rsidR="0027691B" w:rsidRPr="009F27A9">
        <w:rPr>
          <w:rFonts w:hint="eastAsia"/>
          <w:b/>
          <w:sz w:val="24"/>
          <w:szCs w:val="24"/>
        </w:rPr>
        <w:t>他们的喉咙是敞开的坟墓</w:t>
      </w:r>
      <w:r w:rsidR="0027691B" w:rsidRPr="009F27A9">
        <w:rPr>
          <w:rFonts w:hint="eastAsia"/>
          <w:b/>
          <w:sz w:val="24"/>
          <w:szCs w:val="24"/>
        </w:rPr>
        <w:t>,</w:t>
      </w:r>
      <w:r w:rsidR="0027691B" w:rsidRPr="009F27A9">
        <w:rPr>
          <w:rFonts w:hint="eastAsia"/>
          <w:b/>
          <w:sz w:val="24"/>
          <w:szCs w:val="24"/>
        </w:rPr>
        <w:t>他们用舌头弄诡诈</w:t>
      </w:r>
      <w:r w:rsidR="0027691B" w:rsidRPr="009F27A9">
        <w:rPr>
          <w:rFonts w:hint="eastAsia"/>
          <w:b/>
          <w:sz w:val="24"/>
          <w:szCs w:val="24"/>
        </w:rPr>
        <w:t>,</w:t>
      </w:r>
      <w:r w:rsidR="0027691B" w:rsidRPr="009F27A9">
        <w:rPr>
          <w:rFonts w:hint="eastAsia"/>
          <w:b/>
          <w:sz w:val="24"/>
          <w:szCs w:val="24"/>
        </w:rPr>
        <w:t>他们嘴里有虺蛇的毒</w:t>
      </w:r>
      <w:r w:rsidR="0027691B" w:rsidRPr="009F27A9">
        <w:rPr>
          <w:rFonts w:hint="eastAsia"/>
          <w:b/>
          <w:sz w:val="24"/>
          <w:szCs w:val="24"/>
        </w:rPr>
        <w:t xml:space="preserve">, 14 </w:t>
      </w:r>
      <w:r w:rsidRPr="009F27A9">
        <w:rPr>
          <w:rFonts w:hint="eastAsia"/>
          <w:b/>
          <w:sz w:val="24"/>
          <w:szCs w:val="24"/>
        </w:rPr>
        <w:t>满口是咒骂和恶毒</w:t>
      </w:r>
    </w:p>
    <w:p w14:paraId="400F7E61" w14:textId="0E39C07A" w:rsidR="00B75915" w:rsidRPr="009F27A9" w:rsidRDefault="00B75915" w:rsidP="009B315C">
      <w:pPr>
        <w:pStyle w:val="ListParagraph"/>
        <w:numPr>
          <w:ilvl w:val="0"/>
          <w:numId w:val="32"/>
        </w:numPr>
        <w:spacing w:after="0" w:line="360" w:lineRule="auto"/>
        <w:ind w:left="360"/>
        <w:rPr>
          <w:rFonts w:asciiTheme="minorEastAsia" w:hAnsiTheme="minorEastAsia"/>
          <w:b/>
          <w:sz w:val="24"/>
          <w:szCs w:val="24"/>
        </w:rPr>
      </w:pPr>
      <w:r w:rsidRPr="009F27A9">
        <w:rPr>
          <w:rFonts w:asciiTheme="minorEastAsia" w:hAnsiTheme="minorEastAsia" w:hint="eastAsia"/>
          <w:b/>
          <w:sz w:val="24"/>
          <w:szCs w:val="24"/>
        </w:rPr>
        <w:t>保罗引用了三段经文</w:t>
      </w:r>
      <w:r w:rsidR="00CD3CC6">
        <w:rPr>
          <w:rFonts w:asciiTheme="minorEastAsia" w:hAnsiTheme="minorEastAsia" w:hint="eastAsia"/>
          <w:b/>
          <w:sz w:val="24"/>
          <w:szCs w:val="24"/>
        </w:rPr>
        <w:t>来证明</w:t>
      </w:r>
      <w:r w:rsidRPr="009F27A9">
        <w:rPr>
          <w:rFonts w:asciiTheme="minorEastAsia" w:hAnsiTheme="minorEastAsia" w:hint="eastAsia"/>
          <w:b/>
          <w:sz w:val="24"/>
          <w:szCs w:val="24"/>
        </w:rPr>
        <w:t xml:space="preserve"> 诗5:9，10:7，140:3</w:t>
      </w:r>
      <w:r w:rsidRPr="009F27A9">
        <w:rPr>
          <w:rStyle w:val="FootnoteReference"/>
          <w:rFonts w:asciiTheme="minorEastAsia" w:hAnsiTheme="minorEastAsia"/>
          <w:b/>
          <w:sz w:val="24"/>
          <w:szCs w:val="24"/>
        </w:rPr>
        <w:footnoteReference w:id="2"/>
      </w:r>
    </w:p>
    <w:p w14:paraId="2D702D46" w14:textId="77777777" w:rsidR="00002351" w:rsidRPr="009F27A9" w:rsidRDefault="00002351" w:rsidP="009B315C">
      <w:pPr>
        <w:pStyle w:val="ListParagraph"/>
        <w:numPr>
          <w:ilvl w:val="0"/>
          <w:numId w:val="32"/>
        </w:numPr>
        <w:spacing w:after="0" w:line="360" w:lineRule="auto"/>
        <w:ind w:left="360"/>
        <w:rPr>
          <w:rFonts w:asciiTheme="minorEastAsia" w:hAnsiTheme="minorEastAsia"/>
          <w:sz w:val="24"/>
          <w:szCs w:val="24"/>
        </w:rPr>
      </w:pPr>
      <w:r w:rsidRPr="009F27A9">
        <w:rPr>
          <w:rFonts w:asciiTheme="minorEastAsia" w:hAnsiTheme="minorEastAsia" w:hint="eastAsia"/>
          <w:sz w:val="24"/>
          <w:szCs w:val="24"/>
        </w:rPr>
        <w:t>这些诗都是大卫经历犹太人</w:t>
      </w:r>
      <w:r w:rsidR="00B75915" w:rsidRPr="009F27A9">
        <w:rPr>
          <w:rFonts w:asciiTheme="minorEastAsia" w:hAnsiTheme="minorEastAsia" w:hint="eastAsia"/>
          <w:sz w:val="24"/>
          <w:szCs w:val="24"/>
        </w:rPr>
        <w:t>伤害</w:t>
      </w:r>
      <w:r w:rsidRPr="009F27A9">
        <w:rPr>
          <w:rFonts w:asciiTheme="minorEastAsia" w:hAnsiTheme="minorEastAsia" w:hint="eastAsia"/>
          <w:sz w:val="24"/>
          <w:szCs w:val="24"/>
        </w:rPr>
        <w:t>他时所写的</w:t>
      </w:r>
    </w:p>
    <w:p w14:paraId="4385AEB2" w14:textId="59D55BBA" w:rsidR="008C0F76" w:rsidRPr="009F27A9" w:rsidRDefault="006C1ECD" w:rsidP="009B315C">
      <w:pPr>
        <w:pStyle w:val="ListParagraph"/>
        <w:numPr>
          <w:ilvl w:val="0"/>
          <w:numId w:val="32"/>
        </w:numPr>
        <w:spacing w:after="0" w:line="360" w:lineRule="auto"/>
        <w:ind w:left="360"/>
        <w:rPr>
          <w:rFonts w:asciiTheme="minorEastAsia" w:hAnsiTheme="minorEastAsia"/>
          <w:b/>
          <w:sz w:val="24"/>
          <w:szCs w:val="24"/>
        </w:rPr>
      </w:pPr>
      <w:r w:rsidRPr="009F27A9">
        <w:rPr>
          <w:rFonts w:hint="eastAsia"/>
          <w:b/>
          <w:sz w:val="24"/>
          <w:szCs w:val="24"/>
        </w:rPr>
        <w:t>（罪影响我们</w:t>
      </w:r>
      <w:r w:rsidR="006A18F1">
        <w:rPr>
          <w:rFonts w:hint="eastAsia"/>
          <w:b/>
          <w:sz w:val="24"/>
          <w:szCs w:val="24"/>
        </w:rPr>
        <w:t>说</w:t>
      </w:r>
      <w:r w:rsidRPr="009F27A9">
        <w:rPr>
          <w:rFonts w:hint="eastAsia"/>
          <w:b/>
          <w:sz w:val="24"/>
          <w:szCs w:val="24"/>
        </w:rPr>
        <w:t>的言语）</w:t>
      </w:r>
    </w:p>
    <w:p w14:paraId="5DA33458" w14:textId="7A25D1D1" w:rsidR="008C0F76" w:rsidRPr="00CD3CC6" w:rsidRDefault="008C0F76" w:rsidP="00CD3CC6">
      <w:pPr>
        <w:pStyle w:val="ListParagraph"/>
        <w:numPr>
          <w:ilvl w:val="0"/>
          <w:numId w:val="32"/>
        </w:numPr>
        <w:spacing w:after="0" w:line="360" w:lineRule="auto"/>
        <w:ind w:left="360"/>
        <w:rPr>
          <w:rFonts w:asciiTheme="minorEastAsia" w:hAnsiTheme="minorEastAsia"/>
          <w:b/>
          <w:sz w:val="24"/>
          <w:szCs w:val="24"/>
        </w:rPr>
      </w:pPr>
      <w:r w:rsidRPr="009F27A9">
        <w:rPr>
          <w:rFonts w:asciiTheme="minorEastAsia" w:hAnsiTheme="minorEastAsia" w:hint="eastAsia"/>
          <w:sz w:val="24"/>
          <w:szCs w:val="24"/>
        </w:rPr>
        <w:t>e.g.</w:t>
      </w:r>
      <w:r w:rsidR="00CD3CC6" w:rsidRPr="00CD3CC6">
        <w:rPr>
          <w:rFonts w:asciiTheme="minorEastAsia" w:hAnsiTheme="minorEastAsia" w:hint="eastAsia"/>
          <w:sz w:val="24"/>
          <w:szCs w:val="24"/>
        </w:rPr>
        <w:t xml:space="preserve"> </w:t>
      </w:r>
      <w:r w:rsidR="00CD3CC6" w:rsidRPr="009F27A9">
        <w:rPr>
          <w:rFonts w:asciiTheme="minorEastAsia" w:hAnsiTheme="minorEastAsia" w:hint="eastAsia"/>
          <w:sz w:val="24"/>
          <w:szCs w:val="24"/>
        </w:rPr>
        <w:t>舌头弄诡诈</w:t>
      </w:r>
      <w:r w:rsidR="00CD3CC6">
        <w:rPr>
          <w:rFonts w:asciiTheme="minorEastAsia" w:hAnsiTheme="minorEastAsia" w:hint="eastAsia"/>
          <w:sz w:val="24"/>
          <w:szCs w:val="24"/>
        </w:rPr>
        <w:t>，</w:t>
      </w:r>
      <w:r w:rsidRPr="009F27A9">
        <w:rPr>
          <w:rFonts w:asciiTheme="minorEastAsia" w:hAnsiTheme="minorEastAsia" w:hint="eastAsia"/>
          <w:sz w:val="24"/>
          <w:szCs w:val="24"/>
        </w:rPr>
        <w:t>像</w:t>
      </w:r>
      <w:r w:rsidRPr="009F27A9">
        <w:rPr>
          <w:rFonts w:hint="eastAsia"/>
          <w:sz w:val="24"/>
          <w:szCs w:val="24"/>
        </w:rPr>
        <w:t>敞开的坟墓，发出死亡的臭气</w:t>
      </w:r>
      <w:r w:rsidR="00CD3CC6">
        <w:rPr>
          <w:rFonts w:asciiTheme="minorEastAsia" w:hAnsiTheme="minorEastAsia" w:hint="eastAsia"/>
          <w:sz w:val="24"/>
          <w:szCs w:val="24"/>
        </w:rPr>
        <w:t>。</w:t>
      </w:r>
      <w:r w:rsidRPr="00CD3CC6">
        <w:rPr>
          <w:rFonts w:asciiTheme="minorEastAsia" w:hAnsiTheme="minorEastAsia" w:hint="eastAsia"/>
          <w:sz w:val="24"/>
          <w:szCs w:val="24"/>
        </w:rPr>
        <w:t>像毒蛇</w:t>
      </w:r>
      <w:r w:rsidR="00F147B0" w:rsidRPr="00CD3CC6">
        <w:rPr>
          <w:rFonts w:asciiTheme="minorEastAsia" w:hAnsiTheme="minorEastAsia" w:hint="eastAsia"/>
          <w:sz w:val="24"/>
          <w:szCs w:val="24"/>
        </w:rPr>
        <w:t xml:space="preserve"> </w:t>
      </w:r>
      <w:r w:rsidR="00090BAC" w:rsidRPr="00CD3CC6">
        <w:rPr>
          <w:rFonts w:asciiTheme="minorEastAsia" w:hAnsiTheme="minorEastAsia" w:hint="eastAsia"/>
          <w:sz w:val="24"/>
          <w:szCs w:val="24"/>
        </w:rPr>
        <w:t>嘶嘶的声音。咬</w:t>
      </w:r>
      <w:r w:rsidRPr="00CD3CC6">
        <w:rPr>
          <w:rFonts w:asciiTheme="minorEastAsia" w:hAnsiTheme="minorEastAsia" w:hint="eastAsia"/>
          <w:sz w:val="24"/>
          <w:szCs w:val="24"/>
        </w:rPr>
        <w:t>人、</w:t>
      </w:r>
      <w:r w:rsidR="00A3628C" w:rsidRPr="00CD3CC6">
        <w:rPr>
          <w:rFonts w:asciiTheme="minorEastAsia" w:hAnsiTheme="minorEastAsia" w:hint="eastAsia"/>
          <w:sz w:val="24"/>
          <w:szCs w:val="24"/>
        </w:rPr>
        <w:t>毒液</w:t>
      </w:r>
      <w:r w:rsidR="00090BAC" w:rsidRPr="00CD3CC6">
        <w:rPr>
          <w:rFonts w:asciiTheme="minorEastAsia" w:hAnsiTheme="minorEastAsia" w:hint="eastAsia"/>
          <w:sz w:val="24"/>
          <w:szCs w:val="24"/>
        </w:rPr>
        <w:t>毒死</w:t>
      </w:r>
      <w:r w:rsidRPr="00CD3CC6">
        <w:rPr>
          <w:rFonts w:asciiTheme="minorEastAsia" w:hAnsiTheme="minorEastAsia" w:hint="eastAsia"/>
          <w:sz w:val="24"/>
          <w:szCs w:val="24"/>
        </w:rPr>
        <w:t>人</w:t>
      </w:r>
    </w:p>
    <w:p w14:paraId="5A3E8BBD" w14:textId="731B7A33" w:rsidR="008C0F76" w:rsidRPr="009F27A9" w:rsidRDefault="003C090D" w:rsidP="009B315C">
      <w:pPr>
        <w:pStyle w:val="ListParagraph"/>
        <w:numPr>
          <w:ilvl w:val="0"/>
          <w:numId w:val="32"/>
        </w:numPr>
        <w:spacing w:after="0" w:line="360" w:lineRule="auto"/>
        <w:ind w:left="360"/>
        <w:rPr>
          <w:rFonts w:asciiTheme="minorEastAsia" w:hAnsiTheme="minorEastAsia"/>
          <w:b/>
          <w:sz w:val="24"/>
          <w:szCs w:val="24"/>
        </w:rPr>
      </w:pPr>
      <w:r w:rsidRPr="009F27A9">
        <w:rPr>
          <w:rFonts w:asciiTheme="minorEastAsia" w:hAnsiTheme="minorEastAsia" w:hint="eastAsia"/>
          <w:b/>
          <w:sz w:val="24"/>
          <w:szCs w:val="24"/>
        </w:rPr>
        <w:t>雅3:8可是</w:t>
      </w:r>
      <w:r w:rsidRPr="009F27A9">
        <w:rPr>
          <w:rFonts w:asciiTheme="minorEastAsia" w:hAnsiTheme="minorEastAsia" w:hint="eastAsia"/>
          <w:b/>
          <w:sz w:val="24"/>
          <w:szCs w:val="24"/>
          <w:u w:val="single"/>
        </w:rPr>
        <w:t>没有人能够制伏舌头；它是喋喋不休的恶物</w:t>
      </w:r>
      <w:r w:rsidRPr="009F27A9">
        <w:rPr>
          <w:rFonts w:asciiTheme="minorEastAsia" w:hAnsiTheme="minorEastAsia" w:hint="eastAsia"/>
          <w:b/>
          <w:sz w:val="24"/>
          <w:szCs w:val="24"/>
        </w:rPr>
        <w:t>，充满了致命的毒素。</w:t>
      </w:r>
    </w:p>
    <w:p w14:paraId="398BC902" w14:textId="77777777" w:rsidR="00AA525C" w:rsidRPr="009F27A9" w:rsidRDefault="00AA525C" w:rsidP="009B315C">
      <w:pPr>
        <w:spacing w:after="0" w:line="240" w:lineRule="auto"/>
        <w:rPr>
          <w:rFonts w:asciiTheme="minorEastAsia" w:hAnsiTheme="minorEastAsia"/>
          <w:sz w:val="24"/>
          <w:szCs w:val="24"/>
        </w:rPr>
      </w:pPr>
    </w:p>
    <w:p w14:paraId="42AB30A9" w14:textId="77777777" w:rsidR="00002351" w:rsidRPr="009F27A9" w:rsidRDefault="00B94D39" w:rsidP="009B315C">
      <w:pPr>
        <w:pStyle w:val="ListParagraph"/>
        <w:numPr>
          <w:ilvl w:val="0"/>
          <w:numId w:val="32"/>
        </w:numPr>
        <w:spacing w:after="0" w:line="240" w:lineRule="auto"/>
        <w:ind w:left="360"/>
        <w:rPr>
          <w:b/>
          <w:sz w:val="24"/>
          <w:szCs w:val="24"/>
        </w:rPr>
      </w:pPr>
      <w:r w:rsidRPr="009F27A9">
        <w:rPr>
          <w:b/>
          <w:sz w:val="24"/>
          <w:szCs w:val="24"/>
        </w:rPr>
        <w:t>V</w:t>
      </w:r>
      <w:r w:rsidRPr="009F27A9">
        <w:rPr>
          <w:rFonts w:hint="eastAsia"/>
          <w:b/>
          <w:sz w:val="24"/>
          <w:szCs w:val="24"/>
        </w:rPr>
        <w:t xml:space="preserve">15 </w:t>
      </w:r>
      <w:r w:rsidRPr="009F27A9">
        <w:rPr>
          <w:rFonts w:hint="eastAsia"/>
          <w:b/>
          <w:sz w:val="24"/>
          <w:szCs w:val="24"/>
        </w:rPr>
        <w:t>为了杀人流血，他们的脚步飞快，</w:t>
      </w:r>
      <w:r w:rsidRPr="009F27A9">
        <w:rPr>
          <w:rFonts w:hint="eastAsia"/>
          <w:b/>
          <w:sz w:val="24"/>
          <w:szCs w:val="24"/>
        </w:rPr>
        <w:t xml:space="preserve">16 </w:t>
      </w:r>
      <w:r w:rsidRPr="009F27A9">
        <w:rPr>
          <w:rFonts w:hint="eastAsia"/>
          <w:b/>
          <w:sz w:val="24"/>
          <w:szCs w:val="24"/>
        </w:rPr>
        <w:t>在经过的路上留下毁灭和悲惨【便行残害暴虐】。</w:t>
      </w:r>
      <w:r w:rsidRPr="009F27A9">
        <w:rPr>
          <w:rFonts w:hint="eastAsia"/>
          <w:b/>
          <w:sz w:val="24"/>
          <w:szCs w:val="24"/>
        </w:rPr>
        <w:t xml:space="preserve">17 </w:t>
      </w:r>
      <w:r w:rsidRPr="009F27A9">
        <w:rPr>
          <w:rFonts w:hint="eastAsia"/>
          <w:b/>
          <w:sz w:val="24"/>
          <w:szCs w:val="24"/>
        </w:rPr>
        <w:t>和睦之道【平安的路】，他们不晓得，</w:t>
      </w:r>
    </w:p>
    <w:p w14:paraId="3C76A28E" w14:textId="77777777" w:rsidR="000427A5" w:rsidRPr="009F27A9" w:rsidRDefault="000427A5" w:rsidP="009B315C">
      <w:pPr>
        <w:pStyle w:val="ListParagraph"/>
        <w:numPr>
          <w:ilvl w:val="0"/>
          <w:numId w:val="32"/>
        </w:numPr>
        <w:spacing w:before="120" w:after="0" w:line="360" w:lineRule="auto"/>
        <w:ind w:left="360"/>
        <w:contextualSpacing w:val="0"/>
        <w:rPr>
          <w:sz w:val="24"/>
          <w:szCs w:val="24"/>
        </w:rPr>
      </w:pPr>
      <w:r w:rsidRPr="009F27A9">
        <w:rPr>
          <w:rFonts w:hint="eastAsia"/>
          <w:sz w:val="24"/>
          <w:szCs w:val="24"/>
        </w:rPr>
        <w:t>保罗引用</w:t>
      </w:r>
      <w:r w:rsidRPr="009F27A9">
        <w:rPr>
          <w:rFonts w:hint="eastAsia"/>
          <w:sz w:val="24"/>
          <w:szCs w:val="24"/>
        </w:rPr>
        <w:t xml:space="preserve"> </w:t>
      </w:r>
      <w:r w:rsidRPr="009F27A9">
        <w:rPr>
          <w:rFonts w:hint="eastAsia"/>
          <w:sz w:val="24"/>
          <w:szCs w:val="24"/>
        </w:rPr>
        <w:t>赛</w:t>
      </w:r>
      <w:r w:rsidRPr="009F27A9">
        <w:rPr>
          <w:rFonts w:hint="eastAsia"/>
          <w:sz w:val="24"/>
          <w:szCs w:val="24"/>
        </w:rPr>
        <w:t>59:7 -</w:t>
      </w:r>
      <w:r w:rsidRPr="009F27A9">
        <w:rPr>
          <w:sz w:val="24"/>
          <w:szCs w:val="24"/>
        </w:rPr>
        <w:t>8</w:t>
      </w:r>
      <w:r w:rsidRPr="009F27A9">
        <w:rPr>
          <w:rStyle w:val="FootnoteReference"/>
          <w:sz w:val="24"/>
          <w:szCs w:val="24"/>
        </w:rPr>
        <w:footnoteReference w:id="3"/>
      </w:r>
      <w:r w:rsidRPr="009F27A9">
        <w:rPr>
          <w:sz w:val="24"/>
          <w:szCs w:val="24"/>
        </w:rPr>
        <w:t xml:space="preserve"> </w:t>
      </w:r>
    </w:p>
    <w:p w14:paraId="2E46EF4A" w14:textId="0FBCD246" w:rsidR="006C1ECD" w:rsidRPr="00CD3CC6" w:rsidRDefault="006C1ECD" w:rsidP="009B315C">
      <w:pPr>
        <w:pStyle w:val="ListParagraph"/>
        <w:numPr>
          <w:ilvl w:val="0"/>
          <w:numId w:val="32"/>
        </w:numPr>
        <w:spacing w:after="0" w:line="360" w:lineRule="auto"/>
        <w:ind w:left="360"/>
        <w:rPr>
          <w:rFonts w:asciiTheme="minorEastAsia" w:hAnsiTheme="minorEastAsia"/>
          <w:bCs/>
          <w:sz w:val="24"/>
          <w:szCs w:val="24"/>
        </w:rPr>
      </w:pPr>
      <w:r w:rsidRPr="00CD3CC6">
        <w:rPr>
          <w:rFonts w:hint="eastAsia"/>
          <w:bCs/>
          <w:sz w:val="24"/>
          <w:szCs w:val="24"/>
        </w:rPr>
        <w:t>罪</w:t>
      </w:r>
      <w:r w:rsidR="00CD3CC6" w:rsidRPr="00CD3CC6">
        <w:rPr>
          <w:rFonts w:hint="eastAsia"/>
          <w:bCs/>
          <w:sz w:val="24"/>
          <w:szCs w:val="24"/>
        </w:rPr>
        <w:t>人</w:t>
      </w:r>
      <w:r w:rsidR="00CD3CC6">
        <w:rPr>
          <w:rFonts w:hint="eastAsia"/>
          <w:bCs/>
          <w:sz w:val="24"/>
          <w:szCs w:val="24"/>
        </w:rPr>
        <w:t>使用行为</w:t>
      </w:r>
      <w:r w:rsidR="00C84A54" w:rsidRPr="00CD3CC6">
        <w:rPr>
          <w:rFonts w:hint="eastAsia"/>
          <w:bCs/>
          <w:sz w:val="24"/>
          <w:szCs w:val="24"/>
        </w:rPr>
        <w:t>伤害人</w:t>
      </w:r>
    </w:p>
    <w:p w14:paraId="7C4B353C" w14:textId="77777777" w:rsidR="00FD6635" w:rsidRPr="009F27A9" w:rsidRDefault="00FD6635" w:rsidP="009B315C">
      <w:pPr>
        <w:spacing w:after="0" w:line="240" w:lineRule="auto"/>
        <w:rPr>
          <w:rFonts w:asciiTheme="minorEastAsia" w:hAnsiTheme="minorEastAsia"/>
          <w:sz w:val="24"/>
          <w:szCs w:val="24"/>
        </w:rPr>
      </w:pPr>
    </w:p>
    <w:p w14:paraId="6C46407F" w14:textId="77777777" w:rsidR="00E9358B" w:rsidRPr="009F27A9" w:rsidRDefault="00E9358B" w:rsidP="009B315C">
      <w:pPr>
        <w:pStyle w:val="ListParagraph"/>
        <w:numPr>
          <w:ilvl w:val="0"/>
          <w:numId w:val="32"/>
        </w:numPr>
        <w:spacing w:after="0" w:line="360" w:lineRule="auto"/>
        <w:ind w:left="360"/>
        <w:rPr>
          <w:rFonts w:asciiTheme="minorEastAsia" w:hAnsiTheme="minorEastAsia"/>
          <w:b/>
          <w:sz w:val="24"/>
          <w:szCs w:val="24"/>
        </w:rPr>
      </w:pPr>
      <w:r w:rsidRPr="009F27A9">
        <w:rPr>
          <w:rFonts w:asciiTheme="minorEastAsia" w:hAnsiTheme="minorEastAsia"/>
          <w:b/>
          <w:sz w:val="24"/>
          <w:szCs w:val="24"/>
        </w:rPr>
        <w:t>V</w:t>
      </w:r>
      <w:r w:rsidRPr="009F27A9">
        <w:rPr>
          <w:rFonts w:asciiTheme="minorEastAsia" w:hAnsiTheme="minorEastAsia" w:hint="eastAsia"/>
          <w:b/>
          <w:sz w:val="24"/>
          <w:szCs w:val="24"/>
        </w:rPr>
        <w:t>18 他们的眼中也不怕上帝。</w:t>
      </w:r>
    </w:p>
    <w:p w14:paraId="5E253229" w14:textId="77777777" w:rsidR="00540C8D" w:rsidRPr="009F27A9" w:rsidRDefault="0099078E" w:rsidP="009B315C">
      <w:pPr>
        <w:pStyle w:val="ListParagraph"/>
        <w:numPr>
          <w:ilvl w:val="0"/>
          <w:numId w:val="32"/>
        </w:numPr>
        <w:spacing w:after="0" w:line="360" w:lineRule="auto"/>
        <w:ind w:left="360"/>
        <w:rPr>
          <w:rFonts w:asciiTheme="minorEastAsia" w:hAnsiTheme="minorEastAsia"/>
          <w:sz w:val="24"/>
          <w:szCs w:val="24"/>
        </w:rPr>
      </w:pPr>
      <w:r w:rsidRPr="009F27A9">
        <w:rPr>
          <w:rFonts w:asciiTheme="minorEastAsia" w:hAnsiTheme="minorEastAsia" w:hint="eastAsia"/>
          <w:sz w:val="24"/>
          <w:szCs w:val="24"/>
        </w:rPr>
        <w:t xml:space="preserve">保罗引用 </w:t>
      </w:r>
      <w:r w:rsidR="00E9358B" w:rsidRPr="009F27A9">
        <w:rPr>
          <w:rFonts w:asciiTheme="minorEastAsia" w:hAnsiTheme="minorEastAsia" w:hint="eastAsia"/>
          <w:sz w:val="24"/>
          <w:szCs w:val="24"/>
        </w:rPr>
        <w:t>诗36:1</w:t>
      </w:r>
      <w:r w:rsidRPr="009F27A9">
        <w:rPr>
          <w:rStyle w:val="FootnoteReference"/>
          <w:rFonts w:asciiTheme="minorEastAsia" w:hAnsiTheme="minorEastAsia"/>
          <w:sz w:val="24"/>
          <w:szCs w:val="24"/>
        </w:rPr>
        <w:footnoteReference w:id="4"/>
      </w:r>
      <w:r w:rsidRPr="009F27A9">
        <w:rPr>
          <w:rFonts w:asciiTheme="minorEastAsia" w:hAnsiTheme="minorEastAsia" w:hint="eastAsia"/>
          <w:sz w:val="24"/>
          <w:szCs w:val="24"/>
        </w:rPr>
        <w:t xml:space="preserve"> </w:t>
      </w:r>
    </w:p>
    <w:p w14:paraId="540229A2" w14:textId="59DB8060" w:rsidR="00E9358B" w:rsidRPr="009F27A9" w:rsidRDefault="00F77E31" w:rsidP="009B315C">
      <w:pPr>
        <w:pStyle w:val="ListParagraph"/>
        <w:numPr>
          <w:ilvl w:val="0"/>
          <w:numId w:val="32"/>
        </w:numPr>
        <w:spacing w:after="0" w:line="360" w:lineRule="auto"/>
        <w:ind w:left="360"/>
        <w:contextualSpacing w:val="0"/>
        <w:rPr>
          <w:rFonts w:asciiTheme="minorEastAsia" w:hAnsiTheme="minorEastAsia"/>
          <w:sz w:val="24"/>
          <w:szCs w:val="24"/>
        </w:rPr>
      </w:pPr>
      <w:r w:rsidRPr="009F27A9">
        <w:rPr>
          <w:rFonts w:asciiTheme="minorEastAsia" w:hAnsiTheme="minorEastAsia" w:hint="eastAsia"/>
          <w:sz w:val="24"/>
          <w:szCs w:val="24"/>
        </w:rPr>
        <w:t>e.g.</w:t>
      </w:r>
      <w:r w:rsidR="0099078E" w:rsidRPr="009F27A9">
        <w:rPr>
          <w:rFonts w:asciiTheme="minorEastAsia" w:hAnsiTheme="minorEastAsia" w:hint="eastAsia"/>
          <w:sz w:val="24"/>
          <w:szCs w:val="24"/>
        </w:rPr>
        <w:t>没有敬畏神的心。</w:t>
      </w:r>
    </w:p>
    <w:p w14:paraId="7204046A" w14:textId="77777777" w:rsidR="006813D8" w:rsidRPr="009F27A9" w:rsidRDefault="006813D8" w:rsidP="009B315C">
      <w:pPr>
        <w:spacing w:after="0" w:line="240" w:lineRule="auto"/>
        <w:rPr>
          <w:rFonts w:asciiTheme="minorEastAsia" w:hAnsiTheme="minorEastAsia"/>
          <w:sz w:val="24"/>
          <w:szCs w:val="24"/>
        </w:rPr>
      </w:pPr>
    </w:p>
    <w:p w14:paraId="1F2A4B2C" w14:textId="77777777" w:rsidR="00F77E31" w:rsidRPr="009F27A9" w:rsidRDefault="00F77E31" w:rsidP="009B315C">
      <w:pPr>
        <w:pStyle w:val="ListParagraph"/>
        <w:numPr>
          <w:ilvl w:val="0"/>
          <w:numId w:val="32"/>
        </w:numPr>
        <w:spacing w:after="0" w:line="240" w:lineRule="auto"/>
        <w:ind w:left="360"/>
        <w:rPr>
          <w:b/>
          <w:sz w:val="24"/>
          <w:szCs w:val="24"/>
        </w:rPr>
      </w:pPr>
      <w:r w:rsidRPr="009F27A9">
        <w:rPr>
          <w:b/>
          <w:sz w:val="24"/>
          <w:szCs w:val="24"/>
        </w:rPr>
        <w:t>V</w:t>
      </w:r>
      <w:r w:rsidR="00433484" w:rsidRPr="009F27A9">
        <w:rPr>
          <w:rFonts w:hint="eastAsia"/>
          <w:b/>
          <w:sz w:val="24"/>
          <w:szCs w:val="24"/>
        </w:rPr>
        <w:t xml:space="preserve">19 </w:t>
      </w:r>
      <w:r w:rsidRPr="009F27A9">
        <w:rPr>
          <w:rFonts w:hint="eastAsia"/>
          <w:b/>
          <w:sz w:val="24"/>
          <w:szCs w:val="24"/>
        </w:rPr>
        <w:t>然而我们晓得，</w:t>
      </w:r>
      <w:r w:rsidRPr="004879FC">
        <w:rPr>
          <w:rFonts w:hint="eastAsia"/>
          <w:b/>
          <w:sz w:val="24"/>
          <w:szCs w:val="24"/>
          <w:u w:val="single"/>
        </w:rPr>
        <w:t>凡律法所说的，都是对在律法之下的人说的</w:t>
      </w:r>
      <w:r w:rsidRPr="009F27A9">
        <w:rPr>
          <w:rFonts w:hint="eastAsia"/>
          <w:b/>
          <w:sz w:val="24"/>
          <w:szCs w:val="24"/>
        </w:rPr>
        <w:t>，好让每一个人都没有话可讲【好塞住各人的口】，使全世界的人都伏在上帝的审判之下。</w:t>
      </w:r>
    </w:p>
    <w:p w14:paraId="3492A9C8" w14:textId="36C8F23D" w:rsidR="00F77E31" w:rsidRPr="009F27A9" w:rsidRDefault="00D845CD" w:rsidP="009B315C">
      <w:pPr>
        <w:pStyle w:val="ListParagraph"/>
        <w:numPr>
          <w:ilvl w:val="0"/>
          <w:numId w:val="32"/>
        </w:numPr>
        <w:spacing w:before="120" w:after="0" w:line="360" w:lineRule="auto"/>
        <w:ind w:left="360"/>
        <w:contextualSpacing w:val="0"/>
        <w:rPr>
          <w:rFonts w:hint="eastAsia"/>
          <w:sz w:val="24"/>
          <w:szCs w:val="24"/>
        </w:rPr>
      </w:pPr>
      <w:r w:rsidRPr="009F27A9">
        <w:rPr>
          <w:rFonts w:hint="eastAsia"/>
          <w:sz w:val="24"/>
          <w:szCs w:val="24"/>
        </w:rPr>
        <w:t>凡是旧约圣经说的</w:t>
      </w:r>
      <w:r w:rsidR="00344C6E" w:rsidRPr="009F27A9">
        <w:rPr>
          <w:rFonts w:hint="eastAsia"/>
          <w:sz w:val="24"/>
          <w:szCs w:val="24"/>
        </w:rPr>
        <w:t>（保罗引用诗篇、以赛亚书）</w:t>
      </w:r>
      <w:r w:rsidR="004879FC" w:rsidRPr="004879FC">
        <w:rPr>
          <w:rFonts w:hint="eastAsia"/>
          <w:b/>
          <w:sz w:val="24"/>
          <w:szCs w:val="24"/>
          <w:u w:val="single"/>
        </w:rPr>
        <w:t>凡律法所说的</w:t>
      </w:r>
      <w:r w:rsidR="005220FD" w:rsidRPr="009F27A9">
        <w:rPr>
          <w:rFonts w:hint="eastAsia"/>
          <w:sz w:val="24"/>
          <w:szCs w:val="24"/>
        </w:rPr>
        <w:t>，</w:t>
      </w:r>
      <w:r w:rsidR="004879FC">
        <w:rPr>
          <w:rFonts w:hint="eastAsia"/>
          <w:sz w:val="24"/>
          <w:szCs w:val="24"/>
        </w:rPr>
        <w:t>这些经文</w:t>
      </w:r>
      <w:r w:rsidR="004879FC">
        <w:rPr>
          <w:rFonts w:hint="eastAsia"/>
          <w:b/>
          <w:bCs/>
          <w:sz w:val="24"/>
          <w:szCs w:val="24"/>
          <w:u w:val="single"/>
        </w:rPr>
        <w:t>都</w:t>
      </w:r>
      <w:r w:rsidR="00344C6E" w:rsidRPr="004879FC">
        <w:rPr>
          <w:rFonts w:hint="eastAsia"/>
          <w:b/>
          <w:bCs/>
          <w:sz w:val="24"/>
          <w:szCs w:val="24"/>
          <w:u w:val="single"/>
        </w:rPr>
        <w:t>指在指证</w:t>
      </w:r>
      <w:r w:rsidR="00A04B21" w:rsidRPr="004879FC">
        <w:rPr>
          <w:rFonts w:hint="eastAsia"/>
          <w:b/>
          <w:bCs/>
          <w:sz w:val="24"/>
          <w:szCs w:val="24"/>
          <w:u w:val="single"/>
        </w:rPr>
        <w:t>犹太人</w:t>
      </w:r>
      <w:r w:rsidR="00344C6E" w:rsidRPr="004879FC">
        <w:rPr>
          <w:rFonts w:hint="eastAsia"/>
          <w:b/>
          <w:bCs/>
          <w:sz w:val="24"/>
          <w:szCs w:val="24"/>
          <w:u w:val="single"/>
        </w:rPr>
        <w:t>有罪</w:t>
      </w:r>
      <w:r w:rsidR="00A04B21" w:rsidRPr="009F27A9">
        <w:rPr>
          <w:rFonts w:hint="eastAsia"/>
          <w:sz w:val="24"/>
          <w:szCs w:val="24"/>
        </w:rPr>
        <w:t xml:space="preserve"> </w:t>
      </w:r>
      <w:r w:rsidR="00CD3CC6">
        <w:rPr>
          <w:rFonts w:hint="eastAsia"/>
          <w:sz w:val="24"/>
          <w:szCs w:val="24"/>
        </w:rPr>
        <w:t>。</w:t>
      </w:r>
      <w:r w:rsidR="00CD3CC6">
        <w:rPr>
          <w:rFonts w:hint="eastAsia"/>
          <w:sz w:val="24"/>
          <w:szCs w:val="24"/>
        </w:rPr>
        <w:t xml:space="preserve"> </w:t>
      </w:r>
      <w:r w:rsidR="00CD3CC6">
        <w:rPr>
          <w:rFonts w:hint="eastAsia"/>
          <w:sz w:val="24"/>
          <w:szCs w:val="24"/>
        </w:rPr>
        <w:t>在保罗使用的方式中，他也把诗篇列为律法，因为诗篇也确实包含神的律法。</w:t>
      </w:r>
      <w:r w:rsidR="00CD3CC6">
        <w:rPr>
          <w:rFonts w:hint="eastAsia"/>
          <w:sz w:val="24"/>
          <w:szCs w:val="24"/>
        </w:rPr>
        <w:t xml:space="preserve"> </w:t>
      </w:r>
    </w:p>
    <w:p w14:paraId="631314BC" w14:textId="1E5FAB9A" w:rsidR="005220FD" w:rsidRPr="00A576C6" w:rsidRDefault="001F46C2" w:rsidP="00A576C6">
      <w:pPr>
        <w:pStyle w:val="ListParagraph"/>
        <w:numPr>
          <w:ilvl w:val="0"/>
          <w:numId w:val="32"/>
        </w:numPr>
        <w:spacing w:after="0" w:line="360" w:lineRule="auto"/>
        <w:ind w:left="360"/>
        <w:rPr>
          <w:sz w:val="24"/>
          <w:szCs w:val="24"/>
        </w:rPr>
      </w:pPr>
      <w:r w:rsidRPr="009F27A9">
        <w:rPr>
          <w:rFonts w:hint="eastAsia"/>
          <w:sz w:val="24"/>
          <w:szCs w:val="24"/>
        </w:rPr>
        <w:t>不要以为犹太人是例外！犹太人与外邦人都有罪！</w:t>
      </w:r>
      <w:r w:rsidR="003C68FC" w:rsidRPr="009F27A9">
        <w:rPr>
          <w:rStyle w:val="FootnoteReference"/>
          <w:sz w:val="24"/>
          <w:szCs w:val="24"/>
        </w:rPr>
        <w:footnoteReference w:id="5"/>
      </w:r>
      <w:r w:rsidR="00A576C6">
        <w:rPr>
          <w:rFonts w:hint="eastAsia"/>
          <w:sz w:val="24"/>
          <w:szCs w:val="24"/>
        </w:rPr>
        <w:t xml:space="preserve"> </w:t>
      </w:r>
      <w:r w:rsidR="002C273B" w:rsidRPr="00A576C6">
        <w:rPr>
          <w:rFonts w:hint="eastAsia"/>
          <w:sz w:val="24"/>
          <w:szCs w:val="24"/>
        </w:rPr>
        <w:t>圣经宣告，</w:t>
      </w:r>
      <w:r w:rsidR="005220FD" w:rsidRPr="00A576C6">
        <w:rPr>
          <w:rFonts w:hint="eastAsia"/>
          <w:sz w:val="24"/>
          <w:szCs w:val="24"/>
        </w:rPr>
        <w:t>上帝要审判</w:t>
      </w:r>
      <w:r w:rsidR="00E03D58" w:rsidRPr="00A576C6">
        <w:rPr>
          <w:rFonts w:hint="eastAsia"/>
          <w:sz w:val="24"/>
          <w:szCs w:val="24"/>
        </w:rPr>
        <w:t>全世界的人（包括犹太人）</w:t>
      </w:r>
      <w:r w:rsidR="005220FD" w:rsidRPr="00A576C6">
        <w:rPr>
          <w:rFonts w:hint="eastAsia"/>
          <w:sz w:val="24"/>
          <w:szCs w:val="24"/>
        </w:rPr>
        <w:t>。</w:t>
      </w:r>
    </w:p>
    <w:p w14:paraId="6E0F5B38" w14:textId="77777777" w:rsidR="00846D72" w:rsidRPr="009F27A9" w:rsidRDefault="00846D72" w:rsidP="009B315C">
      <w:pPr>
        <w:spacing w:after="0" w:line="360" w:lineRule="auto"/>
        <w:rPr>
          <w:sz w:val="24"/>
          <w:szCs w:val="24"/>
        </w:rPr>
      </w:pPr>
    </w:p>
    <w:p w14:paraId="5E2B54E6" w14:textId="77777777" w:rsidR="00481D7A" w:rsidRPr="009F27A9" w:rsidRDefault="004635CF" w:rsidP="009B315C">
      <w:pPr>
        <w:pStyle w:val="ListParagraph"/>
        <w:numPr>
          <w:ilvl w:val="0"/>
          <w:numId w:val="32"/>
        </w:numPr>
        <w:spacing w:after="0" w:line="240" w:lineRule="auto"/>
        <w:ind w:left="360"/>
        <w:rPr>
          <w:b/>
          <w:sz w:val="24"/>
          <w:szCs w:val="24"/>
        </w:rPr>
      </w:pPr>
      <w:r w:rsidRPr="009F27A9">
        <w:rPr>
          <w:b/>
          <w:sz w:val="24"/>
          <w:szCs w:val="24"/>
        </w:rPr>
        <w:t>V</w:t>
      </w:r>
      <w:r w:rsidRPr="009F27A9">
        <w:rPr>
          <w:rFonts w:hint="eastAsia"/>
          <w:b/>
          <w:sz w:val="24"/>
          <w:szCs w:val="24"/>
        </w:rPr>
        <w:t xml:space="preserve">20  </w:t>
      </w:r>
      <w:r w:rsidRPr="009F27A9">
        <w:rPr>
          <w:rFonts w:hint="eastAsia"/>
          <w:b/>
          <w:sz w:val="24"/>
          <w:szCs w:val="24"/>
        </w:rPr>
        <w:t>没有一个人可以靠行律法【</w:t>
      </w:r>
      <w:r w:rsidRPr="009F27A9">
        <w:rPr>
          <w:rFonts w:hint="eastAsia"/>
        </w:rPr>
        <w:sym w:font="Wingdings" w:char="F0FC"/>
      </w:r>
      <w:r w:rsidRPr="009F27A9">
        <w:rPr>
          <w:rFonts w:hint="eastAsia"/>
          <w:b/>
          <w:sz w:val="24"/>
          <w:szCs w:val="24"/>
        </w:rPr>
        <w:t>凡有血气的】，在上帝面前得称为义，因为借着律法，人对于罪才有充分的认识【叫人知罪】。</w:t>
      </w:r>
    </w:p>
    <w:p w14:paraId="3F64E893" w14:textId="0BF1A387" w:rsidR="00F77E31" w:rsidRPr="009F27A9" w:rsidRDefault="004635CF" w:rsidP="009B315C">
      <w:pPr>
        <w:pStyle w:val="ListParagraph"/>
        <w:numPr>
          <w:ilvl w:val="0"/>
          <w:numId w:val="32"/>
        </w:numPr>
        <w:spacing w:before="120" w:after="0" w:line="360" w:lineRule="auto"/>
        <w:ind w:left="360"/>
        <w:contextualSpacing w:val="0"/>
        <w:rPr>
          <w:sz w:val="24"/>
          <w:szCs w:val="24"/>
        </w:rPr>
      </w:pPr>
      <w:r w:rsidRPr="009F27A9">
        <w:rPr>
          <w:rFonts w:hint="eastAsia"/>
          <w:b/>
          <w:sz w:val="20"/>
          <w:szCs w:val="20"/>
        </w:rPr>
        <w:t>【</w:t>
      </w:r>
      <w:r w:rsidRPr="009F27A9">
        <w:rPr>
          <w:rFonts w:hint="eastAsia"/>
          <w:b/>
          <w:sz w:val="20"/>
          <w:szCs w:val="20"/>
        </w:rPr>
        <w:sym w:font="Wingdings" w:char="F0FC"/>
      </w:r>
      <w:r w:rsidRPr="009F27A9">
        <w:rPr>
          <w:rFonts w:hint="eastAsia"/>
          <w:b/>
          <w:sz w:val="20"/>
          <w:szCs w:val="20"/>
        </w:rPr>
        <w:t>凡有血气的】</w:t>
      </w:r>
      <w:r w:rsidRPr="009F27A9">
        <w:rPr>
          <w:rFonts w:hint="eastAsia"/>
          <w:sz w:val="24"/>
          <w:szCs w:val="24"/>
        </w:rPr>
        <w:t>都无法靠行律法</w:t>
      </w:r>
      <w:r w:rsidR="007851D4" w:rsidRPr="009F27A9">
        <w:rPr>
          <w:rFonts w:hint="eastAsia"/>
          <w:sz w:val="24"/>
          <w:szCs w:val="24"/>
        </w:rPr>
        <w:t>被称义</w:t>
      </w:r>
      <w:r w:rsidR="007851D4" w:rsidRPr="009F27A9">
        <w:rPr>
          <w:rFonts w:hint="eastAsia"/>
          <w:sz w:val="24"/>
          <w:szCs w:val="24"/>
        </w:rPr>
        <w:t xml:space="preserve"> = </w:t>
      </w:r>
      <w:r w:rsidR="00A576C6">
        <w:rPr>
          <w:rFonts w:hint="eastAsia"/>
          <w:sz w:val="24"/>
          <w:szCs w:val="24"/>
        </w:rPr>
        <w:t xml:space="preserve"> </w:t>
      </w:r>
      <w:r w:rsidR="00A576C6">
        <w:rPr>
          <w:rFonts w:hint="eastAsia"/>
          <w:sz w:val="24"/>
          <w:szCs w:val="24"/>
        </w:rPr>
        <w:t>因罪人犯罪（违背律法）</w:t>
      </w:r>
      <w:r w:rsidR="007851D4" w:rsidRPr="009F27A9">
        <w:rPr>
          <w:rFonts w:hint="eastAsia"/>
          <w:sz w:val="24"/>
          <w:szCs w:val="24"/>
        </w:rPr>
        <w:t>被上帝判</w:t>
      </w:r>
      <w:r w:rsidR="00A576C6">
        <w:rPr>
          <w:rFonts w:hint="eastAsia"/>
          <w:sz w:val="24"/>
          <w:szCs w:val="24"/>
        </w:rPr>
        <w:t>有</w:t>
      </w:r>
      <w:r w:rsidRPr="009F27A9">
        <w:rPr>
          <w:rFonts w:hint="eastAsia"/>
          <w:sz w:val="24"/>
          <w:szCs w:val="24"/>
        </w:rPr>
        <w:t>罪</w:t>
      </w:r>
    </w:p>
    <w:p w14:paraId="4C9484C7" w14:textId="77777777" w:rsidR="004879FC" w:rsidRPr="00E4375B" w:rsidRDefault="004879FC" w:rsidP="004879FC">
      <w:pPr>
        <w:pStyle w:val="ListParagraph"/>
        <w:numPr>
          <w:ilvl w:val="0"/>
          <w:numId w:val="32"/>
        </w:numPr>
        <w:spacing w:after="0" w:line="360" w:lineRule="auto"/>
        <w:ind w:left="360"/>
        <w:rPr>
          <w:sz w:val="24"/>
          <w:szCs w:val="24"/>
        </w:rPr>
      </w:pPr>
      <w:r>
        <w:rPr>
          <w:rFonts w:hint="eastAsia"/>
          <w:sz w:val="24"/>
          <w:szCs w:val="24"/>
        </w:rPr>
        <w:t>人的</w:t>
      </w:r>
      <w:r w:rsidRPr="00E4375B">
        <w:rPr>
          <w:rFonts w:hint="eastAsia"/>
          <w:sz w:val="24"/>
          <w:szCs w:val="24"/>
        </w:rPr>
        <w:t>问题是人</w:t>
      </w:r>
      <w:r w:rsidRPr="00E4375B">
        <w:rPr>
          <w:rFonts w:hint="eastAsia"/>
          <w:b/>
          <w:sz w:val="24"/>
          <w:szCs w:val="24"/>
          <w:u w:val="single"/>
        </w:rPr>
        <w:t>在罪的权势之下</w:t>
      </w:r>
      <w:r w:rsidRPr="00E4375B">
        <w:rPr>
          <w:rFonts w:hint="eastAsia"/>
          <w:sz w:val="24"/>
          <w:szCs w:val="24"/>
        </w:rPr>
        <w:t>、无法自救</w:t>
      </w:r>
    </w:p>
    <w:p w14:paraId="1D3B3442" w14:textId="373FD0E2" w:rsidR="004635CF" w:rsidRPr="004879FC" w:rsidRDefault="00A576C6" w:rsidP="004879FC">
      <w:pPr>
        <w:pStyle w:val="ListParagraph"/>
        <w:numPr>
          <w:ilvl w:val="0"/>
          <w:numId w:val="32"/>
        </w:numPr>
        <w:spacing w:after="0" w:line="360" w:lineRule="auto"/>
        <w:ind w:left="360"/>
        <w:rPr>
          <w:sz w:val="24"/>
          <w:szCs w:val="24"/>
        </w:rPr>
      </w:pPr>
      <w:r>
        <w:rPr>
          <w:rFonts w:hint="eastAsia"/>
          <w:sz w:val="24"/>
          <w:szCs w:val="24"/>
        </w:rPr>
        <w:t>律法的目的：</w:t>
      </w:r>
      <w:r w:rsidR="007851D4" w:rsidRPr="004879FC">
        <w:rPr>
          <w:rFonts w:hint="eastAsia"/>
          <w:sz w:val="24"/>
          <w:szCs w:val="24"/>
        </w:rPr>
        <w:t>上帝赐下律法</w:t>
      </w:r>
      <w:r w:rsidR="004879FC" w:rsidRPr="009F27A9">
        <w:rPr>
          <w:rFonts w:hint="eastAsia"/>
          <w:b/>
          <w:sz w:val="24"/>
          <w:szCs w:val="24"/>
        </w:rPr>
        <w:t>【叫人知罪】。</w:t>
      </w:r>
    </w:p>
    <w:p w14:paraId="70A203B1" w14:textId="77777777" w:rsidR="00BC09DB" w:rsidRPr="009F27A9" w:rsidRDefault="00BC09DB" w:rsidP="009B315C">
      <w:pPr>
        <w:spacing w:after="0" w:line="240" w:lineRule="auto"/>
        <w:rPr>
          <w:sz w:val="16"/>
          <w:szCs w:val="16"/>
        </w:rPr>
      </w:pPr>
    </w:p>
    <w:p w14:paraId="378358C5" w14:textId="77777777" w:rsidR="00E32F62" w:rsidRPr="009F27A9" w:rsidRDefault="00E32F62" w:rsidP="009B315C">
      <w:pPr>
        <w:spacing w:after="0" w:line="240" w:lineRule="auto"/>
        <w:rPr>
          <w:rFonts w:hint="eastAsia"/>
          <w:sz w:val="16"/>
          <w:szCs w:val="16"/>
        </w:rPr>
      </w:pPr>
    </w:p>
    <w:sectPr w:rsidR="00E32F62" w:rsidRPr="009F27A9" w:rsidSect="00FC78D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F7596" w14:textId="77777777" w:rsidR="00E768E7" w:rsidRDefault="00E768E7" w:rsidP="007E3759">
      <w:pPr>
        <w:spacing w:after="0" w:line="240" w:lineRule="auto"/>
      </w:pPr>
      <w:r>
        <w:separator/>
      </w:r>
    </w:p>
  </w:endnote>
  <w:endnote w:type="continuationSeparator" w:id="0">
    <w:p w14:paraId="42C1977F" w14:textId="77777777" w:rsidR="00E768E7" w:rsidRDefault="00E768E7" w:rsidP="007E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4AA20" w14:textId="77777777" w:rsidR="00E768E7" w:rsidRDefault="00E768E7" w:rsidP="007E3759">
      <w:pPr>
        <w:spacing w:after="0" w:line="240" w:lineRule="auto"/>
      </w:pPr>
      <w:r>
        <w:separator/>
      </w:r>
    </w:p>
  </w:footnote>
  <w:footnote w:type="continuationSeparator" w:id="0">
    <w:p w14:paraId="53D3A70E" w14:textId="77777777" w:rsidR="00E768E7" w:rsidRDefault="00E768E7" w:rsidP="007E3759">
      <w:pPr>
        <w:spacing w:after="0" w:line="240" w:lineRule="auto"/>
      </w:pPr>
      <w:r>
        <w:continuationSeparator/>
      </w:r>
    </w:p>
  </w:footnote>
  <w:footnote w:id="1">
    <w:p w14:paraId="0077C252" w14:textId="77777777" w:rsidR="00B02CF2" w:rsidRPr="00B02CF2" w:rsidRDefault="00B02CF2" w:rsidP="000D043E">
      <w:pPr>
        <w:pStyle w:val="FootnoteText"/>
        <w:rPr>
          <w:sz w:val="12"/>
        </w:rPr>
      </w:pPr>
      <w:r w:rsidRPr="00B02CF2">
        <w:rPr>
          <w:rStyle w:val="FootnoteReference"/>
          <w:sz w:val="12"/>
        </w:rPr>
        <w:footnoteRef/>
      </w:r>
      <w:r w:rsidRPr="00B02CF2">
        <w:rPr>
          <w:sz w:val="12"/>
        </w:rPr>
        <w:t xml:space="preserve"> The following expression has puzzled expositors for centuries and its meaning remains uncertain.</w:t>
      </w:r>
      <w:r w:rsidR="000D043E" w:rsidRPr="000D043E">
        <w:t xml:space="preserve"> </w:t>
      </w:r>
      <w:r w:rsidR="000D043E" w:rsidRPr="000D043E">
        <w:rPr>
          <w:sz w:val="12"/>
        </w:rPr>
        <w:t xml:space="preserve">that the immediate context strongly </w:t>
      </w:r>
      <w:proofErr w:type="spellStart"/>
      <w:r w:rsidR="000D043E" w:rsidRPr="000D043E">
        <w:rPr>
          <w:sz w:val="12"/>
        </w:rPr>
        <w:t>favors</w:t>
      </w:r>
      <w:proofErr w:type="spellEnd"/>
      <w:r w:rsidR="000D043E" w:rsidRPr="000D043E">
        <w:rPr>
          <w:sz w:val="12"/>
        </w:rPr>
        <w:t xml:space="preserve"> “we Christians”. In verse 8 “we” who are “slanderously reported” are clearly Pa</w:t>
      </w:r>
      <w:r w:rsidR="000D043E">
        <w:rPr>
          <w:sz w:val="12"/>
        </w:rPr>
        <w:t>ul and his Christian associates. Morris, L.</w:t>
      </w:r>
      <w:r w:rsidRPr="00B02CF2">
        <w:rPr>
          <w:sz w:val="12"/>
        </w:rPr>
        <w:t xml:space="preserve"> </w:t>
      </w:r>
    </w:p>
  </w:footnote>
  <w:footnote w:id="2">
    <w:p w14:paraId="0D667552" w14:textId="77777777" w:rsidR="00B75915" w:rsidRPr="0099078E" w:rsidRDefault="00B75915" w:rsidP="00A124CD">
      <w:pPr>
        <w:spacing w:after="0" w:line="240" w:lineRule="auto"/>
        <w:rPr>
          <w:rFonts w:asciiTheme="minorEastAsia" w:hAnsiTheme="minorEastAsia"/>
          <w:sz w:val="12"/>
          <w:szCs w:val="12"/>
        </w:rPr>
      </w:pPr>
      <w:r w:rsidRPr="00B75915">
        <w:rPr>
          <w:rStyle w:val="FootnoteReference"/>
          <w:sz w:val="12"/>
          <w:szCs w:val="12"/>
        </w:rPr>
        <w:footnoteRef/>
      </w:r>
      <w:r w:rsidRPr="00B75915">
        <w:rPr>
          <w:sz w:val="12"/>
          <w:szCs w:val="12"/>
        </w:rPr>
        <w:t xml:space="preserve"> </w:t>
      </w:r>
      <w:r w:rsidRPr="00B75915">
        <w:rPr>
          <w:rFonts w:asciiTheme="minorEastAsia" w:hAnsiTheme="minorEastAsia" w:hint="eastAsia"/>
          <w:b/>
          <w:sz w:val="12"/>
          <w:szCs w:val="12"/>
        </w:rPr>
        <w:t>诗5:9</w:t>
      </w:r>
      <w:r w:rsidRPr="00B75915">
        <w:rPr>
          <w:rFonts w:asciiTheme="minorEastAsia" w:hAnsiTheme="minorEastAsia" w:hint="eastAsia"/>
          <w:sz w:val="12"/>
          <w:szCs w:val="12"/>
        </w:rPr>
        <w:t xml:space="preserve"> 因为他们的口里没有真话，他们的内心充满毁灭人的意图，</w:t>
      </w:r>
      <w:r w:rsidRPr="00B75915">
        <w:rPr>
          <w:rFonts w:asciiTheme="minorEastAsia" w:hAnsiTheme="minorEastAsia" w:hint="eastAsia"/>
          <w:b/>
          <w:sz w:val="12"/>
          <w:szCs w:val="12"/>
          <w:u w:val="single"/>
        </w:rPr>
        <w:t>他们的喉咙是敞开的坟墓，他们用舌头弄诡诈</w:t>
      </w:r>
      <w:r w:rsidRPr="00B75915">
        <w:rPr>
          <w:rFonts w:asciiTheme="minorEastAsia" w:hAnsiTheme="minorEastAsia" w:hint="eastAsia"/>
          <w:sz w:val="12"/>
          <w:szCs w:val="12"/>
        </w:rPr>
        <w:t>。</w:t>
      </w:r>
      <w:r w:rsidRPr="00B75915">
        <w:rPr>
          <w:rFonts w:asciiTheme="minorEastAsia" w:hAnsiTheme="minorEastAsia" w:hint="eastAsia"/>
          <w:b/>
          <w:sz w:val="12"/>
          <w:szCs w:val="12"/>
        </w:rPr>
        <w:t>诗140:3</w:t>
      </w:r>
      <w:r w:rsidRPr="00B75915">
        <w:rPr>
          <w:rFonts w:asciiTheme="minorEastAsia" w:hAnsiTheme="minorEastAsia" w:hint="eastAsia"/>
          <w:sz w:val="12"/>
          <w:szCs w:val="12"/>
        </w:rPr>
        <w:t xml:space="preserve"> 他们使自己的舌头尖利，如同蛇的舌头；</w:t>
      </w:r>
      <w:r w:rsidRPr="00B75915">
        <w:rPr>
          <w:rFonts w:asciiTheme="minorEastAsia" w:hAnsiTheme="minorEastAsia" w:hint="eastAsia"/>
          <w:b/>
          <w:sz w:val="12"/>
          <w:szCs w:val="12"/>
          <w:u w:val="single"/>
        </w:rPr>
        <w:t>他们嘴里有虺蛇的毒</w:t>
      </w:r>
      <w:r w:rsidR="000427A5">
        <w:rPr>
          <w:rFonts w:asciiTheme="minorEastAsia" w:hAnsiTheme="minorEastAsia" w:hint="eastAsia"/>
          <w:sz w:val="12"/>
          <w:szCs w:val="12"/>
        </w:rPr>
        <w:t>。（细拉</w:t>
      </w:r>
      <w:r w:rsidRPr="000427A5">
        <w:rPr>
          <w:rFonts w:asciiTheme="minorEastAsia" w:hAnsiTheme="minorEastAsia" w:hint="eastAsia"/>
          <w:b/>
          <w:sz w:val="12"/>
          <w:szCs w:val="12"/>
        </w:rPr>
        <w:t>诗10:7</w:t>
      </w:r>
      <w:r w:rsidRPr="000427A5">
        <w:rPr>
          <w:rFonts w:asciiTheme="minorEastAsia" w:hAnsiTheme="minorEastAsia" w:hint="eastAsia"/>
          <w:sz w:val="12"/>
          <w:szCs w:val="12"/>
        </w:rPr>
        <w:t xml:space="preserve"> </w:t>
      </w:r>
      <w:r w:rsidRPr="000427A5">
        <w:rPr>
          <w:rFonts w:asciiTheme="minorEastAsia" w:hAnsiTheme="minorEastAsia" w:hint="eastAsia"/>
          <w:b/>
          <w:sz w:val="12"/>
          <w:szCs w:val="12"/>
        </w:rPr>
        <w:t>他满口是咒骂</w:t>
      </w:r>
      <w:r w:rsidRPr="000427A5">
        <w:rPr>
          <w:rFonts w:asciiTheme="minorEastAsia" w:hAnsiTheme="minorEastAsia" w:hint="eastAsia"/>
          <w:sz w:val="12"/>
          <w:szCs w:val="12"/>
        </w:rPr>
        <w:t>、诡诈、欺压，舌底是毒害、奸恶。</w:t>
      </w:r>
      <w:r w:rsidR="00A124CD" w:rsidRPr="00A124CD">
        <w:rPr>
          <w:rFonts w:asciiTheme="minorEastAsia" w:hAnsiTheme="minorEastAsia"/>
          <w:sz w:val="12"/>
          <w:szCs w:val="12"/>
        </w:rPr>
        <w:t>He follows here a common rabbinical practice of stringin</w:t>
      </w:r>
      <w:r w:rsidR="00A124CD">
        <w:rPr>
          <w:rFonts w:asciiTheme="minorEastAsia" w:hAnsiTheme="minorEastAsia"/>
          <w:sz w:val="12"/>
          <w:szCs w:val="12"/>
        </w:rPr>
        <w:t xml:space="preserve">g passages together like pearls </w:t>
      </w:r>
      <w:r w:rsidR="004E62C7">
        <w:rPr>
          <w:rFonts w:asciiTheme="minorEastAsia" w:hAnsiTheme="minorEastAsia" w:hint="eastAsia"/>
          <w:sz w:val="12"/>
          <w:szCs w:val="12"/>
        </w:rPr>
        <w:t>Verse</w:t>
      </w:r>
      <w:r w:rsidR="004E62C7">
        <w:rPr>
          <w:rFonts w:asciiTheme="minorEastAsia" w:hAnsiTheme="minorEastAsia"/>
          <w:sz w:val="12"/>
          <w:szCs w:val="12"/>
        </w:rPr>
        <w:t xml:space="preserve"> 10 </w:t>
      </w:r>
      <w:r w:rsidR="00A124CD">
        <w:rPr>
          <w:rFonts w:asciiTheme="minorEastAsia" w:hAnsiTheme="minorEastAsia"/>
          <w:sz w:val="12"/>
          <w:szCs w:val="12"/>
        </w:rPr>
        <w:t>Morris, L</w:t>
      </w:r>
      <w:r w:rsidR="00A124CD" w:rsidRPr="00A124CD">
        <w:rPr>
          <w:rFonts w:asciiTheme="minorEastAsia" w:hAnsiTheme="minorEastAsia"/>
          <w:sz w:val="12"/>
          <w:szCs w:val="12"/>
        </w:rPr>
        <w:t>.</w:t>
      </w:r>
    </w:p>
  </w:footnote>
  <w:footnote w:id="3">
    <w:p w14:paraId="2EAF80BD" w14:textId="77777777" w:rsidR="000427A5" w:rsidRPr="0099078E" w:rsidRDefault="000427A5" w:rsidP="0099078E">
      <w:pPr>
        <w:spacing w:after="0" w:line="240" w:lineRule="auto"/>
        <w:rPr>
          <w:rFonts w:asciiTheme="minorEastAsia" w:hAnsiTheme="minorEastAsia"/>
          <w:sz w:val="12"/>
          <w:szCs w:val="12"/>
        </w:rPr>
      </w:pPr>
      <w:r w:rsidRPr="0099078E">
        <w:rPr>
          <w:rStyle w:val="FootnoteReference"/>
          <w:sz w:val="12"/>
          <w:szCs w:val="12"/>
        </w:rPr>
        <w:footnoteRef/>
      </w:r>
      <w:r w:rsidRPr="0099078E">
        <w:rPr>
          <w:sz w:val="12"/>
          <w:szCs w:val="12"/>
        </w:rPr>
        <w:t xml:space="preserve"> </w:t>
      </w:r>
      <w:r w:rsidRPr="0099078E">
        <w:rPr>
          <w:rFonts w:asciiTheme="minorEastAsia" w:hAnsiTheme="minorEastAsia" w:hint="eastAsia"/>
          <w:sz w:val="12"/>
          <w:szCs w:val="12"/>
        </w:rPr>
        <w:t>赛</w:t>
      </w:r>
      <w:r w:rsidR="00AD2E5F">
        <w:rPr>
          <w:rFonts w:asciiTheme="minorEastAsia" w:hAnsiTheme="minorEastAsia" w:hint="eastAsia"/>
          <w:sz w:val="12"/>
          <w:szCs w:val="12"/>
        </w:rPr>
        <w:t>59:7</w:t>
      </w:r>
      <w:r w:rsidRPr="0099078E">
        <w:rPr>
          <w:rFonts w:asciiTheme="minorEastAsia" w:hAnsiTheme="minorEastAsia" w:hint="eastAsia"/>
          <w:sz w:val="12"/>
          <w:szCs w:val="12"/>
        </w:rPr>
        <w:t>他们的脚奔跑行恶，他们急于流无辜人的血；他们的思想都是邪恶的思想，他们的行径全是破坏和毁灭。</w:t>
      </w:r>
      <w:r w:rsidR="00AD2E5F">
        <w:rPr>
          <w:rFonts w:asciiTheme="minorEastAsia" w:hAnsiTheme="minorEastAsia" w:hint="eastAsia"/>
          <w:sz w:val="12"/>
          <w:szCs w:val="12"/>
        </w:rPr>
        <w:t>8</w:t>
      </w:r>
      <w:r w:rsidRPr="0099078E">
        <w:rPr>
          <w:rFonts w:asciiTheme="minorEastAsia" w:hAnsiTheme="minorEastAsia" w:hint="eastAsia"/>
          <w:sz w:val="12"/>
          <w:szCs w:val="12"/>
        </w:rPr>
        <w:t>平安的路，他们不认识，在他们的行径中没有公平；他们为自己使道路弯曲，行在其上的，都不认识平安。</w:t>
      </w:r>
    </w:p>
  </w:footnote>
  <w:footnote w:id="4">
    <w:p w14:paraId="1DEAAF9C" w14:textId="77777777" w:rsidR="0099078E" w:rsidRDefault="0099078E">
      <w:pPr>
        <w:pStyle w:val="FootnoteText"/>
      </w:pPr>
      <w:r w:rsidRPr="0099078E">
        <w:rPr>
          <w:rStyle w:val="FootnoteReference"/>
          <w:sz w:val="12"/>
          <w:szCs w:val="12"/>
        </w:rPr>
        <w:footnoteRef/>
      </w:r>
      <w:r w:rsidRPr="0099078E">
        <w:rPr>
          <w:sz w:val="12"/>
          <w:szCs w:val="12"/>
        </w:rPr>
        <w:t xml:space="preserve"> </w:t>
      </w:r>
      <w:r w:rsidRPr="0099078E">
        <w:rPr>
          <w:rFonts w:hint="eastAsia"/>
          <w:sz w:val="12"/>
          <w:szCs w:val="12"/>
        </w:rPr>
        <w:t>诗</w:t>
      </w:r>
      <w:r w:rsidRPr="0099078E">
        <w:rPr>
          <w:rFonts w:hint="eastAsia"/>
          <w:sz w:val="12"/>
          <w:szCs w:val="12"/>
        </w:rPr>
        <w:t xml:space="preserve"> 36:1</w:t>
      </w:r>
      <w:r w:rsidRPr="0099078E">
        <w:rPr>
          <w:rFonts w:hint="eastAsia"/>
          <w:sz w:val="12"/>
          <w:szCs w:val="12"/>
        </w:rPr>
        <w:t>恶人的罪过在他心中深处说话，他眼中也不怕上帝。</w:t>
      </w:r>
    </w:p>
  </w:footnote>
  <w:footnote w:id="5">
    <w:p w14:paraId="4F5FC6CE" w14:textId="77777777" w:rsidR="003C68FC" w:rsidRDefault="003C68FC" w:rsidP="003C68FC">
      <w:pPr>
        <w:pStyle w:val="FootnoteText"/>
      </w:pPr>
      <w:r>
        <w:rPr>
          <w:rStyle w:val="FootnoteReference"/>
        </w:rPr>
        <w:footnoteRef/>
      </w:r>
      <w:r>
        <w:t xml:space="preserve"> </w:t>
      </w:r>
      <w:r w:rsidRPr="003C68FC">
        <w:rPr>
          <w:sz w:val="12"/>
          <w:szCs w:val="12"/>
        </w:rPr>
        <w:t>We must remember that Paul’s chief purpose throughout Rom. 1:18–3:20 is not to demonstrate that Gentiles are guilty and in need of God’s righteousness—for this could be assumed—but that Jews bear the same burden and have the same need. It is for this reason that, while all people are included in the scope of vv. 19–20, there is particular ref</w:t>
      </w:r>
      <w:r>
        <w:rPr>
          <w:sz w:val="12"/>
          <w:szCs w:val="12"/>
        </w:rPr>
        <w:t xml:space="preserve">erence to the Jews and their law. </w:t>
      </w:r>
      <w:r w:rsidRPr="003C68FC">
        <w:rPr>
          <w:sz w:val="12"/>
          <w:szCs w:val="12"/>
        </w:rPr>
        <w:t>Moo, D. 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11AAD"/>
    <w:multiLevelType w:val="hybridMultilevel"/>
    <w:tmpl w:val="226049A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F536C5"/>
    <w:multiLevelType w:val="hybridMultilevel"/>
    <w:tmpl w:val="C4EC0C5A"/>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5468A6"/>
    <w:multiLevelType w:val="hybridMultilevel"/>
    <w:tmpl w:val="D51627C8"/>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92ED3"/>
    <w:multiLevelType w:val="hybridMultilevel"/>
    <w:tmpl w:val="3D90194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AE19DC"/>
    <w:multiLevelType w:val="hybridMultilevel"/>
    <w:tmpl w:val="A6A47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3E283E"/>
    <w:multiLevelType w:val="hybridMultilevel"/>
    <w:tmpl w:val="0ACED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593D25"/>
    <w:multiLevelType w:val="hybridMultilevel"/>
    <w:tmpl w:val="0B2CE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7B52B4"/>
    <w:multiLevelType w:val="hybridMultilevel"/>
    <w:tmpl w:val="01FA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76CF6"/>
    <w:multiLevelType w:val="hybridMultilevel"/>
    <w:tmpl w:val="8ED2845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F02786"/>
    <w:multiLevelType w:val="hybridMultilevel"/>
    <w:tmpl w:val="E4729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A6442"/>
    <w:multiLevelType w:val="hybridMultilevel"/>
    <w:tmpl w:val="017C6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934DDB"/>
    <w:multiLevelType w:val="hybridMultilevel"/>
    <w:tmpl w:val="7EDEA35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DD5871"/>
    <w:multiLevelType w:val="hybridMultilevel"/>
    <w:tmpl w:val="391E94A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D92490"/>
    <w:multiLevelType w:val="hybridMultilevel"/>
    <w:tmpl w:val="CF7EB1B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D56F07"/>
    <w:multiLevelType w:val="hybridMultilevel"/>
    <w:tmpl w:val="BBB6B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B70495"/>
    <w:multiLevelType w:val="hybridMultilevel"/>
    <w:tmpl w:val="8748393E"/>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6D7D5D"/>
    <w:multiLevelType w:val="hybridMultilevel"/>
    <w:tmpl w:val="4BB60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8F0125"/>
    <w:multiLevelType w:val="hybridMultilevel"/>
    <w:tmpl w:val="2CCE404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F9633D"/>
    <w:multiLevelType w:val="hybridMultilevel"/>
    <w:tmpl w:val="B6902F9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AA6227"/>
    <w:multiLevelType w:val="hybridMultilevel"/>
    <w:tmpl w:val="9B406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5034D9"/>
    <w:multiLevelType w:val="hybridMultilevel"/>
    <w:tmpl w:val="A6687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8D01F2"/>
    <w:multiLevelType w:val="hybridMultilevel"/>
    <w:tmpl w:val="8A52D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7A401D"/>
    <w:multiLevelType w:val="hybridMultilevel"/>
    <w:tmpl w:val="9F1A5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5CF391A"/>
    <w:multiLevelType w:val="hybridMultilevel"/>
    <w:tmpl w:val="CAE44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15784D"/>
    <w:multiLevelType w:val="hybridMultilevel"/>
    <w:tmpl w:val="E8082D8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027A2D"/>
    <w:multiLevelType w:val="hybridMultilevel"/>
    <w:tmpl w:val="EA7A060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C54FEF"/>
    <w:multiLevelType w:val="hybridMultilevel"/>
    <w:tmpl w:val="6E98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2D1A7A"/>
    <w:multiLevelType w:val="hybridMultilevel"/>
    <w:tmpl w:val="1A626BDE"/>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A16A29"/>
    <w:multiLevelType w:val="hybridMultilevel"/>
    <w:tmpl w:val="C6DEC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0BF31EA"/>
    <w:multiLevelType w:val="hybridMultilevel"/>
    <w:tmpl w:val="269C7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C451E9"/>
    <w:multiLevelType w:val="hybridMultilevel"/>
    <w:tmpl w:val="483EC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FF11A8"/>
    <w:multiLevelType w:val="hybridMultilevel"/>
    <w:tmpl w:val="350E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12837847">
    <w:abstractNumId w:val="8"/>
  </w:num>
  <w:num w:numId="2" w16cid:durableId="954294677">
    <w:abstractNumId w:val="29"/>
  </w:num>
  <w:num w:numId="3" w16cid:durableId="304971195">
    <w:abstractNumId w:val="18"/>
  </w:num>
  <w:num w:numId="4" w16cid:durableId="2095205885">
    <w:abstractNumId w:val="17"/>
  </w:num>
  <w:num w:numId="5" w16cid:durableId="2122063973">
    <w:abstractNumId w:val="0"/>
  </w:num>
  <w:num w:numId="6" w16cid:durableId="1701084520">
    <w:abstractNumId w:val="22"/>
  </w:num>
  <w:num w:numId="7" w16cid:durableId="237440704">
    <w:abstractNumId w:val="10"/>
  </w:num>
  <w:num w:numId="8" w16cid:durableId="1347899013">
    <w:abstractNumId w:val="3"/>
  </w:num>
  <w:num w:numId="9" w16cid:durableId="1038701317">
    <w:abstractNumId w:val="1"/>
  </w:num>
  <w:num w:numId="10" w16cid:durableId="958028088">
    <w:abstractNumId w:val="5"/>
  </w:num>
  <w:num w:numId="11" w16cid:durableId="1691101377">
    <w:abstractNumId w:val="12"/>
  </w:num>
  <w:num w:numId="12" w16cid:durableId="838234570">
    <w:abstractNumId w:val="23"/>
  </w:num>
  <w:num w:numId="13" w16cid:durableId="611132540">
    <w:abstractNumId w:val="14"/>
  </w:num>
  <w:num w:numId="14" w16cid:durableId="1145587860">
    <w:abstractNumId w:val="28"/>
  </w:num>
  <w:num w:numId="15" w16cid:durableId="737703084">
    <w:abstractNumId w:val="27"/>
  </w:num>
  <w:num w:numId="16" w16cid:durableId="1733188006">
    <w:abstractNumId w:val="6"/>
  </w:num>
  <w:num w:numId="17" w16cid:durableId="433669707">
    <w:abstractNumId w:val="25"/>
  </w:num>
  <w:num w:numId="18" w16cid:durableId="956522613">
    <w:abstractNumId w:val="9"/>
  </w:num>
  <w:num w:numId="19" w16cid:durableId="1237009157">
    <w:abstractNumId w:val="15"/>
  </w:num>
  <w:num w:numId="20" w16cid:durableId="1614439041">
    <w:abstractNumId w:val="30"/>
  </w:num>
  <w:num w:numId="21" w16cid:durableId="2090954007">
    <w:abstractNumId w:val="16"/>
  </w:num>
  <w:num w:numId="22" w16cid:durableId="1704936592">
    <w:abstractNumId w:val="11"/>
  </w:num>
  <w:num w:numId="23" w16cid:durableId="2040398011">
    <w:abstractNumId w:val="19"/>
  </w:num>
  <w:num w:numId="24" w16cid:durableId="1992561000">
    <w:abstractNumId w:val="31"/>
  </w:num>
  <w:num w:numId="25" w16cid:durableId="1581794134">
    <w:abstractNumId w:val="20"/>
  </w:num>
  <w:num w:numId="26" w16cid:durableId="113180801">
    <w:abstractNumId w:val="4"/>
  </w:num>
  <w:num w:numId="27" w16cid:durableId="2116705767">
    <w:abstractNumId w:val="21"/>
  </w:num>
  <w:num w:numId="28" w16cid:durableId="1994722038">
    <w:abstractNumId w:val="13"/>
  </w:num>
  <w:num w:numId="29" w16cid:durableId="110782776">
    <w:abstractNumId w:val="2"/>
  </w:num>
  <w:num w:numId="30" w16cid:durableId="982849610">
    <w:abstractNumId w:val="24"/>
  </w:num>
  <w:num w:numId="31" w16cid:durableId="504370617">
    <w:abstractNumId w:val="26"/>
  </w:num>
  <w:num w:numId="32" w16cid:durableId="1626085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F62"/>
    <w:rsid w:val="00002351"/>
    <w:rsid w:val="00011032"/>
    <w:rsid w:val="00026626"/>
    <w:rsid w:val="000427A5"/>
    <w:rsid w:val="00046E05"/>
    <w:rsid w:val="00052A97"/>
    <w:rsid w:val="00055E27"/>
    <w:rsid w:val="0007210F"/>
    <w:rsid w:val="00090BAC"/>
    <w:rsid w:val="000919A5"/>
    <w:rsid w:val="000955D0"/>
    <w:rsid w:val="000B4AD3"/>
    <w:rsid w:val="000C14B7"/>
    <w:rsid w:val="000D043E"/>
    <w:rsid w:val="000D78FF"/>
    <w:rsid w:val="000F1E31"/>
    <w:rsid w:val="000F511C"/>
    <w:rsid w:val="000F5350"/>
    <w:rsid w:val="001011B3"/>
    <w:rsid w:val="00113636"/>
    <w:rsid w:val="0012082C"/>
    <w:rsid w:val="00130AC2"/>
    <w:rsid w:val="00132451"/>
    <w:rsid w:val="00132A01"/>
    <w:rsid w:val="001508F0"/>
    <w:rsid w:val="00191CBB"/>
    <w:rsid w:val="001B5E6B"/>
    <w:rsid w:val="001E67C9"/>
    <w:rsid w:val="001F09BB"/>
    <w:rsid w:val="001F192D"/>
    <w:rsid w:val="001F46C2"/>
    <w:rsid w:val="00201C9B"/>
    <w:rsid w:val="00241D43"/>
    <w:rsid w:val="002763F4"/>
    <w:rsid w:val="0027691B"/>
    <w:rsid w:val="00284239"/>
    <w:rsid w:val="00286515"/>
    <w:rsid w:val="002A6624"/>
    <w:rsid w:val="002C273B"/>
    <w:rsid w:val="002F0B7A"/>
    <w:rsid w:val="00306F01"/>
    <w:rsid w:val="00315710"/>
    <w:rsid w:val="00344C6E"/>
    <w:rsid w:val="0036384B"/>
    <w:rsid w:val="00390A36"/>
    <w:rsid w:val="00394B83"/>
    <w:rsid w:val="003A14BB"/>
    <w:rsid w:val="003A4837"/>
    <w:rsid w:val="003C090D"/>
    <w:rsid w:val="003C68FC"/>
    <w:rsid w:val="003D2DEE"/>
    <w:rsid w:val="003F229C"/>
    <w:rsid w:val="003F4696"/>
    <w:rsid w:val="00401783"/>
    <w:rsid w:val="00422769"/>
    <w:rsid w:val="00427D12"/>
    <w:rsid w:val="00427FEE"/>
    <w:rsid w:val="00433484"/>
    <w:rsid w:val="004530F8"/>
    <w:rsid w:val="00453F3F"/>
    <w:rsid w:val="004635CF"/>
    <w:rsid w:val="0047100B"/>
    <w:rsid w:val="00481D7A"/>
    <w:rsid w:val="004879FC"/>
    <w:rsid w:val="00492374"/>
    <w:rsid w:val="004A2C31"/>
    <w:rsid w:val="004A5332"/>
    <w:rsid w:val="004B116C"/>
    <w:rsid w:val="004C0379"/>
    <w:rsid w:val="004D0BCD"/>
    <w:rsid w:val="004E4BDA"/>
    <w:rsid w:val="004E62C7"/>
    <w:rsid w:val="004F0509"/>
    <w:rsid w:val="004F0642"/>
    <w:rsid w:val="004F2199"/>
    <w:rsid w:val="004F7CC8"/>
    <w:rsid w:val="005163A3"/>
    <w:rsid w:val="005220FD"/>
    <w:rsid w:val="005371C2"/>
    <w:rsid w:val="00540C75"/>
    <w:rsid w:val="00540C8D"/>
    <w:rsid w:val="0056150D"/>
    <w:rsid w:val="0056615E"/>
    <w:rsid w:val="005B565B"/>
    <w:rsid w:val="005D2DAF"/>
    <w:rsid w:val="00610ED8"/>
    <w:rsid w:val="006429CA"/>
    <w:rsid w:val="006645FF"/>
    <w:rsid w:val="006661FE"/>
    <w:rsid w:val="00671A13"/>
    <w:rsid w:val="0068074C"/>
    <w:rsid w:val="006813D8"/>
    <w:rsid w:val="006A18F1"/>
    <w:rsid w:val="006A532A"/>
    <w:rsid w:val="006A6F9F"/>
    <w:rsid w:val="006B0D41"/>
    <w:rsid w:val="006C1ECD"/>
    <w:rsid w:val="006F7B03"/>
    <w:rsid w:val="007026CD"/>
    <w:rsid w:val="007466A4"/>
    <w:rsid w:val="00782984"/>
    <w:rsid w:val="007851D4"/>
    <w:rsid w:val="00793B14"/>
    <w:rsid w:val="00795011"/>
    <w:rsid w:val="007C1493"/>
    <w:rsid w:val="007D14E4"/>
    <w:rsid w:val="007D3C3C"/>
    <w:rsid w:val="007D6479"/>
    <w:rsid w:val="007E3759"/>
    <w:rsid w:val="00806D47"/>
    <w:rsid w:val="008279DE"/>
    <w:rsid w:val="00830CC3"/>
    <w:rsid w:val="00846D72"/>
    <w:rsid w:val="0088185E"/>
    <w:rsid w:val="00883244"/>
    <w:rsid w:val="00885C7E"/>
    <w:rsid w:val="008A2219"/>
    <w:rsid w:val="008B580E"/>
    <w:rsid w:val="008C0F76"/>
    <w:rsid w:val="008D6242"/>
    <w:rsid w:val="00905B80"/>
    <w:rsid w:val="00907736"/>
    <w:rsid w:val="009430C4"/>
    <w:rsid w:val="00946BB2"/>
    <w:rsid w:val="009534EF"/>
    <w:rsid w:val="00987D8D"/>
    <w:rsid w:val="0099078E"/>
    <w:rsid w:val="009A7DAE"/>
    <w:rsid w:val="009B315C"/>
    <w:rsid w:val="009C2C38"/>
    <w:rsid w:val="009D7118"/>
    <w:rsid w:val="009F27A9"/>
    <w:rsid w:val="00A04B21"/>
    <w:rsid w:val="00A124CD"/>
    <w:rsid w:val="00A1472C"/>
    <w:rsid w:val="00A17499"/>
    <w:rsid w:val="00A3628C"/>
    <w:rsid w:val="00A56E30"/>
    <w:rsid w:val="00A576C6"/>
    <w:rsid w:val="00A65FB7"/>
    <w:rsid w:val="00A77352"/>
    <w:rsid w:val="00AA525C"/>
    <w:rsid w:val="00AB2EB3"/>
    <w:rsid w:val="00AB35EC"/>
    <w:rsid w:val="00AB6A70"/>
    <w:rsid w:val="00AD2E5F"/>
    <w:rsid w:val="00B02CF2"/>
    <w:rsid w:val="00B070B1"/>
    <w:rsid w:val="00B11B16"/>
    <w:rsid w:val="00B22A6C"/>
    <w:rsid w:val="00B3334A"/>
    <w:rsid w:val="00B45982"/>
    <w:rsid w:val="00B532BF"/>
    <w:rsid w:val="00B54F82"/>
    <w:rsid w:val="00B55633"/>
    <w:rsid w:val="00B57BB3"/>
    <w:rsid w:val="00B64DC7"/>
    <w:rsid w:val="00B75915"/>
    <w:rsid w:val="00B83DE3"/>
    <w:rsid w:val="00B83E13"/>
    <w:rsid w:val="00B94D39"/>
    <w:rsid w:val="00BA030F"/>
    <w:rsid w:val="00BA29D5"/>
    <w:rsid w:val="00BC09DB"/>
    <w:rsid w:val="00BC387C"/>
    <w:rsid w:val="00BF026A"/>
    <w:rsid w:val="00BF6586"/>
    <w:rsid w:val="00C1189B"/>
    <w:rsid w:val="00C3444E"/>
    <w:rsid w:val="00C370E9"/>
    <w:rsid w:val="00C50B07"/>
    <w:rsid w:val="00C5244E"/>
    <w:rsid w:val="00C71AAD"/>
    <w:rsid w:val="00C8439D"/>
    <w:rsid w:val="00C84A54"/>
    <w:rsid w:val="00C868BF"/>
    <w:rsid w:val="00CA5036"/>
    <w:rsid w:val="00CB6F71"/>
    <w:rsid w:val="00CC7BD7"/>
    <w:rsid w:val="00CD3CC6"/>
    <w:rsid w:val="00CE28C2"/>
    <w:rsid w:val="00CF691E"/>
    <w:rsid w:val="00D214BF"/>
    <w:rsid w:val="00D447F3"/>
    <w:rsid w:val="00D46A6F"/>
    <w:rsid w:val="00D603F6"/>
    <w:rsid w:val="00D703BC"/>
    <w:rsid w:val="00D845CD"/>
    <w:rsid w:val="00D8499B"/>
    <w:rsid w:val="00D9382C"/>
    <w:rsid w:val="00DB3A01"/>
    <w:rsid w:val="00DD4C68"/>
    <w:rsid w:val="00DE5A04"/>
    <w:rsid w:val="00E03607"/>
    <w:rsid w:val="00E03D58"/>
    <w:rsid w:val="00E11EC1"/>
    <w:rsid w:val="00E12E9B"/>
    <w:rsid w:val="00E32F62"/>
    <w:rsid w:val="00E33573"/>
    <w:rsid w:val="00E372B4"/>
    <w:rsid w:val="00E4375B"/>
    <w:rsid w:val="00E6118F"/>
    <w:rsid w:val="00E768E7"/>
    <w:rsid w:val="00E9358B"/>
    <w:rsid w:val="00EC0AC3"/>
    <w:rsid w:val="00EE6866"/>
    <w:rsid w:val="00F018FA"/>
    <w:rsid w:val="00F04997"/>
    <w:rsid w:val="00F069BC"/>
    <w:rsid w:val="00F147B0"/>
    <w:rsid w:val="00F35765"/>
    <w:rsid w:val="00F537F8"/>
    <w:rsid w:val="00F570F1"/>
    <w:rsid w:val="00F77E31"/>
    <w:rsid w:val="00F875CA"/>
    <w:rsid w:val="00F87A1F"/>
    <w:rsid w:val="00F95EB3"/>
    <w:rsid w:val="00FB4E26"/>
    <w:rsid w:val="00FC4BA5"/>
    <w:rsid w:val="00FC78DD"/>
    <w:rsid w:val="00FD4F70"/>
    <w:rsid w:val="00FD5B69"/>
    <w:rsid w:val="00FD6635"/>
    <w:rsid w:val="00FF7B7C"/>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6FCF2"/>
  <w15:chartTrackingRefBased/>
  <w15:docId w15:val="{02794D57-9325-4A92-BB15-331AAB99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7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3759"/>
  </w:style>
  <w:style w:type="paragraph" w:styleId="Footer">
    <w:name w:val="footer"/>
    <w:basedOn w:val="Normal"/>
    <w:link w:val="FooterChar"/>
    <w:uiPriority w:val="99"/>
    <w:unhideWhenUsed/>
    <w:rsid w:val="007E37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3759"/>
  </w:style>
  <w:style w:type="paragraph" w:styleId="ListParagraph">
    <w:name w:val="List Paragraph"/>
    <w:basedOn w:val="Normal"/>
    <w:uiPriority w:val="34"/>
    <w:qFormat/>
    <w:rsid w:val="00F04997"/>
    <w:pPr>
      <w:ind w:left="720"/>
      <w:contextualSpacing/>
    </w:pPr>
  </w:style>
  <w:style w:type="character" w:customStyle="1" w:styleId="apple-converted-space">
    <w:name w:val="apple-converted-space"/>
    <w:basedOn w:val="DefaultParagraphFont"/>
    <w:rsid w:val="005371C2"/>
  </w:style>
  <w:style w:type="character" w:customStyle="1" w:styleId="wd">
    <w:name w:val="wd"/>
    <w:basedOn w:val="DefaultParagraphFont"/>
    <w:rsid w:val="00AB2EB3"/>
  </w:style>
  <w:style w:type="paragraph" w:styleId="NormalWeb">
    <w:name w:val="Normal (Web)"/>
    <w:basedOn w:val="Normal"/>
    <w:uiPriority w:val="99"/>
    <w:unhideWhenUsed/>
    <w:rsid w:val="00987D8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exposedshow">
    <w:name w:val="text_exposed_show"/>
    <w:basedOn w:val="DefaultParagraphFont"/>
    <w:rsid w:val="00987D8D"/>
  </w:style>
  <w:style w:type="paragraph" w:styleId="FootnoteText">
    <w:name w:val="footnote text"/>
    <w:basedOn w:val="Normal"/>
    <w:link w:val="FootnoteTextChar"/>
    <w:uiPriority w:val="99"/>
    <w:semiHidden/>
    <w:unhideWhenUsed/>
    <w:rsid w:val="00B759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915"/>
    <w:rPr>
      <w:sz w:val="20"/>
      <w:szCs w:val="20"/>
    </w:rPr>
  </w:style>
  <w:style w:type="character" w:styleId="FootnoteReference">
    <w:name w:val="footnote reference"/>
    <w:basedOn w:val="DefaultParagraphFont"/>
    <w:uiPriority w:val="99"/>
    <w:semiHidden/>
    <w:unhideWhenUsed/>
    <w:rsid w:val="00B75915"/>
    <w:rPr>
      <w:vertAlign w:val="superscript"/>
    </w:rPr>
  </w:style>
  <w:style w:type="paragraph" w:styleId="BalloonText">
    <w:name w:val="Balloon Text"/>
    <w:basedOn w:val="Normal"/>
    <w:link w:val="BalloonTextChar"/>
    <w:uiPriority w:val="99"/>
    <w:semiHidden/>
    <w:unhideWhenUsed/>
    <w:rsid w:val="00B54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F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357944">
      <w:bodyDiv w:val="1"/>
      <w:marLeft w:val="0"/>
      <w:marRight w:val="0"/>
      <w:marTop w:val="0"/>
      <w:marBottom w:val="0"/>
      <w:divBdr>
        <w:top w:val="none" w:sz="0" w:space="0" w:color="auto"/>
        <w:left w:val="none" w:sz="0" w:space="0" w:color="auto"/>
        <w:bottom w:val="none" w:sz="0" w:space="0" w:color="auto"/>
        <w:right w:val="none" w:sz="0" w:space="0" w:color="auto"/>
      </w:divBdr>
      <w:divsChild>
        <w:div w:id="1808737808">
          <w:marLeft w:val="0"/>
          <w:marRight w:val="0"/>
          <w:marTop w:val="0"/>
          <w:marBottom w:val="0"/>
          <w:divBdr>
            <w:top w:val="none" w:sz="0" w:space="0" w:color="auto"/>
            <w:left w:val="none" w:sz="0" w:space="0" w:color="auto"/>
            <w:bottom w:val="none" w:sz="0" w:space="0" w:color="auto"/>
            <w:right w:val="none" w:sz="0" w:space="0" w:color="auto"/>
          </w:divBdr>
        </w:div>
      </w:divsChild>
    </w:div>
    <w:div w:id="169326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F4E74-6A2F-45EE-BA7A-D0B80A58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2</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172</cp:revision>
  <cp:lastPrinted>2017-05-20T14:15:00Z</cp:lastPrinted>
  <dcterms:created xsi:type="dcterms:W3CDTF">2017-05-16T06:46:00Z</dcterms:created>
  <dcterms:modified xsi:type="dcterms:W3CDTF">2024-07-30T07:38:00Z</dcterms:modified>
</cp:coreProperties>
</file>