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99C2" w14:textId="49AF116A" w:rsidR="003646EA" w:rsidRPr="00DD7796" w:rsidRDefault="003646EA" w:rsidP="00DD7796">
      <w:pPr>
        <w:jc w:val="center"/>
        <w:rPr>
          <w:rFonts w:ascii="Times New Roman" w:hAnsi="Times New Roman" w:cs="Times New Roman"/>
          <w:b/>
        </w:rPr>
      </w:pPr>
      <w:r w:rsidRPr="00DD7796">
        <w:rPr>
          <w:rFonts w:ascii="Times New Roman" w:hAnsi="Times New Roman" w:cs="Times New Roman"/>
          <w:b/>
        </w:rPr>
        <w:t xml:space="preserve">014 </w:t>
      </w:r>
      <w:r w:rsidR="00395B9F" w:rsidRPr="00DD7796">
        <w:rPr>
          <w:rFonts w:ascii="Times New Roman" w:hAnsi="Times New Roman" w:cs="Times New Roman"/>
          <w:b/>
        </w:rPr>
        <w:t xml:space="preserve"> </w:t>
      </w:r>
      <w:r w:rsidR="00395B9F" w:rsidRPr="00DD7796">
        <w:rPr>
          <w:rFonts w:ascii="Times New Roman" w:hAnsi="Times New Roman" w:cs="Times New Roman" w:hint="eastAsia"/>
          <w:b/>
        </w:rPr>
        <w:t>罗马书</w:t>
      </w:r>
      <w:r w:rsidR="00395B9F" w:rsidRPr="00DD7796">
        <w:rPr>
          <w:rFonts w:ascii="Times New Roman" w:hAnsi="Times New Roman" w:cs="Times New Roman" w:hint="eastAsia"/>
          <w:b/>
        </w:rPr>
        <w:t>3</w:t>
      </w:r>
      <w:r w:rsidR="00395B9F" w:rsidRPr="00DD7796">
        <w:rPr>
          <w:rFonts w:ascii="Times New Roman" w:hAnsi="Times New Roman" w:cs="Times New Roman" w:hint="eastAsia"/>
          <w:b/>
        </w:rPr>
        <w:t>章</w:t>
      </w:r>
      <w:r w:rsidR="00395B9F" w:rsidRPr="00DD7796">
        <w:rPr>
          <w:rFonts w:ascii="Times New Roman" w:hAnsi="Times New Roman" w:cs="Times New Roman" w:hint="eastAsia"/>
          <w:b/>
        </w:rPr>
        <w:t>24</w:t>
      </w:r>
      <w:r w:rsidR="00395B9F" w:rsidRPr="00DD7796">
        <w:rPr>
          <w:rFonts w:ascii="Times New Roman" w:hAnsi="Times New Roman" w:cs="Times New Roman" w:hint="eastAsia"/>
          <w:b/>
        </w:rPr>
        <w:t>至</w:t>
      </w:r>
      <w:r w:rsidR="00395B9F" w:rsidRPr="00DD7796">
        <w:rPr>
          <w:rFonts w:ascii="Times New Roman" w:hAnsi="Times New Roman" w:cs="Times New Roman" w:hint="eastAsia"/>
          <w:b/>
        </w:rPr>
        <w:t xml:space="preserve">31 </w:t>
      </w:r>
      <w:r w:rsidR="002170CF" w:rsidRPr="00DD7796">
        <w:rPr>
          <w:rFonts w:ascii="Times New Roman" w:hAnsi="Times New Roman" w:cs="Times New Roman" w:hint="eastAsia"/>
          <w:b/>
        </w:rPr>
        <w:t>因基督的</w:t>
      </w:r>
      <w:r w:rsidRPr="00DD7796">
        <w:rPr>
          <w:rFonts w:ascii="Times New Roman" w:hAnsi="Times New Roman" w:cs="Times New Roman" w:hint="eastAsia"/>
          <w:b/>
        </w:rPr>
        <w:t>救赎与挽回祭</w:t>
      </w:r>
      <w:r w:rsidR="002170CF" w:rsidRPr="00DD7796">
        <w:rPr>
          <w:rFonts w:ascii="Times New Roman" w:hAnsi="Times New Roman" w:cs="Times New Roman" w:hint="eastAsia"/>
          <w:b/>
        </w:rPr>
        <w:t>我们被称义</w:t>
      </w:r>
      <w:r w:rsidR="002170CF" w:rsidRPr="00DD7796">
        <w:rPr>
          <w:rFonts w:ascii="Times New Roman" w:hAnsi="Times New Roman" w:cs="Times New Roman" w:hint="eastAsia"/>
          <w:b/>
        </w:rPr>
        <w:t xml:space="preserve"> </w:t>
      </w:r>
      <w:r w:rsidRPr="00DD7796">
        <w:rPr>
          <w:rFonts w:ascii="Times New Roman" w:hAnsi="Times New Roman" w:cs="Times New Roman" w:hint="eastAsia"/>
          <w:b/>
        </w:rPr>
        <w:t xml:space="preserve"> </w:t>
      </w:r>
    </w:p>
    <w:p w14:paraId="7346799C" w14:textId="77777777" w:rsidR="00DD7796" w:rsidRDefault="00DD7796" w:rsidP="00DD7796">
      <w:pPr>
        <w:jc w:val="center"/>
        <w:rPr>
          <w:rFonts w:ascii="Times New Roman" w:hAnsi="Times New Roman" w:cs="Times New Roman"/>
          <w:b/>
        </w:rPr>
      </w:pPr>
    </w:p>
    <w:p w14:paraId="777A096C" w14:textId="77777777" w:rsidR="00001426" w:rsidRPr="000946DB" w:rsidRDefault="00E027FC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46DB">
        <w:rPr>
          <w:rFonts w:ascii="Times New Roman" w:hAnsi="Times New Roman" w:cs="Times New Roman"/>
          <w:b/>
          <w:sz w:val="24"/>
          <w:szCs w:val="24"/>
        </w:rPr>
        <w:t xml:space="preserve">V24 </w:t>
      </w:r>
      <w:r w:rsidR="000946DB" w:rsidRPr="000946DB">
        <w:rPr>
          <w:rFonts w:ascii="Times New Roman" w:hAnsi="Times New Roman" w:cs="Times New Roman"/>
          <w:b/>
          <w:sz w:val="24"/>
          <w:szCs w:val="24"/>
        </w:rPr>
        <w:t>…</w:t>
      </w:r>
      <w:r w:rsidRPr="000946DB">
        <w:rPr>
          <w:rFonts w:ascii="Times New Roman" w:hAnsi="Times New Roman" w:cs="Times New Roman" w:hint="eastAsia"/>
          <w:b/>
          <w:sz w:val="24"/>
          <w:szCs w:val="24"/>
        </w:rPr>
        <w:t>就白白地称义。</w:t>
      </w:r>
    </w:p>
    <w:p w14:paraId="1FC87DCE" w14:textId="77777777" w:rsidR="00001426" w:rsidRPr="005F0177" w:rsidRDefault="00001426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问：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什么是称义？</w:t>
      </w:r>
    </w:p>
    <w:p w14:paraId="698F0E31" w14:textId="77777777" w:rsidR="00001426" w:rsidRPr="00001426" w:rsidRDefault="00001426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4763E3">
        <w:rPr>
          <w:rFonts w:asciiTheme="minorEastAsia" w:hAnsiTheme="minorEastAsia" w:hint="eastAsia"/>
          <w:sz w:val="24"/>
          <w:szCs w:val="24"/>
        </w:rPr>
        <w:t>称义=</w:t>
      </w:r>
      <w:r w:rsidRPr="004763E3">
        <w:rPr>
          <w:rFonts w:asciiTheme="minorEastAsia" w:hAnsiTheme="minorEastAsia"/>
          <w:sz w:val="24"/>
          <w:szCs w:val="24"/>
        </w:rPr>
        <w:t xml:space="preserve"> </w:t>
      </w:r>
      <w:r w:rsidRPr="004763E3">
        <w:rPr>
          <w:rFonts w:asciiTheme="minorEastAsia" w:hAnsiTheme="minorEastAsia" w:hint="eastAsia"/>
          <w:sz w:val="24"/>
          <w:szCs w:val="24"/>
        </w:rPr>
        <w:t>被上帝宣判，赦罪（罗4:5-</w:t>
      </w:r>
      <w:r w:rsidRPr="004763E3">
        <w:rPr>
          <w:rFonts w:asciiTheme="minorEastAsia" w:hAnsiTheme="minorEastAsia"/>
          <w:sz w:val="24"/>
          <w:szCs w:val="24"/>
        </w:rPr>
        <w:t>8</w:t>
      </w:r>
      <w:r w:rsidRPr="004763E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(forensic language) </w:t>
      </w:r>
    </w:p>
    <w:p w14:paraId="30205D25" w14:textId="77777777" w:rsidR="00001426" w:rsidRPr="004763E3" w:rsidRDefault="00001426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4763E3">
        <w:rPr>
          <w:rFonts w:asciiTheme="minorEastAsia" w:hAnsiTheme="minorEastAsia" w:hint="eastAsia"/>
          <w:sz w:val="24"/>
          <w:szCs w:val="24"/>
        </w:rPr>
        <w:t>称义=</w:t>
      </w:r>
      <w:r w:rsidRPr="004763E3">
        <w:rPr>
          <w:rFonts w:asciiTheme="minorEastAsia" w:hAnsiTheme="minorEastAsia"/>
          <w:sz w:val="24"/>
          <w:szCs w:val="24"/>
        </w:rPr>
        <w:t xml:space="preserve"> </w:t>
      </w:r>
      <w:r w:rsidRPr="004763E3">
        <w:rPr>
          <w:rFonts w:asciiTheme="minorEastAsia" w:hAnsiTheme="minorEastAsia" w:hint="eastAsia"/>
          <w:sz w:val="24"/>
          <w:szCs w:val="24"/>
        </w:rPr>
        <w:t>被上帝宣判，被算为义人 （罗4:1-</w:t>
      </w:r>
      <w:r w:rsidRPr="004763E3">
        <w:rPr>
          <w:rFonts w:asciiTheme="minorEastAsia" w:hAnsiTheme="minorEastAsia"/>
          <w:sz w:val="24"/>
          <w:szCs w:val="24"/>
        </w:rPr>
        <w:t>5</w:t>
      </w:r>
      <w:r w:rsidRPr="004763E3">
        <w:rPr>
          <w:rFonts w:asciiTheme="minorEastAsia" w:hAnsiTheme="minorEastAsia" w:hint="eastAsia"/>
          <w:sz w:val="24"/>
          <w:szCs w:val="24"/>
        </w:rPr>
        <w:t>）</w:t>
      </w:r>
    </w:p>
    <w:p w14:paraId="64A22B22" w14:textId="77777777" w:rsidR="00BD5DB9" w:rsidRDefault="00BD5DB9" w:rsidP="00DD7796">
      <w:pPr>
        <w:spacing w:line="360" w:lineRule="auto"/>
        <w:rPr>
          <w:rFonts w:ascii="Times New Roman" w:hAnsi="Times New Roman" w:cs="Times New Roman"/>
        </w:rPr>
      </w:pPr>
    </w:p>
    <w:p w14:paraId="3C5D9743" w14:textId="77777777" w:rsidR="005F0177" w:rsidRPr="005F0177" w:rsidRDefault="005F0177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罗</w:t>
      </w: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3:24  </w:t>
      </w: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但他们却因着上帝的恩典，借着在基督耶稣里的救赎，就白白地称义。</w:t>
      </w:r>
    </w:p>
    <w:p w14:paraId="6D80ABFF" w14:textId="77777777" w:rsidR="00BD5DB9" w:rsidRPr="00370269" w:rsidRDefault="00BD5DB9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70269">
        <w:rPr>
          <w:rFonts w:ascii="Times New Roman" w:hAnsi="Times New Roman" w:cs="Times New Roman" w:hint="eastAsia"/>
          <w:b/>
          <w:sz w:val="24"/>
          <w:szCs w:val="24"/>
          <w:u w:val="single"/>
        </w:rPr>
        <w:t>救赎</w:t>
      </w:r>
      <w:bookmarkStart w:id="0" w:name="_Hlk484875602"/>
      <w:proofErr w:type="spellStart"/>
      <w:r w:rsidRPr="00370269">
        <w:rPr>
          <w:rFonts w:ascii="SBL Greek" w:hAnsi="SBL Greek" w:cs="SBL Greek"/>
          <w:b/>
          <w:bCs/>
          <w:sz w:val="24"/>
          <w:szCs w:val="24"/>
          <w:u w:val="single"/>
          <w:lang w:val="el-GR" w:bidi="he-IL"/>
        </w:rPr>
        <w:t>ἀπολύτρωσις</w:t>
      </w:r>
      <w:proofErr w:type="spellEnd"/>
      <w:r w:rsidRPr="00370269">
        <w:rPr>
          <w:rFonts w:ascii="SBL Greek" w:hAnsi="SBL Greek" w:cs="SBL Greek"/>
          <w:b/>
          <w:bCs/>
          <w:sz w:val="24"/>
          <w:szCs w:val="24"/>
          <w:u w:val="single"/>
          <w:lang w:val="el-GR" w:bidi="he-IL"/>
        </w:rPr>
        <w:t xml:space="preserve"> </w:t>
      </w:r>
      <w:bookmarkEnd w:id="0"/>
      <w:proofErr w:type="spellStart"/>
      <w:r w:rsidRPr="00370269">
        <w:rPr>
          <w:rFonts w:ascii="Arial" w:hAnsi="Arial" w:cs="Arial"/>
          <w:sz w:val="24"/>
          <w:szCs w:val="24"/>
          <w:u w:val="single"/>
          <w:lang w:val="en-US" w:bidi="he-IL"/>
        </w:rPr>
        <w:t>apolutrosis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5F0177" w:rsidRPr="00370269">
        <w:rPr>
          <w:rFonts w:ascii="Arial" w:hAnsi="Arial" w:cs="Arial"/>
          <w:sz w:val="24"/>
          <w:szCs w:val="24"/>
          <w:lang w:val="en-US" w:bidi="he-IL"/>
        </w:rPr>
        <w:t xml:space="preserve"> </w:t>
      </w:r>
      <w:r w:rsidRPr="00370269">
        <w:rPr>
          <w:rFonts w:ascii="Times New Roman" w:hAnsi="Times New Roman" w:cs="Times New Roman" w:hint="eastAsia"/>
          <w:sz w:val="24"/>
          <w:szCs w:val="24"/>
          <w:lang w:val="en-US"/>
        </w:rPr>
        <w:t>奴隶被赎出来</w:t>
      </w:r>
      <w:r w:rsidR="005F0177" w:rsidRPr="00370269">
        <w:rPr>
          <w:rFonts w:ascii="Times New Roman" w:hAnsi="Times New Roman" w:cs="Times New Roman" w:hint="eastAsia"/>
          <w:sz w:val="24"/>
          <w:szCs w:val="24"/>
          <w:lang w:val="en-US"/>
        </w:rPr>
        <w:t>的意思</w:t>
      </w:r>
      <w:r w:rsidRPr="00370269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14:paraId="7C533A7D" w14:textId="77777777" w:rsidR="005F0177" w:rsidRDefault="00BD5DB9" w:rsidP="00DD7796">
      <w:pPr>
        <w:pStyle w:val="ListParagraph"/>
        <w:numPr>
          <w:ilvl w:val="0"/>
          <w:numId w:val="29"/>
        </w:numPr>
        <w:spacing w:before="120"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救赎的概念取自旧约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例如：</w:t>
      </w:r>
    </w:p>
    <w:p w14:paraId="1FF7BA22" w14:textId="77777777" w:rsidR="00370269" w:rsidRPr="005F0177" w:rsidRDefault="00370269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亲人为你赎回产业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（利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13:25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7DAC7367" w14:textId="77777777" w:rsidR="00026D6D" w:rsidRPr="005F0177" w:rsidRDefault="00026D6D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人犯了死罪后，交出赎价赎自己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5F0177" w:rsidRPr="005F0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177">
        <w:rPr>
          <w:rFonts w:ascii="Times New Roman" w:hAnsi="Times New Roman" w:cs="Times New Roman" w:hint="eastAsia"/>
          <w:sz w:val="24"/>
          <w:szCs w:val="24"/>
          <w:lang w:val="en-US"/>
        </w:rPr>
        <w:t>（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出</w:t>
      </w:r>
      <w:r w:rsidRPr="005F0177">
        <w:rPr>
          <w:rFonts w:ascii="Times New Roman" w:hAnsi="Times New Roman" w:cs="Times New Roman"/>
          <w:sz w:val="24"/>
          <w:szCs w:val="24"/>
          <w:lang w:val="en-US"/>
        </w:rPr>
        <w:t xml:space="preserve"> 21:28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-</w:t>
      </w:r>
      <w:r w:rsidRPr="005F0177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5F0177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5BD43A71" w14:textId="77777777" w:rsidR="005F0177" w:rsidRPr="005F0177" w:rsidRDefault="00370269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以色列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为奴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，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被神救赎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5F0177">
        <w:rPr>
          <w:rFonts w:ascii="Times New Roman" w:hAnsi="Times New Roman" w:cs="Times New Roman" w:hint="eastAsia"/>
          <w:sz w:val="24"/>
          <w:szCs w:val="24"/>
          <w:lang w:val="en-US"/>
        </w:rPr>
        <w:t>（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出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6:6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15:13</w:t>
      </w:r>
      <w:r w:rsidR="005F0177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77D2DCFC" w14:textId="77777777" w:rsidR="00370269" w:rsidRPr="00370269" w:rsidRDefault="00BD5DB9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从罪恶的权势下被赎出来的意思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5F0177" w:rsidRPr="005F0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177">
        <w:rPr>
          <w:rFonts w:ascii="Times New Roman" w:hAnsi="Times New Roman" w:cs="Times New Roman" w:hint="eastAsia"/>
          <w:sz w:val="24"/>
          <w:szCs w:val="24"/>
          <w:lang w:val="en-US"/>
        </w:rPr>
        <w:t>（</w:t>
      </w:r>
      <w:r w:rsidR="005F0177" w:rsidRPr="005F0177">
        <w:rPr>
          <w:rFonts w:ascii="Times New Roman" w:hAnsi="Times New Roman" w:cs="Times New Roman" w:hint="eastAsia"/>
          <w:sz w:val="24"/>
          <w:szCs w:val="24"/>
          <w:lang w:val="en-US"/>
        </w:rPr>
        <w:t>罗</w:t>
      </w:r>
      <w:r w:rsidR="00026D6D" w:rsidRPr="005F0177">
        <w:rPr>
          <w:rFonts w:ascii="Times New Roman" w:hAnsi="Times New Roman" w:cs="Times New Roman"/>
          <w:sz w:val="24"/>
          <w:szCs w:val="24"/>
          <w:lang w:val="en-US"/>
        </w:rPr>
        <w:t>6:18, 22</w:t>
      </w:r>
      <w:r w:rsidR="00370269">
        <w:rPr>
          <w:rFonts w:ascii="Times New Roman" w:hAnsi="Times New Roman" w:cs="Times New Roman" w:hint="eastAsia"/>
          <w:sz w:val="24"/>
          <w:szCs w:val="24"/>
          <w:lang w:val="en-US"/>
        </w:rPr>
        <w:t>，约</w:t>
      </w:r>
      <w:r w:rsidR="00370269">
        <w:rPr>
          <w:rFonts w:ascii="Times New Roman" w:hAnsi="Times New Roman" w:cs="Times New Roman" w:hint="eastAsia"/>
          <w:sz w:val="24"/>
          <w:szCs w:val="24"/>
          <w:lang w:val="en-US"/>
        </w:rPr>
        <w:t>8:34</w:t>
      </w:r>
      <w:r w:rsidR="00370269">
        <w:rPr>
          <w:rFonts w:ascii="Times New Roman" w:hAnsi="Times New Roman" w:cs="Times New Roman"/>
          <w:sz w:val="24"/>
          <w:szCs w:val="24"/>
          <w:lang w:val="en-US"/>
        </w:rPr>
        <w:t>-36</w:t>
      </w:r>
      <w:r w:rsidR="005F0177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5E98278C" w14:textId="56D363B8" w:rsidR="003B0B2B" w:rsidRPr="00DD7796" w:rsidRDefault="003B0B2B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救赎概念要告诉我们，</w:t>
      </w:r>
      <w:r w:rsidRPr="00BB661C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我们在罪的权势下</w:t>
      </w:r>
      <w:r w:rsidR="00BB661C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，</w:t>
      </w:r>
      <w:r w:rsidR="00BB661C" w:rsidRPr="00BB661C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无法自救</w:t>
      </w:r>
      <w:r w:rsidR="00566D65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，所以需要被救赎</w:t>
      </w:r>
      <w:r w:rsidR="00DD7796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。</w:t>
      </w:r>
      <w:r w:rsidRPr="00DD7796">
        <w:rPr>
          <w:rFonts w:ascii="Times New Roman" w:hAnsi="Times New Roman" w:cs="Times New Roman" w:hint="eastAsia"/>
          <w:sz w:val="24"/>
          <w:szCs w:val="24"/>
          <w:lang w:val="en-US"/>
        </w:rPr>
        <w:t>我们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能</w:t>
      </w:r>
      <w:r w:rsidRPr="00DD7796">
        <w:rPr>
          <w:rFonts w:ascii="Times New Roman" w:hAnsi="Times New Roman" w:cs="Times New Roman" w:hint="eastAsia"/>
          <w:sz w:val="24"/>
          <w:szCs w:val="24"/>
          <w:lang w:val="en-US"/>
        </w:rPr>
        <w:t>被称义，</w:t>
      </w:r>
      <w:r w:rsidR="00566D65">
        <w:rPr>
          <w:rFonts w:ascii="Times New Roman" w:hAnsi="Times New Roman" w:cs="Times New Roman" w:hint="eastAsia"/>
          <w:sz w:val="24"/>
          <w:szCs w:val="24"/>
          <w:lang w:val="en-US"/>
        </w:rPr>
        <w:t>是因为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耶稣从罪的权势下赎</w:t>
      </w:r>
      <w:r w:rsidR="00566D65">
        <w:rPr>
          <w:rFonts w:ascii="Times New Roman" w:hAnsi="Times New Roman" w:cs="Times New Roman" w:hint="eastAsia"/>
          <w:sz w:val="24"/>
          <w:szCs w:val="24"/>
          <w:lang w:val="en-US"/>
        </w:rPr>
        <w:t>了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我们</w:t>
      </w:r>
      <w:r w:rsidR="00566D65"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14:paraId="0E3200D3" w14:textId="77777777" w:rsidR="00467D4E" w:rsidRDefault="00467D4E" w:rsidP="00DD7796">
      <w:pPr>
        <w:spacing w:line="360" w:lineRule="auto"/>
        <w:rPr>
          <w:rFonts w:ascii="Times New Roman" w:hAnsi="Times New Roman" w:cs="Times New Roman"/>
        </w:rPr>
      </w:pPr>
    </w:p>
    <w:p w14:paraId="2F5665C3" w14:textId="77777777" w:rsidR="00E027FC" w:rsidRDefault="00E027FC" w:rsidP="00DD77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罗</w:t>
      </w: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3:25  </w:t>
      </w: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上帝设立了耶稣为赎罪祭【挽回祭】（原文作“蔽罪所”），是凭着他的血，借着人的信，为的是要显明上帝的义；因为上帝用忍耐的心宽容了人从前所犯的罪，</w:t>
      </w:r>
    </w:p>
    <w:p w14:paraId="208AABC7" w14:textId="77777777" w:rsidR="00BB661C" w:rsidRPr="005F0177" w:rsidRDefault="00BB661C" w:rsidP="00DD779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ECC524" w14:textId="77777777" w:rsidR="00001426" w:rsidRPr="00BB661C" w:rsidRDefault="00D506C7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B661C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赎罪祭【挽回祭】（“蔽罪所”）</w:t>
      </w:r>
      <w:bookmarkStart w:id="1" w:name="_Hlk484876224"/>
      <w:proofErr w:type="spellStart"/>
      <w:r w:rsidRPr="00BB661C">
        <w:rPr>
          <w:rFonts w:ascii="SBL Greek" w:hAnsi="SBL Greek" w:cs="SBL Greek"/>
          <w:b/>
          <w:bCs/>
          <w:sz w:val="24"/>
          <w:szCs w:val="24"/>
          <w:u w:val="single"/>
          <w:lang w:val="el-GR" w:bidi="he-IL"/>
        </w:rPr>
        <w:t>ἱλαστήριον</w:t>
      </w:r>
      <w:proofErr w:type="spellEnd"/>
      <w:r w:rsidRPr="00BB661C">
        <w:rPr>
          <w:rFonts w:ascii="SBL Greek" w:hAnsi="SBL Greek" w:cs="SBL Greek"/>
          <w:b/>
          <w:bCs/>
          <w:sz w:val="24"/>
          <w:szCs w:val="24"/>
          <w:u w:val="single"/>
          <w:lang w:val="el-GR" w:bidi="he-IL"/>
        </w:rPr>
        <w:t xml:space="preserve"> </w:t>
      </w:r>
      <w:bookmarkEnd w:id="1"/>
      <w:proofErr w:type="spellStart"/>
      <w:r w:rsidRPr="00BB661C">
        <w:rPr>
          <w:rFonts w:ascii="Arial" w:hAnsi="Arial" w:cs="Arial"/>
          <w:b/>
          <w:sz w:val="24"/>
          <w:szCs w:val="24"/>
          <w:u w:val="single"/>
          <w:lang w:val="en-US" w:bidi="he-IL"/>
        </w:rPr>
        <w:t>hilasterion</w:t>
      </w:r>
      <w:proofErr w:type="spellEnd"/>
      <w:r w:rsidR="005F0177" w:rsidRPr="00BB661C">
        <w:rPr>
          <w:rFonts w:ascii="Arial" w:hAnsi="Arial" w:cs="Arial" w:hint="eastAsia"/>
          <w:sz w:val="24"/>
          <w:szCs w:val="24"/>
          <w:lang w:val="en-US" w:bidi="he-IL"/>
        </w:rPr>
        <w:t>就是</w:t>
      </w:r>
      <w:r w:rsidR="005F0177" w:rsidRPr="00BB661C">
        <w:rPr>
          <w:rFonts w:ascii="Times New Roman" w:hAnsi="Times New Roman" w:cs="Times New Roman" w:hint="eastAsia"/>
          <w:sz w:val="24"/>
          <w:szCs w:val="24"/>
          <w:lang w:val="en-US"/>
        </w:rPr>
        <w:t>施恩座</w:t>
      </w:r>
      <w:r w:rsidR="005F0177" w:rsidRPr="00BB661C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5F0177" w:rsidRPr="00BB661C">
        <w:rPr>
          <w:rFonts w:ascii="Times New Roman" w:hAnsi="Times New Roman" w:cs="Times New Roman"/>
          <w:sz w:val="24"/>
          <w:szCs w:val="24"/>
          <w:lang w:val="en-US"/>
        </w:rPr>
        <w:t xml:space="preserve">mercy seat </w:t>
      </w:r>
      <w:r w:rsidR="005F0177" w:rsidRPr="00BB661C">
        <w:rPr>
          <w:rFonts w:ascii="Times New Roman" w:hAnsi="Times New Roman" w:cs="Times New Roman" w:hint="eastAsia"/>
          <w:sz w:val="24"/>
          <w:szCs w:val="24"/>
          <w:lang w:val="en-US"/>
        </w:rPr>
        <w:t>(</w:t>
      </w:r>
      <w:r w:rsidR="005F0177" w:rsidRPr="00BB661C">
        <w:rPr>
          <w:rFonts w:ascii="Times New Roman" w:hAnsi="Times New Roman" w:cs="Times New Roman" w:hint="eastAsia"/>
          <w:sz w:val="24"/>
          <w:szCs w:val="24"/>
          <w:lang w:val="en-US"/>
        </w:rPr>
        <w:t>来</w:t>
      </w:r>
      <w:r w:rsidR="005F0177" w:rsidRPr="00BB661C">
        <w:rPr>
          <w:rFonts w:ascii="Times New Roman" w:hAnsi="Times New Roman" w:cs="Times New Roman" w:hint="eastAsia"/>
          <w:sz w:val="24"/>
          <w:szCs w:val="24"/>
          <w:lang w:val="en-US"/>
        </w:rPr>
        <w:t>9:5 )</w:t>
      </w:r>
      <w:r w:rsidR="005F017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14:paraId="5053B35E" w14:textId="7F656331" w:rsidR="00D506C7" w:rsidRPr="005F0177" w:rsidRDefault="00D506C7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旧约的施恩座象征主在宝座上的审判</w:t>
      </w:r>
      <w:r w:rsidR="005C00AB" w:rsidRPr="005F0177"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14:paraId="36150D52" w14:textId="77777777" w:rsidR="00477850" w:rsidRPr="005F0177" w:rsidRDefault="005F0177" w:rsidP="00DD7796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出</w:t>
      </w: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25:21 </w:t>
      </w:r>
      <w:r w:rsidR="00477850"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你要把施恩座安放在柜顶，又要把我赐给你的法版放在柜里。</w:t>
      </w:r>
      <w:r w:rsidR="00477850"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22  </w:t>
      </w:r>
      <w:r w:rsidR="00477850"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我要在那里和你相会，也要从施恩座上面，从二基路伯之间，告诉你一切我命令你传给以色列人的事。</w:t>
      </w:r>
    </w:p>
    <w:p w14:paraId="60ACCA0B" w14:textId="323BA1AB" w:rsidR="005F0177" w:rsidRPr="005F0177" w:rsidRDefault="005F0177" w:rsidP="00DD7796">
      <w:pPr>
        <w:pStyle w:val="ListParagraph"/>
        <w:numPr>
          <w:ilvl w:val="0"/>
          <w:numId w:val="29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赎罪日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（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利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16:14-16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大祭司需要杀牛，</w:t>
      </w:r>
      <w:r w:rsidRPr="005F0177">
        <w:rPr>
          <w:rFonts w:asciiTheme="minorEastAsia" w:hAnsiTheme="minorEastAsia" w:hint="eastAsia"/>
          <w:sz w:val="24"/>
          <w:szCs w:val="24"/>
        </w:rPr>
        <w:t>然后用指头弹血七次在施恩座来赎罪</w:t>
      </w:r>
    </w:p>
    <w:p w14:paraId="5FCFFE3B" w14:textId="77777777" w:rsidR="005F0177" w:rsidRPr="005F0177" w:rsidRDefault="005F0177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177">
        <w:rPr>
          <w:rFonts w:asciiTheme="minorEastAsia" w:hAnsiTheme="minorEastAsia" w:hint="eastAsia"/>
          <w:sz w:val="24"/>
          <w:szCs w:val="24"/>
        </w:rPr>
        <w:t>赎罪祭中牛的死与它的血，挽回了上帝对人的罪恶的忿怒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14:paraId="78B0A075" w14:textId="36390C4C" w:rsidR="005F0177" w:rsidRPr="00F931FB" w:rsidRDefault="005F0177" w:rsidP="00F931FB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预表着上帝的儿子就是那完美的羔羊（约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1:2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  <w:r w:rsidRPr="00F931FB">
        <w:rPr>
          <w:rFonts w:ascii="Times New Roman" w:hAnsi="Times New Roman" w:cs="Times New Roman" w:hint="eastAsia"/>
          <w:sz w:val="24"/>
          <w:szCs w:val="24"/>
          <w:lang w:val="en-US"/>
        </w:rPr>
        <w:t>为我们的罪受死，挽回上帝的忿怒</w:t>
      </w:r>
    </w:p>
    <w:p w14:paraId="2B0891A1" w14:textId="23DAA728" w:rsidR="00D506C7" w:rsidRPr="005F0177" w:rsidRDefault="00566D65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【挽回祭】（</w:t>
      </w:r>
      <w:r w:rsidR="005C00AB" w:rsidRPr="005F0177">
        <w:rPr>
          <w:rFonts w:ascii="Times New Roman" w:hAnsi="Times New Roman" w:cs="Times New Roman" w:hint="eastAsia"/>
          <w:sz w:val="24"/>
          <w:szCs w:val="24"/>
          <w:lang w:val="en-US"/>
        </w:rPr>
        <w:t>耶稣基督的死，挽回</w:t>
      </w:r>
      <w:r w:rsidR="005C00AB" w:rsidRPr="005F0177">
        <w:rPr>
          <w:rFonts w:ascii="Times New Roman" w:hAnsi="Times New Roman" w:cs="Times New Roman"/>
          <w:sz w:val="24"/>
          <w:szCs w:val="24"/>
          <w:lang w:val="en-US"/>
        </w:rPr>
        <w:t>Propitiate</w:t>
      </w:r>
      <w:r w:rsidR="005C00AB" w:rsidRPr="005F0177">
        <w:rPr>
          <w:rFonts w:ascii="Times New Roman" w:hAnsi="Times New Roman" w:cs="Times New Roman" w:hint="eastAsia"/>
          <w:sz w:val="24"/>
          <w:szCs w:val="24"/>
          <w:lang w:val="en-US"/>
        </w:rPr>
        <w:t>了上帝的忿怒、审判、刑罚！</w:t>
      </w:r>
      <w:r w:rsidR="005C00AB"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</w:p>
    <w:p w14:paraId="3F851D89" w14:textId="77777777" w:rsidR="005F0177" w:rsidRPr="005F0177" w:rsidRDefault="005F0177" w:rsidP="00DD779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0CADA93" w14:textId="77777777" w:rsidR="005C0F8F" w:rsidRPr="003A277E" w:rsidRDefault="005C0F8F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罗</w:t>
      </w:r>
      <w:r w:rsidR="007E47F4"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3:25 </w:t>
      </w:r>
      <w:r w:rsidRPr="003A277E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是</w:t>
      </w:r>
      <w:r w:rsidRPr="00F83FFD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凭着</w:t>
      </w: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他的血，</w:t>
      </w:r>
      <w:r w:rsidRPr="00F83FFD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借着</w:t>
      </w: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人的信，</w:t>
      </w:r>
      <w:r w:rsidRPr="003A27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</w:t>
      </w:r>
    </w:p>
    <w:p w14:paraId="1F55E121" w14:textId="5901F14A" w:rsidR="00D506C7" w:rsidRPr="00DD7796" w:rsidRDefault="005C0F8F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3A277E">
        <w:rPr>
          <w:rFonts w:ascii="Times New Roman" w:hAnsi="Times New Roman" w:cs="Times New Roman" w:hint="eastAsia"/>
          <w:sz w:val="24"/>
          <w:szCs w:val="24"/>
          <w:lang w:val="en-US"/>
        </w:rPr>
        <w:t>我们被神宽恕</w:t>
      </w:r>
      <w:r w:rsidR="005F0177" w:rsidRPr="003A277E">
        <w:rPr>
          <w:rFonts w:ascii="Times New Roman" w:hAnsi="Times New Roman" w:cs="Times New Roman" w:hint="eastAsia"/>
          <w:sz w:val="24"/>
          <w:szCs w:val="24"/>
          <w:lang w:val="en-US"/>
        </w:rPr>
        <w:t>，</w:t>
      </w:r>
      <w:r w:rsidRPr="003A277E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不是因为我们的信心</w:t>
      </w:r>
      <w:r w:rsidR="00DD7796">
        <w:rPr>
          <w:rFonts w:ascii="Times New Roman" w:hAnsi="Times New Roman" w:cs="Times New Roman" w:hint="eastAsia"/>
          <w:sz w:val="24"/>
          <w:szCs w:val="24"/>
          <w:u w:val="single"/>
          <w:lang w:val="en-US"/>
        </w:rPr>
        <w:t>。我们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被宽恕是因为基督的血（</w:t>
      </w:r>
      <w:r w:rsidR="00082E74" w:rsidRPr="00DD7796">
        <w:rPr>
          <w:rFonts w:ascii="Times New Roman" w:hAnsi="Times New Roman" w:cs="Times New Roman" w:hint="eastAsia"/>
          <w:sz w:val="24"/>
          <w:szCs w:val="24"/>
          <w:lang w:val="en-US"/>
        </w:rPr>
        <w:t>挽回祭，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祂代</w:t>
      </w:r>
      <w:r w:rsidRPr="00DD7796">
        <w:rPr>
          <w:rFonts w:ascii="Times New Roman" w:hAnsi="Times New Roman" w:cs="Times New Roman" w:hint="eastAsia"/>
          <w:sz w:val="24"/>
          <w:szCs w:val="24"/>
          <w:lang w:val="en-US"/>
        </w:rPr>
        <w:t>我们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受</w:t>
      </w:r>
      <w:r w:rsidRPr="00DD7796">
        <w:rPr>
          <w:rFonts w:ascii="Times New Roman" w:hAnsi="Times New Roman" w:cs="Times New Roman" w:hint="eastAsia"/>
          <w:sz w:val="24"/>
          <w:szCs w:val="24"/>
          <w:lang w:val="en-US"/>
        </w:rPr>
        <w:t>死</w:t>
      </w:r>
      <w:r w:rsidR="005F0177" w:rsidRPr="00DD7796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74392B3B" w14:textId="77777777" w:rsidR="00453A7E" w:rsidRPr="003A277E" w:rsidRDefault="00453A7E" w:rsidP="00DD7796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3C5FEF" w14:textId="77777777" w:rsidR="008E5BC2" w:rsidRPr="00453A7E" w:rsidRDefault="005C0F8F" w:rsidP="00DD7796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lastRenderedPageBreak/>
        <w:t>罗</w:t>
      </w: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3:25 </w:t>
      </w:r>
      <w:r w:rsidRPr="003A277E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，是凭着他的血，借着人的信，</w:t>
      </w:r>
      <w:r w:rsidRPr="003A277E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为的是要显明上帝的义</w:t>
      </w:r>
      <w:r w:rsidR="00AC0E14"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；因为上帝用忍耐的心宽容了人从前所犯的罪，</w:t>
      </w:r>
      <w:r w:rsidR="00AC0E14"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</w:t>
      </w:r>
      <w:r w:rsidR="007E47F4"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26 </w:t>
      </w:r>
      <w:r w:rsidR="00AC0E14" w:rsidRPr="00AA2149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好在现今显明他的义，使人知道他自己为义</w:t>
      </w:r>
      <w:r w:rsidR="00AC0E14" w:rsidRPr="003A277E">
        <w:rPr>
          <w:rFonts w:ascii="Times New Roman" w:hAnsi="Times New Roman" w:cs="Times New Roman" w:hint="eastAsia"/>
          <w:b/>
          <w:sz w:val="24"/>
          <w:szCs w:val="24"/>
          <w:lang w:val="en-US"/>
        </w:rPr>
        <w:t>，又称信耶稣的人为义。</w:t>
      </w:r>
    </w:p>
    <w:p w14:paraId="1D1442FD" w14:textId="77777777" w:rsidR="00EB64FF" w:rsidRPr="00EB64FF" w:rsidRDefault="00EB64FF" w:rsidP="00EB64F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58525B6" w14:textId="77777777" w:rsidR="00EB64FF" w:rsidRPr="00453A7E" w:rsidRDefault="008A427C" w:rsidP="00EB64FF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53A7E">
        <w:rPr>
          <w:rFonts w:ascii="Times New Roman" w:hAnsi="Times New Roman" w:cs="Times New Roman" w:hint="eastAsia"/>
          <w:sz w:val="24"/>
          <w:szCs w:val="24"/>
          <w:lang w:val="en-US"/>
        </w:rPr>
        <w:t>保罗解释</w:t>
      </w:r>
      <w:r w:rsidR="00F501BF" w:rsidRPr="00453A7E">
        <w:rPr>
          <w:rFonts w:ascii="Times New Roman" w:hAnsi="Times New Roman" w:cs="Times New Roman" w:hint="eastAsia"/>
          <w:sz w:val="24"/>
          <w:szCs w:val="24"/>
          <w:lang w:val="en-US"/>
        </w:rPr>
        <w:t>上帝如何</w:t>
      </w:r>
      <w:r w:rsidR="00CF3440" w:rsidRPr="00453A7E">
        <w:rPr>
          <w:rFonts w:ascii="Times New Roman" w:hAnsi="Times New Roman" w:cs="Times New Roman" w:hint="eastAsia"/>
          <w:sz w:val="24"/>
          <w:szCs w:val="24"/>
          <w:lang w:val="en-US"/>
        </w:rPr>
        <w:t>透过基督的代赎</w:t>
      </w:r>
      <w:r w:rsidR="00C8680A" w:rsidRPr="00453A7E">
        <w:rPr>
          <w:rFonts w:ascii="Times New Roman" w:hAnsi="Times New Roman" w:cs="Times New Roman" w:hint="eastAsia"/>
          <w:sz w:val="24"/>
          <w:szCs w:val="24"/>
          <w:lang w:val="en-US"/>
        </w:rPr>
        <w:t>，彰显</w:t>
      </w:r>
      <w:r w:rsidR="00E62049" w:rsidRPr="00453A7E">
        <w:rPr>
          <w:rFonts w:ascii="Times New Roman" w:hAnsi="Times New Roman" w:cs="Times New Roman" w:hint="eastAsia"/>
          <w:sz w:val="24"/>
          <w:szCs w:val="24"/>
          <w:lang w:val="en-US"/>
        </w:rPr>
        <w:t>祂的公义</w:t>
      </w:r>
      <w:r w:rsidR="00EB64FF">
        <w:rPr>
          <w:rFonts w:ascii="Times New Roman" w:hAnsi="Times New Roman" w:cs="Times New Roman" w:hint="eastAsia"/>
          <w:sz w:val="24"/>
          <w:szCs w:val="24"/>
          <w:lang w:val="en-US"/>
        </w:rPr>
        <w:t>。十字架上主彰显了神</w:t>
      </w:r>
      <w:r w:rsidR="00EB64FF" w:rsidRPr="00453A7E">
        <w:rPr>
          <w:rFonts w:ascii="Times New Roman" w:hAnsi="Times New Roman" w:cs="Times New Roman" w:hint="eastAsia"/>
          <w:sz w:val="24"/>
          <w:szCs w:val="24"/>
          <w:lang w:val="en-US"/>
        </w:rPr>
        <w:t>的公义与慈爱</w:t>
      </w:r>
    </w:p>
    <w:p w14:paraId="2910F759" w14:textId="5EDBADF9" w:rsidR="00E62049" w:rsidRDefault="00EB64FF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为什么一人能够代替所有的人？</w:t>
      </w:r>
      <w:r w:rsidRPr="00453A7E">
        <w:rPr>
          <w:rFonts w:ascii="Times New Roman" w:hAnsi="Times New Roman" w:cs="Times New Roman" w:hint="eastAsia"/>
          <w:sz w:val="24"/>
          <w:szCs w:val="24"/>
          <w:lang w:val="en-US"/>
        </w:rPr>
        <w:t>（罗</w:t>
      </w:r>
      <w:r w:rsidRPr="00453A7E">
        <w:rPr>
          <w:rFonts w:ascii="Times New Roman" w:hAnsi="Times New Roman" w:cs="Times New Roman" w:hint="eastAsia"/>
          <w:sz w:val="24"/>
          <w:szCs w:val="24"/>
          <w:lang w:val="en-US"/>
        </w:rPr>
        <w:t>5</w:t>
      </w:r>
      <w:r w:rsidRPr="00453A7E">
        <w:rPr>
          <w:rFonts w:ascii="Times New Roman" w:hAnsi="Times New Roman" w:cs="Times New Roman" w:hint="eastAsia"/>
          <w:sz w:val="24"/>
          <w:szCs w:val="24"/>
          <w:lang w:val="en-US"/>
        </w:rPr>
        <w:t>章</w:t>
      </w:r>
      <w:r w:rsidR="00F83FFD">
        <w:rPr>
          <w:rFonts w:ascii="Times New Roman" w:hAnsi="Times New Roman" w:cs="Times New Roman" w:hint="eastAsia"/>
          <w:sz w:val="24"/>
          <w:szCs w:val="24"/>
          <w:lang w:val="en-US"/>
        </w:rPr>
        <w:t>保罗会</w:t>
      </w:r>
      <w:r w:rsidRPr="00453A7E">
        <w:rPr>
          <w:rFonts w:ascii="Times New Roman" w:hAnsi="Times New Roman" w:cs="Times New Roman" w:hint="eastAsia"/>
          <w:sz w:val="24"/>
          <w:szCs w:val="24"/>
          <w:lang w:val="en-US"/>
        </w:rPr>
        <w:t>解答）</w:t>
      </w:r>
    </w:p>
    <w:p w14:paraId="07F6D2BB" w14:textId="77777777" w:rsidR="00084824" w:rsidRPr="00084824" w:rsidRDefault="00084824" w:rsidP="00DD7796">
      <w:pPr>
        <w:rPr>
          <w:rFonts w:ascii="Times New Roman" w:hAnsi="Times New Roman" w:cs="Times New Roman"/>
        </w:rPr>
      </w:pPr>
    </w:p>
    <w:p w14:paraId="33D33AE7" w14:textId="7BE80692" w:rsidR="00EB64FF" w:rsidRDefault="007E47F4" w:rsidP="00EB64FF">
      <w:pPr>
        <w:pStyle w:val="ListParagraph"/>
        <w:numPr>
          <w:ilvl w:val="0"/>
          <w:numId w:val="29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>罗</w:t>
      </w: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3:25 </w:t>
      </w:r>
      <w:r w:rsidRPr="00B374D4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>，是凭着他的血，借着人的信，为的是要显明上帝的义；因为上帝用忍耐的心</w:t>
      </w:r>
      <w:r w:rsidRPr="00B374D4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宽容了人从前所犯的罪</w:t>
      </w: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>，</w:t>
      </w: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26 </w:t>
      </w: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>好在现今显明他的义，使人知道他自己为义，</w:t>
      </w:r>
      <w:r w:rsidRPr="00B374D4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又称信耶稣的人为义</w:t>
      </w:r>
      <w:r w:rsidRPr="00B374D4">
        <w:rPr>
          <w:rFonts w:ascii="Times New Roman" w:hAnsi="Times New Roman" w:cs="Times New Roman" w:hint="eastAsia"/>
          <w:b/>
          <w:sz w:val="24"/>
          <w:szCs w:val="24"/>
          <w:lang w:val="en-US"/>
        </w:rPr>
        <w:t>。</w:t>
      </w:r>
    </w:p>
    <w:p w14:paraId="0F51019C" w14:textId="77777777" w:rsidR="00EB64FF" w:rsidRPr="00EB64FF" w:rsidRDefault="00EB64FF" w:rsidP="00EB64FF">
      <w:pPr>
        <w:rPr>
          <w:rFonts w:ascii="Times New Roman" w:hAnsi="Times New Roman" w:cs="Times New Roman"/>
          <w:b/>
        </w:rPr>
      </w:pPr>
    </w:p>
    <w:p w14:paraId="4B86FAA5" w14:textId="5A2322CD" w:rsidR="00A44AAF" w:rsidRPr="00A44AAF" w:rsidRDefault="00B374D4" w:rsidP="00DD7796">
      <w:pPr>
        <w:pStyle w:val="ListParagraph"/>
        <w:numPr>
          <w:ilvl w:val="0"/>
          <w:numId w:val="29"/>
        </w:numPr>
        <w:spacing w:before="120"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46601">
        <w:rPr>
          <w:rFonts w:ascii="Times New Roman" w:hAnsi="Times New Roman" w:cs="Times New Roman" w:hint="eastAsia"/>
          <w:b/>
          <w:sz w:val="24"/>
          <w:szCs w:val="24"/>
          <w:lang w:val="en-US"/>
        </w:rPr>
        <w:t>宽容了人从前所犯的罪</w:t>
      </w:r>
      <w:r w:rsidR="0068080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"/>
      </w:r>
    </w:p>
    <w:p w14:paraId="144A60D7" w14:textId="217E722A" w:rsidR="00A44AAF" w:rsidRPr="00A44AAF" w:rsidRDefault="00A44AAF" w:rsidP="00A44AAF">
      <w:pPr>
        <w:rPr>
          <w:rFonts w:ascii="Times New Roman" w:hAnsi="Times New Roman" w:cs="Times New Roman"/>
        </w:rPr>
      </w:pPr>
      <w:r>
        <w:t>路德认为这段经文指的是</w:t>
      </w:r>
      <w:r>
        <w:t>“</w:t>
      </w:r>
      <w:r>
        <w:t>我们过去所犯的罪</w:t>
      </w:r>
      <w:r>
        <w:t>”</w:t>
      </w:r>
      <w:r>
        <w:t>；而其他人则认为应该理解为对基督来临前人们罪恶的描述。这段语言可以指代任何一种情况，试图区分两者似乎并无意义。保罗所说的对两者都适用</w:t>
      </w:r>
      <w:r>
        <w:rPr>
          <w:rFonts w:ascii="SimSun" w:eastAsia="SimSun" w:hAnsi="SimSun" w:cs="SimSun" w:hint="eastAsia"/>
        </w:rPr>
        <w:t>。</w:t>
      </w:r>
      <w:r>
        <w:t xml:space="preserve">Luther holds that the reference is to “the sins that we have done in the past”; others hold that we should see it rather as a description of the sins of people in the days before Christ. The language could refer to either, </w:t>
      </w:r>
      <w:proofErr w:type="gramStart"/>
      <w:r>
        <w:t>and</w:t>
      </w:r>
      <w:proofErr w:type="gramEnd"/>
      <w:r>
        <w:t xml:space="preserve"> it scarcely seems profitable to try to differentiate. What Paul says is true of both.</w:t>
      </w:r>
      <w:r>
        <w:rPr>
          <w:vertAlign w:val="superscript"/>
        </w:rPr>
        <w:footnoteReference w:id="4"/>
      </w:r>
    </w:p>
    <w:p w14:paraId="2E7D0A6F" w14:textId="6F26644A" w:rsidR="00B374D4" w:rsidRPr="00A44AAF" w:rsidRDefault="00B374D4" w:rsidP="00A44AAF">
      <w:pPr>
        <w:spacing w:before="120" w:line="360" w:lineRule="auto"/>
        <w:rPr>
          <w:rFonts w:ascii="Times New Roman" w:hAnsi="Times New Roman" w:cs="Times New Roman"/>
        </w:rPr>
      </w:pPr>
    </w:p>
    <w:p w14:paraId="40E6A855" w14:textId="77777777" w:rsidR="00C449D7" w:rsidRDefault="00442DBD" w:rsidP="00DD7796">
      <w:pPr>
        <w:pStyle w:val="ListParagraph"/>
        <w:numPr>
          <w:ilvl w:val="0"/>
          <w:numId w:val="29"/>
        </w:num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罗</w:t>
      </w:r>
      <w:r w:rsidR="00AC7072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3:27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这样，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有什么可夸的呢？没有可夸的了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。凭什么准则</w:t>
      </w:r>
      <w:r w:rsid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【</w:t>
      </w:r>
      <w:r w:rsidR="00C449D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法</w:t>
      </w:r>
      <w:r w:rsid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】</w:t>
      </w:r>
      <w:r w:rsid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nomos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说没有的呢？凭行为【用立功之法</w:t>
      </w:r>
      <w:r w:rsid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nomos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】吗？不是的，而是以信心为准则【用信主之法</w:t>
      </w:r>
      <w:r w:rsid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nomos</w:t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】</w:t>
      </w:r>
      <w:r w:rsidR="00BD7EB2">
        <w:rPr>
          <w:rStyle w:val="FootnoteReference"/>
          <w:rFonts w:ascii="Times New Roman" w:hAnsi="Times New Roman" w:cs="Times New Roman"/>
          <w:b/>
          <w:sz w:val="24"/>
          <w:szCs w:val="24"/>
          <w:lang w:val="en-US"/>
        </w:rPr>
        <w:footnoteReference w:id="5"/>
      </w:r>
      <w:r w:rsidR="00CC2D5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说的。</w:t>
      </w:r>
      <w:r w:rsidR="00C449D7" w:rsidRPr="00C449D7">
        <w:rPr>
          <w:rFonts w:ascii="Times New Roman" w:hAnsi="Times New Roman" w:cs="Times New Roman" w:hint="eastAsia"/>
          <w:b/>
          <w:sz w:val="24"/>
          <w:szCs w:val="24"/>
          <w:lang w:val="en-US"/>
        </w:rPr>
        <w:t>人称义是由于信</w:t>
      </w:r>
    </w:p>
    <w:p w14:paraId="6BD4A037" w14:textId="77777777" w:rsidR="00450DE2" w:rsidRPr="00C449D7" w:rsidRDefault="00450DE2" w:rsidP="00DD7796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67DFE3" w14:textId="5E1A36D8" w:rsidR="00450DE2" w:rsidRPr="00EB64FF" w:rsidRDefault="00450DE2" w:rsidP="00EB64FF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50DE2">
        <w:rPr>
          <w:rFonts w:ascii="Times New Roman" w:hAnsi="Times New Roman" w:cs="Times New Roman" w:hint="eastAsia"/>
          <w:sz w:val="24"/>
          <w:szCs w:val="24"/>
          <w:lang w:val="en-US"/>
        </w:rPr>
        <w:t>人</w:t>
      </w:r>
      <w:r w:rsidR="004645FC" w:rsidRPr="00450DE2">
        <w:rPr>
          <w:rFonts w:ascii="Times New Roman" w:hAnsi="Times New Roman" w:cs="Times New Roman" w:hint="eastAsia"/>
          <w:sz w:val="24"/>
          <w:szCs w:val="24"/>
          <w:lang w:val="en-US"/>
        </w:rPr>
        <w:t>为什么</w:t>
      </w:r>
      <w:r w:rsidR="00443257" w:rsidRPr="00450DE2">
        <w:rPr>
          <w:rFonts w:ascii="Times New Roman" w:hAnsi="Times New Roman" w:cs="Times New Roman" w:hint="eastAsia"/>
          <w:sz w:val="24"/>
          <w:szCs w:val="24"/>
          <w:lang w:val="en-US"/>
        </w:rPr>
        <w:t>毫无可夸</w:t>
      </w:r>
      <w:r w:rsidR="004645FC" w:rsidRPr="00450DE2">
        <w:rPr>
          <w:rFonts w:ascii="Times New Roman" w:hAnsi="Times New Roman" w:cs="Times New Roman" w:hint="eastAsia"/>
          <w:sz w:val="24"/>
          <w:szCs w:val="24"/>
          <w:lang w:val="en-US"/>
        </w:rPr>
        <w:t>？</w:t>
      </w:r>
      <w:r w:rsidR="004645FC" w:rsidRPr="00EB64FF">
        <w:rPr>
          <w:rFonts w:ascii="Times New Roman" w:hAnsi="Times New Roman" w:cs="Times New Roman" w:hint="eastAsia"/>
          <w:sz w:val="24"/>
          <w:szCs w:val="24"/>
          <w:lang w:val="en-US"/>
        </w:rPr>
        <w:t>因为不靠行为【</w:t>
      </w:r>
      <w:r w:rsidR="004645FC" w:rsidRPr="00EB64FF">
        <w:rPr>
          <w:rFonts w:ascii="Times New Roman" w:hAnsi="Times New Roman" w:cs="Times New Roman" w:hint="eastAsia"/>
          <w:b/>
          <w:sz w:val="24"/>
          <w:szCs w:val="24"/>
          <w:lang w:val="en-US"/>
        </w:rPr>
        <w:t>立功之法</w:t>
      </w:r>
      <w:r w:rsidR="004645FC" w:rsidRPr="00EB64FF">
        <w:rPr>
          <w:rFonts w:ascii="Times New Roman" w:hAnsi="Times New Roman" w:cs="Times New Roman" w:hint="eastAsia"/>
          <w:sz w:val="24"/>
          <w:szCs w:val="24"/>
          <w:lang w:val="en-US"/>
        </w:rPr>
        <w:t>】</w:t>
      </w:r>
    </w:p>
    <w:p w14:paraId="3504BA0B" w14:textId="77777777" w:rsidR="00C449D7" w:rsidRPr="004645FC" w:rsidRDefault="00C449D7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28 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>因为我们认定，人称义是由于信，并不是靠行律法【不在乎遵行律法】。</w:t>
      </w:r>
    </w:p>
    <w:p w14:paraId="116202C7" w14:textId="77777777" w:rsidR="004645FC" w:rsidRDefault="004645FC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645FC">
        <w:rPr>
          <w:rFonts w:ascii="Times New Roman" w:hAnsi="Times New Roman" w:cs="Times New Roman" w:hint="eastAsia"/>
          <w:sz w:val="24"/>
          <w:szCs w:val="24"/>
          <w:lang w:val="en-US"/>
        </w:rPr>
        <w:t>人称义也不是靠遵行律法</w:t>
      </w:r>
      <w:r w:rsidR="00450DE2">
        <w:rPr>
          <w:rFonts w:ascii="Times New Roman" w:hAnsi="Times New Roman" w:cs="Times New Roman" w:hint="eastAsia"/>
          <w:sz w:val="24"/>
          <w:szCs w:val="24"/>
          <w:lang w:val="en-US"/>
        </w:rPr>
        <w:t>，因无人能守住</w:t>
      </w:r>
    </w:p>
    <w:p w14:paraId="78114A68" w14:textId="77777777" w:rsidR="003C36D7" w:rsidRDefault="003C36D7" w:rsidP="00DD7796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e.g.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十字架上的强盗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 xml:space="preserve"> </w:t>
      </w:r>
      <w:r w:rsidR="00F40C7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0C71">
        <w:rPr>
          <w:rFonts w:ascii="Times New Roman" w:hAnsi="Times New Roman" w:cs="Times New Roman" w:hint="eastAsia"/>
          <w:sz w:val="24"/>
          <w:szCs w:val="24"/>
          <w:lang w:val="en-US"/>
        </w:rPr>
        <w:t>路</w:t>
      </w:r>
      <w:r w:rsidR="00F40C71" w:rsidRPr="00F40C71">
        <w:rPr>
          <w:rFonts w:ascii="Times New Roman" w:hAnsi="Times New Roman" w:cs="Times New Roman"/>
          <w:sz w:val="24"/>
          <w:szCs w:val="24"/>
          <w:lang w:val="en-US"/>
        </w:rPr>
        <w:t xml:space="preserve"> 23:43</w:t>
      </w:r>
      <w:r w:rsidR="00F40C71">
        <w:rPr>
          <w:rFonts w:ascii="Times New Roman" w:hAnsi="Times New Roman" w:cs="Times New Roman" w:hint="eastAsia"/>
          <w:sz w:val="24"/>
          <w:szCs w:val="24"/>
          <w:lang w:val="en-US"/>
        </w:rPr>
        <w:t>)</w:t>
      </w:r>
    </w:p>
    <w:p w14:paraId="5B9F9743" w14:textId="77777777" w:rsidR="005E3EA6" w:rsidRPr="00450DE2" w:rsidRDefault="005E3EA6" w:rsidP="005E3EA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7691814" w14:textId="77777777" w:rsidR="00AC7072" w:rsidRPr="004645FC" w:rsidRDefault="00AC7072" w:rsidP="00DD7796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>罗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3:29  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>难道上帝只是犹太人的上帝吗？不也是外族人【外邦人】的上帝吗？是的，他也是外族人的上帝。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30  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>上帝既然只有一位，他就以信为准则称受割礼的为义，也要以信为准则称没有受割礼的为义。</w:t>
      </w:r>
    </w:p>
    <w:p w14:paraId="35CD86D7" w14:textId="77777777" w:rsidR="000D4942" w:rsidRPr="004645FC" w:rsidRDefault="000D4942" w:rsidP="00DD7796">
      <w:pPr>
        <w:pStyle w:val="ListParagraph"/>
        <w:numPr>
          <w:ilvl w:val="0"/>
          <w:numId w:val="29"/>
        </w:numPr>
        <w:spacing w:before="120" w:after="0" w:line="36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4645FC">
        <w:rPr>
          <w:rFonts w:ascii="Times New Roman" w:hAnsi="Times New Roman" w:cs="Times New Roman" w:hint="eastAsia"/>
          <w:sz w:val="24"/>
          <w:szCs w:val="24"/>
          <w:lang w:val="en-US"/>
        </w:rPr>
        <w:t>背景：犹太人认为唯有犹太人才是上帝的子民</w:t>
      </w:r>
    </w:p>
    <w:p w14:paraId="1ED2BF0E" w14:textId="44D9CFD0" w:rsidR="002C1B52" w:rsidRPr="005A7834" w:rsidRDefault="00DF4091" w:rsidP="00EB64FF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4645FC">
        <w:rPr>
          <w:rFonts w:ascii="Times New Roman" w:hAnsi="Times New Roman" w:cs="Times New Roman" w:hint="eastAsia"/>
          <w:sz w:val="24"/>
          <w:szCs w:val="24"/>
          <w:lang w:val="en-US"/>
        </w:rPr>
        <w:t>上帝</w:t>
      </w:r>
      <w:r w:rsidR="00AC7072" w:rsidRPr="004645FC">
        <w:rPr>
          <w:rFonts w:ascii="Times New Roman" w:hAnsi="Times New Roman" w:cs="Times New Roman" w:hint="eastAsia"/>
          <w:sz w:val="24"/>
          <w:szCs w:val="24"/>
          <w:lang w:val="en-US"/>
        </w:rPr>
        <w:t>是犹太人的，也是外邦人</w:t>
      </w:r>
      <w:r w:rsidR="00450DE2">
        <w:rPr>
          <w:rFonts w:ascii="Times New Roman" w:hAnsi="Times New Roman" w:cs="Times New Roman" w:hint="eastAsia"/>
          <w:sz w:val="24"/>
          <w:szCs w:val="24"/>
          <w:lang w:val="en-US"/>
        </w:rPr>
        <w:t>的上帝</w:t>
      </w:r>
      <w:r w:rsidR="00EB64FF">
        <w:rPr>
          <w:rFonts w:ascii="Times New Roman" w:hAnsi="Times New Roman" w:cs="Times New Roman" w:hint="eastAsia"/>
          <w:sz w:val="24"/>
          <w:szCs w:val="24"/>
          <w:lang w:val="en-US"/>
        </w:rPr>
        <w:t>，保罗强调</w:t>
      </w:r>
      <w:r w:rsidR="002C1B52" w:rsidRPr="00EB64FF">
        <w:rPr>
          <w:rFonts w:ascii="Times New Roman" w:hAnsi="Times New Roman" w:cs="Times New Roman" w:hint="eastAsia"/>
          <w:sz w:val="24"/>
          <w:szCs w:val="24"/>
          <w:lang w:val="en-US"/>
        </w:rPr>
        <w:t>都是</w:t>
      </w:r>
      <w:r w:rsidR="002C1B52" w:rsidRPr="005E3EA6">
        <w:rPr>
          <w:rFonts w:ascii="Times New Roman" w:hAnsi="Times New Roman" w:cs="Times New Roman" w:hint="eastAsia"/>
          <w:b/>
          <w:bCs/>
          <w:sz w:val="24"/>
          <w:szCs w:val="24"/>
          <w:u w:val="single"/>
          <w:lang w:val="en-US"/>
        </w:rPr>
        <w:t>同样方式蒙救赎</w:t>
      </w:r>
      <w:r w:rsidR="005E3EA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! </w:t>
      </w:r>
    </w:p>
    <w:p w14:paraId="615F4730" w14:textId="371A2813" w:rsidR="005A7834" w:rsidRPr="00820898" w:rsidRDefault="005A7834" w:rsidP="00EB64FF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sz w:val="24"/>
          <w:szCs w:val="24"/>
          <w:lang w:val="en-US"/>
        </w:rPr>
        <w:t>V30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>他就以信为准则称受割礼的为义</w:t>
      </w:r>
    </w:p>
    <w:p w14:paraId="44A1C542" w14:textId="04F37567" w:rsidR="00820898" w:rsidRPr="005A7834" w:rsidRDefault="00820898" w:rsidP="00EB64FF">
      <w:pPr>
        <w:pStyle w:val="ListParagraph"/>
        <w:numPr>
          <w:ilvl w:val="0"/>
          <w:numId w:val="29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u w:val="single"/>
          <w:lang w:val="en-US"/>
        </w:rPr>
        <w:t>注：新约圣经一致强调，犹太人与外邦人必须借着信靠耶稣基督得救恩。</w:t>
      </w:r>
    </w:p>
    <w:p w14:paraId="2FDBB6E0" w14:textId="77777777" w:rsidR="005A7834" w:rsidRPr="00EB64FF" w:rsidRDefault="005A7834" w:rsidP="005A7834">
      <w:pPr>
        <w:pStyle w:val="ListParagraph"/>
        <w:spacing w:after="0" w:line="360" w:lineRule="auto"/>
        <w:ind w:left="360"/>
        <w:rPr>
          <w:rFonts w:ascii="Times New Roman" w:hAnsi="Times New Roman" w:cs="Times New Roman" w:hint="eastAsia"/>
          <w:sz w:val="24"/>
          <w:szCs w:val="24"/>
          <w:lang w:val="en-US"/>
        </w:rPr>
      </w:pPr>
    </w:p>
    <w:p w14:paraId="5FDB50D1" w14:textId="77777777" w:rsidR="00AC7072" w:rsidRPr="004645FC" w:rsidRDefault="00AC7072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45F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31 </w:t>
      </w:r>
      <w:r w:rsidRPr="004645FC">
        <w:rPr>
          <w:rFonts w:ascii="Times New Roman" w:hAnsi="Times New Roman" w:cs="Times New Roman" w:hint="eastAsia"/>
          <w:b/>
          <w:sz w:val="24"/>
          <w:szCs w:val="24"/>
          <w:lang w:val="en-US"/>
        </w:rPr>
        <w:t>这样说来，我们以信废掉了律法吗？绝对不是，倒是巩固了律法。</w:t>
      </w:r>
    </w:p>
    <w:p w14:paraId="7BB84ECB" w14:textId="77777777" w:rsidR="00AC7072" w:rsidRPr="004645FC" w:rsidRDefault="0067339D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害怕教会以为既然救恩不需要依靠律法，所以</w:t>
      </w:r>
      <w:r w:rsidR="00AC7072" w:rsidRPr="004645FC">
        <w:rPr>
          <w:rFonts w:ascii="Times New Roman" w:hAnsi="Times New Roman" w:cs="Times New Roman" w:hint="eastAsia"/>
          <w:sz w:val="24"/>
          <w:szCs w:val="24"/>
          <w:lang w:val="en-US"/>
        </w:rPr>
        <w:t>律法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就无用了</w:t>
      </w:r>
    </w:p>
    <w:p w14:paraId="68B3BF06" w14:textId="3EF4FFFB" w:rsidR="00F45580" w:rsidRDefault="0067339D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新加坡一所大型教会认为</w:t>
      </w:r>
      <w:r w:rsidR="00AC7072" w:rsidRPr="004645FC">
        <w:rPr>
          <w:rFonts w:ascii="Times New Roman" w:hAnsi="Times New Roman" w:cs="Times New Roman" w:hint="eastAsia"/>
          <w:sz w:val="24"/>
          <w:szCs w:val="24"/>
          <w:lang w:val="en-US"/>
        </w:rPr>
        <w:t>律法被废除了！</w:t>
      </w:r>
      <w:r w:rsidR="00783CCC">
        <w:rPr>
          <w:rFonts w:ascii="Times New Roman" w:hAnsi="Times New Roman" w:cs="Times New Roman"/>
          <w:sz w:val="24"/>
          <w:szCs w:val="24"/>
          <w:lang w:val="en-US"/>
        </w:rPr>
        <w:t xml:space="preserve">antinomianism </w:t>
      </w:r>
      <w:r w:rsidR="00783CCC" w:rsidRPr="00783CCC">
        <w:rPr>
          <w:rFonts w:ascii="Times New Roman" w:hAnsi="Times New Roman" w:cs="Times New Roman" w:hint="eastAsia"/>
          <w:sz w:val="24"/>
          <w:szCs w:val="24"/>
          <w:lang w:val="en-US"/>
        </w:rPr>
        <w:t>反律法主义</w:t>
      </w:r>
    </w:p>
    <w:p w14:paraId="52B43DFE" w14:textId="6DDB5D83" w:rsidR="002B17B7" w:rsidRPr="002B17B7" w:rsidRDefault="005A7834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应用：</w:t>
      </w:r>
      <w:r w:rsidR="002B17B7">
        <w:rPr>
          <w:rFonts w:ascii="Times New Roman" w:hAnsi="Times New Roman" w:cs="Times New Roman" w:hint="eastAsia"/>
          <w:sz w:val="24"/>
          <w:szCs w:val="24"/>
          <w:lang w:val="en-US"/>
        </w:rPr>
        <w:t>得救后，我们遵守上帝的律法，因为我们是祂的孩子、百姓。</w:t>
      </w:r>
    </w:p>
    <w:p w14:paraId="67BB19EE" w14:textId="0FC0751E" w:rsidR="002B17B7" w:rsidRPr="002B17B7" w:rsidRDefault="002B17B7" w:rsidP="00DD7796">
      <w:pPr>
        <w:pStyle w:val="ListParagraph"/>
        <w:numPr>
          <w:ilvl w:val="0"/>
          <w:numId w:val="2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律法是被</w:t>
      </w:r>
      <w:r w:rsidR="00EB64FF" w:rsidRPr="00EB64FF">
        <w:rPr>
          <w:rFonts w:ascii="Times New Roman" w:hAnsi="Times New Roman" w:cs="Times New Roman" w:hint="eastAsia"/>
          <w:b/>
          <w:bCs/>
          <w:sz w:val="24"/>
          <w:szCs w:val="24"/>
          <w:u w:val="single"/>
          <w:lang w:val="en-US"/>
        </w:rPr>
        <w:t>完成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，而不是废除</w:t>
      </w:r>
    </w:p>
    <w:p w14:paraId="0FDEA571" w14:textId="77777777" w:rsidR="00AC7072" w:rsidRPr="007A5B8D" w:rsidRDefault="007A5B8D" w:rsidP="00DD7796">
      <w:pPr>
        <w:pStyle w:val="ListParagraph"/>
        <w:numPr>
          <w:ilvl w:val="0"/>
          <w:numId w:val="29"/>
        </w:num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A5B8D">
        <w:rPr>
          <w:rFonts w:ascii="Times New Roman" w:hAnsi="Times New Roman" w:cs="Times New Roman" w:hint="eastAsia"/>
          <w:sz w:val="24"/>
          <w:szCs w:val="24"/>
          <w:lang w:val="en-US"/>
        </w:rPr>
        <w:t>太</w:t>
      </w:r>
      <w:r w:rsidR="00A83473" w:rsidRPr="007A5B8D">
        <w:rPr>
          <w:rFonts w:ascii="Times New Roman" w:hAnsi="Times New Roman" w:cs="Times New Roman" w:hint="eastAsia"/>
          <w:sz w:val="24"/>
          <w:szCs w:val="24"/>
          <w:lang w:val="en-US"/>
        </w:rPr>
        <w:t>5:17</w:t>
      </w:r>
      <w:r w:rsidR="008D0CF4" w:rsidRPr="007A5B8D">
        <w:rPr>
          <w:rFonts w:ascii="Times New Roman" w:hAnsi="Times New Roman" w:cs="Times New Roman" w:hint="eastAsia"/>
          <w:sz w:val="24"/>
          <w:szCs w:val="24"/>
          <w:lang w:val="en-US"/>
        </w:rPr>
        <w:t>“你们不要以为我来是要废除律法和先知；</w:t>
      </w:r>
      <w:r w:rsidR="008D0CF4" w:rsidRPr="00EB64FF">
        <w:rPr>
          <w:rFonts w:ascii="Times New Roman" w:hAnsi="Times New Roman" w:cs="Times New Roman" w:hint="eastAsia"/>
          <w:b/>
          <w:bCs/>
          <w:sz w:val="24"/>
          <w:szCs w:val="24"/>
          <w:u w:val="single"/>
          <w:lang w:val="en-US"/>
        </w:rPr>
        <w:t>我来不是要废除，而是要完成</w:t>
      </w:r>
      <w:r w:rsidR="008D0CF4" w:rsidRPr="007A5B8D"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  <w:r w:rsidR="008D0CF4" w:rsidRPr="007A5B8D">
        <w:rPr>
          <w:rFonts w:ascii="Times New Roman" w:hAnsi="Times New Roman" w:cs="Times New Roman" w:hint="eastAsia"/>
          <w:sz w:val="24"/>
          <w:szCs w:val="24"/>
          <w:lang w:val="en-US"/>
        </w:rPr>
        <w:t xml:space="preserve">18  </w:t>
      </w:r>
      <w:r w:rsidR="008D0CF4" w:rsidRPr="007A5B8D">
        <w:rPr>
          <w:rFonts w:ascii="Times New Roman" w:hAnsi="Times New Roman" w:cs="Times New Roman" w:hint="eastAsia"/>
          <w:sz w:val="24"/>
          <w:szCs w:val="24"/>
          <w:lang w:val="en-US"/>
        </w:rPr>
        <w:t>我实在告诉你们，就算天地过去，律法的一点一画也不会废去，全部都要成就。</w:t>
      </w:r>
      <w:r w:rsidR="008D0CF4" w:rsidRPr="007A5B8D">
        <w:rPr>
          <w:rFonts w:ascii="Times New Roman" w:hAnsi="Times New Roman" w:cs="Times New Roman" w:hint="eastAsia"/>
          <w:sz w:val="24"/>
          <w:szCs w:val="24"/>
          <w:lang w:val="en-US"/>
        </w:rPr>
        <w:t xml:space="preserve">19  </w:t>
      </w:r>
      <w:r w:rsidR="008D0CF4" w:rsidRPr="007A5B8D">
        <w:rPr>
          <w:rFonts w:ascii="Times New Roman" w:hAnsi="Times New Roman" w:cs="Times New Roman" w:hint="eastAsia"/>
          <w:sz w:val="24"/>
          <w:szCs w:val="24"/>
          <w:lang w:val="en-US"/>
        </w:rPr>
        <w:t>因此，无论谁废除诫命中最小的一条，又这样教导人，他在天国中必称为最小的；但若有人遵行这些诫命，并且教导人遵行，他在天国中必称为大。</w:t>
      </w:r>
    </w:p>
    <w:p w14:paraId="4961E08A" w14:textId="77777777" w:rsidR="00A83473" w:rsidRDefault="00A83473" w:rsidP="00DD7796">
      <w:pPr>
        <w:rPr>
          <w:rFonts w:ascii="Times New Roman" w:hAnsi="Times New Roman" w:cs="Times New Roman"/>
        </w:rPr>
      </w:pPr>
    </w:p>
    <w:p w14:paraId="4AEFD936" w14:textId="77777777" w:rsidR="00001426" w:rsidRDefault="00001426" w:rsidP="00DD7796">
      <w:pPr>
        <w:tabs>
          <w:tab w:val="left" w:pos="3375"/>
        </w:tabs>
        <w:rPr>
          <w:rFonts w:asciiTheme="minorEastAsia" w:hAnsiTheme="minorEastAsia"/>
        </w:rPr>
      </w:pPr>
    </w:p>
    <w:p w14:paraId="6E6CC69B" w14:textId="77777777" w:rsidR="00001426" w:rsidRPr="00001426" w:rsidRDefault="00001426" w:rsidP="00DD7796"/>
    <w:p w14:paraId="5E0C07EA" w14:textId="77777777" w:rsidR="001F1D14" w:rsidRDefault="001F1D14" w:rsidP="00DD7796">
      <w:pPr>
        <w:rPr>
          <w:rFonts w:ascii="Times New Roman" w:hAnsi="Times New Roman" w:cs="Times New Roman"/>
        </w:rPr>
      </w:pPr>
    </w:p>
    <w:p w14:paraId="0E989386" w14:textId="77777777" w:rsidR="001F1D14" w:rsidRDefault="001F1D14" w:rsidP="00DD7796">
      <w:pPr>
        <w:rPr>
          <w:rFonts w:ascii="Times New Roman" w:hAnsi="Times New Roman" w:cs="Times New Roman"/>
        </w:rPr>
      </w:pPr>
    </w:p>
    <w:p w14:paraId="0E60244B" w14:textId="77777777" w:rsidR="00001426" w:rsidRPr="00001426" w:rsidRDefault="00001426" w:rsidP="00DD7796">
      <w:pPr>
        <w:tabs>
          <w:tab w:val="left" w:pos="2640"/>
        </w:tabs>
      </w:pPr>
    </w:p>
    <w:sectPr w:rsidR="00001426" w:rsidRPr="00001426" w:rsidSect="008D0C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DFDF" w14:textId="77777777" w:rsidR="00526C66" w:rsidRDefault="00526C66" w:rsidP="009B50B9">
      <w:r>
        <w:separator/>
      </w:r>
    </w:p>
  </w:endnote>
  <w:endnote w:type="continuationSeparator" w:id="0">
    <w:p w14:paraId="713127AE" w14:textId="77777777" w:rsidR="00526C66" w:rsidRDefault="00526C66" w:rsidP="009B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BL Greek">
    <w:altName w:val="Calibri"/>
    <w:panose1 w:val="020B0604020202020204"/>
    <w:charset w:val="00"/>
    <w:family w:val="auto"/>
    <w:pitch w:val="variable"/>
    <w:sig w:usb0="C00000EF" w:usb1="0001A0C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9D03F" w14:textId="77777777" w:rsidR="00526C66" w:rsidRDefault="00526C66" w:rsidP="009B50B9">
      <w:r>
        <w:separator/>
      </w:r>
    </w:p>
  </w:footnote>
  <w:footnote w:type="continuationSeparator" w:id="0">
    <w:p w14:paraId="24270580" w14:textId="77777777" w:rsidR="00526C66" w:rsidRDefault="00526C66" w:rsidP="009B50B9">
      <w:r>
        <w:continuationSeparator/>
      </w:r>
    </w:p>
  </w:footnote>
  <w:footnote w:id="1">
    <w:p w14:paraId="30F52CC9" w14:textId="77777777" w:rsidR="00BD5DB9" w:rsidRPr="007637CA" w:rsidRDefault="00BD5DB9" w:rsidP="00BD5D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救赎的概念取自旧约</w:t>
      </w:r>
      <w:r>
        <w:rPr>
          <w:rFonts w:hint="eastAsia"/>
        </w:rPr>
        <w:t xml:space="preserve"> </w:t>
      </w:r>
      <w:r>
        <w:rPr>
          <w:rFonts w:hint="eastAsia"/>
        </w:rPr>
        <w:t>例如：</w:t>
      </w:r>
      <w:r w:rsidRPr="007637CA">
        <w:rPr>
          <w:rFonts w:hint="eastAsia"/>
          <w:u w:val="single"/>
        </w:rPr>
        <w:t>为</w:t>
      </w:r>
      <w:r>
        <w:rPr>
          <w:rFonts w:hint="eastAsia"/>
          <w:u w:val="single"/>
        </w:rPr>
        <w:t>奴</w:t>
      </w:r>
      <w:r w:rsidRPr="007637CA">
        <w:rPr>
          <w:rFonts w:hint="eastAsia"/>
          <w:u w:val="single"/>
        </w:rPr>
        <w:t>被神救赎</w:t>
      </w:r>
      <w:r w:rsidRPr="007637CA">
        <w:rPr>
          <w:rFonts w:hint="eastAsia"/>
          <w:u w:val="single"/>
        </w:rPr>
        <w:t xml:space="preserve"> </w:t>
      </w:r>
      <w:r w:rsidRPr="007637CA">
        <w:rPr>
          <w:rFonts w:hint="eastAsia"/>
          <w:u w:val="single"/>
        </w:rPr>
        <w:t>出</w:t>
      </w:r>
      <w:r w:rsidRPr="007637CA">
        <w:rPr>
          <w:rFonts w:hint="eastAsia"/>
          <w:u w:val="single"/>
        </w:rPr>
        <w:t>6:6</w:t>
      </w:r>
      <w:r w:rsidRPr="007637CA">
        <w:rPr>
          <w:rFonts w:hint="eastAsia"/>
          <w:u w:val="single"/>
        </w:rPr>
        <w:t>，</w:t>
      </w:r>
      <w:r w:rsidRPr="007637CA">
        <w:rPr>
          <w:rFonts w:hint="eastAsia"/>
          <w:u w:val="single"/>
        </w:rPr>
        <w:t>15:13</w:t>
      </w:r>
      <w:r>
        <w:rPr>
          <w:rFonts w:hint="eastAsia"/>
        </w:rPr>
        <w:t>；其它</w:t>
      </w:r>
      <w:r>
        <w:rPr>
          <w:rFonts w:hint="eastAsia"/>
        </w:rPr>
        <w:t xml:space="preserve">:  </w:t>
      </w:r>
      <w:r>
        <w:rPr>
          <w:rFonts w:hint="eastAsia"/>
        </w:rPr>
        <w:t>出</w:t>
      </w:r>
      <w:r>
        <w:rPr>
          <w:rFonts w:hint="eastAsia"/>
        </w:rPr>
        <w:t>21:30</w:t>
      </w:r>
      <w:r>
        <w:rPr>
          <w:rFonts w:hint="eastAsia"/>
        </w:rPr>
        <w:t>，利</w:t>
      </w:r>
      <w:r>
        <w:rPr>
          <w:rFonts w:hint="eastAsia"/>
        </w:rPr>
        <w:t>25:25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得</w:t>
      </w:r>
      <w:r>
        <w:rPr>
          <w:rFonts w:hint="eastAsia"/>
        </w:rPr>
        <w:t>4:6</w:t>
      </w:r>
      <w:r>
        <w:rPr>
          <w:rFonts w:hint="eastAsia"/>
        </w:rPr>
        <w:t>，</w:t>
      </w:r>
      <w:r>
        <w:t>4:14</w:t>
      </w:r>
      <w:r>
        <w:rPr>
          <w:rFonts w:hint="eastAsia"/>
        </w:rPr>
        <w:t>，赛</w:t>
      </w:r>
      <w:r>
        <w:rPr>
          <w:rFonts w:hint="eastAsia"/>
        </w:rPr>
        <w:t>41:14</w:t>
      </w:r>
      <w:r>
        <w:rPr>
          <w:rFonts w:hint="eastAsia"/>
        </w:rPr>
        <w:t>，</w:t>
      </w:r>
      <w:r>
        <w:rPr>
          <w:rFonts w:hint="eastAsia"/>
        </w:rPr>
        <w:t>47:4</w:t>
      </w:r>
      <w:r>
        <w:t xml:space="preserve"> </w:t>
      </w:r>
    </w:p>
  </w:footnote>
  <w:footnote w:id="2">
    <w:p w14:paraId="48C3FB61" w14:textId="77777777" w:rsidR="005F0177" w:rsidRDefault="005F0177" w:rsidP="005F01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</w:rPr>
        <w:t>hilastērion</w:t>
      </w:r>
      <w:proofErr w:type="spellEnd"/>
      <w:r>
        <w:t xml:space="preserve"> a meaning that is derived from its “customary” biblical usage, and creates an analogy between a central OT ritual and Christ’s death that is both theologically sound and hermeneutically striking</w:t>
      </w:r>
    </w:p>
  </w:footnote>
  <w:footnote w:id="3">
    <w:p w14:paraId="10FAF635" w14:textId="77777777" w:rsidR="0068080A" w:rsidRPr="000730EB" w:rsidRDefault="0068080A" w:rsidP="0068080A">
      <w:pPr>
        <w:pStyle w:val="FootnoteText"/>
        <w:rPr>
          <w:sz w:val="16"/>
          <w:szCs w:val="16"/>
        </w:rPr>
      </w:pPr>
      <w:r w:rsidRPr="000730EB">
        <w:rPr>
          <w:rStyle w:val="FootnoteReference"/>
          <w:sz w:val="16"/>
          <w:szCs w:val="16"/>
        </w:rPr>
        <w:footnoteRef/>
      </w:r>
      <w:r w:rsidRPr="000730EB">
        <w:rPr>
          <w:sz w:val="16"/>
          <w:szCs w:val="16"/>
        </w:rPr>
        <w:t xml:space="preserve"> </w:t>
      </w:r>
      <w:r w:rsidRPr="000730EB">
        <w:rPr>
          <w:sz w:val="16"/>
          <w:szCs w:val="16"/>
        </w:rPr>
        <w:t>Luther holds that the reference is to “the sins that we have done in the past”; others hold that we should see it rather as a description of the sins of people in the days before Christ. The language could refer to either</w:t>
      </w:r>
    </w:p>
  </w:footnote>
  <w:footnote w:id="4">
    <w:p w14:paraId="5A592621" w14:textId="77777777" w:rsidR="00A44AAF" w:rsidRPr="002556A3" w:rsidRDefault="00A44AAF" w:rsidP="00A44AAF">
      <w:pPr>
        <w:rPr>
          <w:sz w:val="18"/>
          <w:szCs w:val="18"/>
        </w:rPr>
      </w:pPr>
      <w:r w:rsidRPr="002556A3">
        <w:rPr>
          <w:sz w:val="18"/>
          <w:szCs w:val="18"/>
          <w:vertAlign w:val="superscript"/>
        </w:rPr>
        <w:footnoteRef/>
      </w:r>
      <w:r w:rsidRPr="002556A3">
        <w:rPr>
          <w:sz w:val="18"/>
          <w:szCs w:val="18"/>
        </w:rPr>
        <w:t xml:space="preserve"> Morris, L. (1988). </w:t>
      </w:r>
      <w:hyperlink r:id="rId1" w:history="1">
        <w:r w:rsidRPr="002556A3">
          <w:rPr>
            <w:i/>
            <w:color w:val="0000FF"/>
            <w:sz w:val="18"/>
            <w:szCs w:val="18"/>
            <w:u w:val="single"/>
          </w:rPr>
          <w:t>The Epistle to the Romans</w:t>
        </w:r>
      </w:hyperlink>
      <w:r w:rsidRPr="002556A3">
        <w:rPr>
          <w:sz w:val="18"/>
          <w:szCs w:val="18"/>
        </w:rPr>
        <w:t xml:space="preserve"> (p. 183). W.B. Eerdmans; Inter-Varsity Press.</w:t>
      </w:r>
    </w:p>
  </w:footnote>
  <w:footnote w:id="5">
    <w:p w14:paraId="19883619" w14:textId="77777777" w:rsidR="00BD7EB2" w:rsidRPr="000730EB" w:rsidRDefault="00BD7EB2">
      <w:pPr>
        <w:pStyle w:val="FootnoteText"/>
        <w:rPr>
          <w:sz w:val="16"/>
          <w:szCs w:val="16"/>
        </w:rPr>
      </w:pPr>
      <w:r w:rsidRPr="000730EB">
        <w:rPr>
          <w:rStyle w:val="FootnoteReference"/>
          <w:sz w:val="16"/>
          <w:szCs w:val="16"/>
        </w:rPr>
        <w:footnoteRef/>
      </w:r>
      <w:r w:rsidRPr="000730EB">
        <w:rPr>
          <w:sz w:val="16"/>
          <w:szCs w:val="16"/>
        </w:rPr>
        <w:t xml:space="preserve"> </w:t>
      </w:r>
      <w:r w:rsidRPr="000730EB">
        <w:rPr>
          <w:rFonts w:hint="eastAsia"/>
          <w:sz w:val="16"/>
          <w:szCs w:val="16"/>
        </w:rPr>
        <w:t>“法”</w:t>
      </w:r>
      <w:r w:rsidR="008752E0" w:rsidRPr="000730EB">
        <w:rPr>
          <w:rFonts w:hint="eastAsia"/>
          <w:sz w:val="16"/>
          <w:szCs w:val="16"/>
        </w:rPr>
        <w:t xml:space="preserve">nomos </w:t>
      </w:r>
      <w:r w:rsidRPr="000730EB">
        <w:rPr>
          <w:rFonts w:hint="eastAsia"/>
          <w:sz w:val="16"/>
          <w:szCs w:val="16"/>
        </w:rPr>
        <w:t>在这段经文的含义是准则</w:t>
      </w:r>
      <w:r w:rsidRPr="000730EB">
        <w:rPr>
          <w:rFonts w:hint="eastAsia"/>
          <w:sz w:val="16"/>
          <w:szCs w:val="16"/>
        </w:rPr>
        <w:t xml:space="preserve">principle </w:t>
      </w:r>
      <w:r w:rsidRPr="000730EB">
        <w:rPr>
          <w:rFonts w:hint="eastAsia"/>
          <w:sz w:val="16"/>
          <w:szCs w:val="16"/>
        </w:rPr>
        <w:t>的意思，而不是</w:t>
      </w:r>
      <w:r w:rsidR="004645FC">
        <w:rPr>
          <w:rFonts w:hint="eastAsia"/>
          <w:sz w:val="16"/>
          <w:szCs w:val="16"/>
        </w:rPr>
        <w:t>指</w:t>
      </w:r>
      <w:r w:rsidRPr="000730EB">
        <w:rPr>
          <w:rFonts w:hint="eastAsia"/>
          <w:sz w:val="16"/>
          <w:szCs w:val="16"/>
        </w:rPr>
        <w:t>摩西律法的意思。</w:t>
      </w:r>
      <w:r w:rsidR="008752E0" w:rsidRPr="000730EB">
        <w:rPr>
          <w:rFonts w:hint="eastAsia"/>
          <w:sz w:val="16"/>
          <w:szCs w:val="16"/>
        </w:rPr>
        <w:t>所以新译本把“法”翻译成准则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2A7B"/>
    <w:multiLevelType w:val="hybridMultilevel"/>
    <w:tmpl w:val="D79E8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7E01"/>
    <w:multiLevelType w:val="hybridMultilevel"/>
    <w:tmpl w:val="9EC8F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95AB7"/>
    <w:multiLevelType w:val="hybridMultilevel"/>
    <w:tmpl w:val="DA32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17FDA"/>
    <w:multiLevelType w:val="hybridMultilevel"/>
    <w:tmpl w:val="64A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7085"/>
    <w:multiLevelType w:val="hybridMultilevel"/>
    <w:tmpl w:val="B498C33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E04A5"/>
    <w:multiLevelType w:val="hybridMultilevel"/>
    <w:tmpl w:val="5964CE6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D66C8"/>
    <w:multiLevelType w:val="hybridMultilevel"/>
    <w:tmpl w:val="C75E0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15349"/>
    <w:multiLevelType w:val="hybridMultilevel"/>
    <w:tmpl w:val="5AB68DA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3386D"/>
    <w:multiLevelType w:val="hybridMultilevel"/>
    <w:tmpl w:val="FD7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161D1"/>
    <w:multiLevelType w:val="hybridMultilevel"/>
    <w:tmpl w:val="CE1CA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D206F1"/>
    <w:multiLevelType w:val="hybridMultilevel"/>
    <w:tmpl w:val="00C6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66D3"/>
    <w:multiLevelType w:val="hybridMultilevel"/>
    <w:tmpl w:val="E2F0D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D803F6"/>
    <w:multiLevelType w:val="hybridMultilevel"/>
    <w:tmpl w:val="9EC455D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07A66"/>
    <w:multiLevelType w:val="hybridMultilevel"/>
    <w:tmpl w:val="EA00B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F817CA"/>
    <w:multiLevelType w:val="hybridMultilevel"/>
    <w:tmpl w:val="AE2ECFE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531F2"/>
    <w:multiLevelType w:val="hybridMultilevel"/>
    <w:tmpl w:val="AA422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E55D2"/>
    <w:multiLevelType w:val="hybridMultilevel"/>
    <w:tmpl w:val="3BB2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D96EAD"/>
    <w:multiLevelType w:val="hybridMultilevel"/>
    <w:tmpl w:val="6D08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366D9"/>
    <w:multiLevelType w:val="hybridMultilevel"/>
    <w:tmpl w:val="AEC66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E51D9C"/>
    <w:multiLevelType w:val="hybridMultilevel"/>
    <w:tmpl w:val="5658E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C81DDF"/>
    <w:multiLevelType w:val="hybridMultilevel"/>
    <w:tmpl w:val="7C8A311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360E6D"/>
    <w:multiLevelType w:val="hybridMultilevel"/>
    <w:tmpl w:val="22D21CD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29775E"/>
    <w:multiLevelType w:val="hybridMultilevel"/>
    <w:tmpl w:val="6DCA535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E832D1"/>
    <w:multiLevelType w:val="hybridMultilevel"/>
    <w:tmpl w:val="687A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1D22"/>
    <w:multiLevelType w:val="hybridMultilevel"/>
    <w:tmpl w:val="AB8CA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32D29"/>
    <w:multiLevelType w:val="hybridMultilevel"/>
    <w:tmpl w:val="83CC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64177"/>
    <w:multiLevelType w:val="hybridMultilevel"/>
    <w:tmpl w:val="10DA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0208E"/>
    <w:multiLevelType w:val="hybridMultilevel"/>
    <w:tmpl w:val="24843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92709"/>
    <w:multiLevelType w:val="hybridMultilevel"/>
    <w:tmpl w:val="8200A810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441145">
    <w:abstractNumId w:val="20"/>
  </w:num>
  <w:num w:numId="2" w16cid:durableId="836700076">
    <w:abstractNumId w:val="21"/>
  </w:num>
  <w:num w:numId="3" w16cid:durableId="599529118">
    <w:abstractNumId w:val="17"/>
  </w:num>
  <w:num w:numId="4" w16cid:durableId="1518957683">
    <w:abstractNumId w:val="22"/>
  </w:num>
  <w:num w:numId="5" w16cid:durableId="950553388">
    <w:abstractNumId w:val="26"/>
  </w:num>
  <w:num w:numId="6" w16cid:durableId="64110610">
    <w:abstractNumId w:val="15"/>
  </w:num>
  <w:num w:numId="7" w16cid:durableId="1919635105">
    <w:abstractNumId w:val="19"/>
  </w:num>
  <w:num w:numId="8" w16cid:durableId="9182444">
    <w:abstractNumId w:val="12"/>
  </w:num>
  <w:num w:numId="9" w16cid:durableId="1814910812">
    <w:abstractNumId w:val="6"/>
  </w:num>
  <w:num w:numId="10" w16cid:durableId="1972245466">
    <w:abstractNumId w:val="13"/>
  </w:num>
  <w:num w:numId="11" w16cid:durableId="1749383815">
    <w:abstractNumId w:val="28"/>
  </w:num>
  <w:num w:numId="12" w16cid:durableId="1005984641">
    <w:abstractNumId w:val="5"/>
  </w:num>
  <w:num w:numId="13" w16cid:durableId="1467428005">
    <w:abstractNumId w:val="24"/>
  </w:num>
  <w:num w:numId="14" w16cid:durableId="1093666638">
    <w:abstractNumId w:val="10"/>
  </w:num>
  <w:num w:numId="15" w16cid:durableId="108285797">
    <w:abstractNumId w:val="7"/>
  </w:num>
  <w:num w:numId="16" w16cid:durableId="974915897">
    <w:abstractNumId w:val="0"/>
  </w:num>
  <w:num w:numId="17" w16cid:durableId="823081160">
    <w:abstractNumId w:val="27"/>
  </w:num>
  <w:num w:numId="18" w16cid:durableId="1226142028">
    <w:abstractNumId w:val="14"/>
  </w:num>
  <w:num w:numId="19" w16cid:durableId="1856377556">
    <w:abstractNumId w:val="16"/>
  </w:num>
  <w:num w:numId="20" w16cid:durableId="178088367">
    <w:abstractNumId w:val="23"/>
  </w:num>
  <w:num w:numId="21" w16cid:durableId="1927183638">
    <w:abstractNumId w:val="3"/>
  </w:num>
  <w:num w:numId="22" w16cid:durableId="1090397019">
    <w:abstractNumId w:val="9"/>
  </w:num>
  <w:num w:numId="23" w16cid:durableId="762342863">
    <w:abstractNumId w:val="2"/>
  </w:num>
  <w:num w:numId="24" w16cid:durableId="430514473">
    <w:abstractNumId w:val="4"/>
  </w:num>
  <w:num w:numId="25" w16cid:durableId="1077244258">
    <w:abstractNumId w:val="1"/>
  </w:num>
  <w:num w:numId="26" w16cid:durableId="955136869">
    <w:abstractNumId w:val="11"/>
  </w:num>
  <w:num w:numId="27" w16cid:durableId="190264153">
    <w:abstractNumId w:val="8"/>
  </w:num>
  <w:num w:numId="28" w16cid:durableId="1818837608">
    <w:abstractNumId w:val="18"/>
  </w:num>
  <w:num w:numId="29" w16cid:durableId="10160353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A3"/>
    <w:rsid w:val="00001426"/>
    <w:rsid w:val="00020EE3"/>
    <w:rsid w:val="0002191C"/>
    <w:rsid w:val="00026D6D"/>
    <w:rsid w:val="00041D99"/>
    <w:rsid w:val="00044117"/>
    <w:rsid w:val="00061B7D"/>
    <w:rsid w:val="000730EB"/>
    <w:rsid w:val="00082E74"/>
    <w:rsid w:val="00084824"/>
    <w:rsid w:val="00093EA2"/>
    <w:rsid w:val="000946DB"/>
    <w:rsid w:val="00094B24"/>
    <w:rsid w:val="000D4942"/>
    <w:rsid w:val="000F2D9D"/>
    <w:rsid w:val="00174038"/>
    <w:rsid w:val="00186F10"/>
    <w:rsid w:val="00196E2A"/>
    <w:rsid w:val="001A3456"/>
    <w:rsid w:val="001A4E47"/>
    <w:rsid w:val="001C27D6"/>
    <w:rsid w:val="001F1D14"/>
    <w:rsid w:val="002170CF"/>
    <w:rsid w:val="00221BED"/>
    <w:rsid w:val="00242146"/>
    <w:rsid w:val="0025035F"/>
    <w:rsid w:val="00251A42"/>
    <w:rsid w:val="002556A3"/>
    <w:rsid w:val="0028243A"/>
    <w:rsid w:val="00283A67"/>
    <w:rsid w:val="00287930"/>
    <w:rsid w:val="002A10A4"/>
    <w:rsid w:val="002B17B7"/>
    <w:rsid w:val="002C1B52"/>
    <w:rsid w:val="0030395F"/>
    <w:rsid w:val="00332316"/>
    <w:rsid w:val="00342DD9"/>
    <w:rsid w:val="003646EA"/>
    <w:rsid w:val="00370269"/>
    <w:rsid w:val="00395B9F"/>
    <w:rsid w:val="003A277E"/>
    <w:rsid w:val="003B0B2B"/>
    <w:rsid w:val="003C36D7"/>
    <w:rsid w:val="003D07BC"/>
    <w:rsid w:val="003E0161"/>
    <w:rsid w:val="003F7168"/>
    <w:rsid w:val="00437D87"/>
    <w:rsid w:val="00442DBD"/>
    <w:rsid w:val="00443257"/>
    <w:rsid w:val="00450DE2"/>
    <w:rsid w:val="00453A7E"/>
    <w:rsid w:val="004645FC"/>
    <w:rsid w:val="00467D4E"/>
    <w:rsid w:val="00477616"/>
    <w:rsid w:val="00477850"/>
    <w:rsid w:val="00485268"/>
    <w:rsid w:val="004B02F1"/>
    <w:rsid w:val="004F0FC8"/>
    <w:rsid w:val="00524103"/>
    <w:rsid w:val="00525FEB"/>
    <w:rsid w:val="00526C66"/>
    <w:rsid w:val="0054143D"/>
    <w:rsid w:val="005442F3"/>
    <w:rsid w:val="005664E0"/>
    <w:rsid w:val="00566D65"/>
    <w:rsid w:val="005812DF"/>
    <w:rsid w:val="0058459E"/>
    <w:rsid w:val="005A596D"/>
    <w:rsid w:val="005A7834"/>
    <w:rsid w:val="005B3332"/>
    <w:rsid w:val="005C00AB"/>
    <w:rsid w:val="005C0F8F"/>
    <w:rsid w:val="005E0966"/>
    <w:rsid w:val="005E3EA6"/>
    <w:rsid w:val="005F0177"/>
    <w:rsid w:val="0061018F"/>
    <w:rsid w:val="0061032A"/>
    <w:rsid w:val="006214BB"/>
    <w:rsid w:val="00630ADB"/>
    <w:rsid w:val="00634A97"/>
    <w:rsid w:val="0067339D"/>
    <w:rsid w:val="0068080A"/>
    <w:rsid w:val="00681A60"/>
    <w:rsid w:val="00750B45"/>
    <w:rsid w:val="007637CA"/>
    <w:rsid w:val="00783CCC"/>
    <w:rsid w:val="0079546B"/>
    <w:rsid w:val="007A5B8D"/>
    <w:rsid w:val="007B2941"/>
    <w:rsid w:val="007C41DE"/>
    <w:rsid w:val="007E47F4"/>
    <w:rsid w:val="00820898"/>
    <w:rsid w:val="008752E0"/>
    <w:rsid w:val="0088185E"/>
    <w:rsid w:val="00886E6E"/>
    <w:rsid w:val="008A14DD"/>
    <w:rsid w:val="008A28EF"/>
    <w:rsid w:val="008A427C"/>
    <w:rsid w:val="008B1269"/>
    <w:rsid w:val="008B32A3"/>
    <w:rsid w:val="008D0CF4"/>
    <w:rsid w:val="008E5BC2"/>
    <w:rsid w:val="008F6F98"/>
    <w:rsid w:val="009430C4"/>
    <w:rsid w:val="009606FC"/>
    <w:rsid w:val="009B50B9"/>
    <w:rsid w:val="009B7504"/>
    <w:rsid w:val="009C317C"/>
    <w:rsid w:val="009D2B9B"/>
    <w:rsid w:val="00A20704"/>
    <w:rsid w:val="00A4201C"/>
    <w:rsid w:val="00A44AAF"/>
    <w:rsid w:val="00A57744"/>
    <w:rsid w:val="00A83473"/>
    <w:rsid w:val="00A83F35"/>
    <w:rsid w:val="00A965B7"/>
    <w:rsid w:val="00AA2149"/>
    <w:rsid w:val="00AA705E"/>
    <w:rsid w:val="00AB1AB5"/>
    <w:rsid w:val="00AC0E14"/>
    <w:rsid w:val="00AC7072"/>
    <w:rsid w:val="00B216C1"/>
    <w:rsid w:val="00B34C5B"/>
    <w:rsid w:val="00B374D4"/>
    <w:rsid w:val="00B67298"/>
    <w:rsid w:val="00BB22F2"/>
    <w:rsid w:val="00BB5617"/>
    <w:rsid w:val="00BB661C"/>
    <w:rsid w:val="00BC387C"/>
    <w:rsid w:val="00BD5DB9"/>
    <w:rsid w:val="00BD7EB2"/>
    <w:rsid w:val="00C023BB"/>
    <w:rsid w:val="00C04E18"/>
    <w:rsid w:val="00C174F7"/>
    <w:rsid w:val="00C43339"/>
    <w:rsid w:val="00C449D7"/>
    <w:rsid w:val="00C8680A"/>
    <w:rsid w:val="00CC2D57"/>
    <w:rsid w:val="00CC573A"/>
    <w:rsid w:val="00CF3440"/>
    <w:rsid w:val="00D040DE"/>
    <w:rsid w:val="00D11502"/>
    <w:rsid w:val="00D1202C"/>
    <w:rsid w:val="00D30EBD"/>
    <w:rsid w:val="00D436C7"/>
    <w:rsid w:val="00D506C7"/>
    <w:rsid w:val="00D741B5"/>
    <w:rsid w:val="00D76D47"/>
    <w:rsid w:val="00D90AF3"/>
    <w:rsid w:val="00DC259B"/>
    <w:rsid w:val="00DD7796"/>
    <w:rsid w:val="00DF4091"/>
    <w:rsid w:val="00E027FC"/>
    <w:rsid w:val="00E03C0D"/>
    <w:rsid w:val="00E46601"/>
    <w:rsid w:val="00E62049"/>
    <w:rsid w:val="00E809B6"/>
    <w:rsid w:val="00E811ED"/>
    <w:rsid w:val="00EB64FF"/>
    <w:rsid w:val="00EC35B5"/>
    <w:rsid w:val="00F40C71"/>
    <w:rsid w:val="00F42FCD"/>
    <w:rsid w:val="00F45580"/>
    <w:rsid w:val="00F501BF"/>
    <w:rsid w:val="00F83FFD"/>
    <w:rsid w:val="00F931FB"/>
    <w:rsid w:val="00FA147D"/>
    <w:rsid w:val="00FA2384"/>
    <w:rsid w:val="00FB5D6A"/>
    <w:rsid w:val="00F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F18A"/>
  <w15:chartTrackingRefBased/>
  <w15:docId w15:val="{6EB49B96-AB77-49B2-B7B4-D5C07A43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1A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1AB5"/>
  </w:style>
  <w:style w:type="paragraph" w:styleId="Header">
    <w:name w:val="header"/>
    <w:basedOn w:val="Normal"/>
    <w:link w:val="HeaderChar"/>
    <w:uiPriority w:val="99"/>
    <w:unhideWhenUsed/>
    <w:rsid w:val="009B50B9"/>
    <w:pPr>
      <w:tabs>
        <w:tab w:val="center" w:pos="4153"/>
        <w:tab w:val="right" w:pos="8306"/>
      </w:tabs>
      <w:autoSpaceDE/>
      <w:autoSpaceDN/>
      <w:adjustRightInd/>
    </w:pPr>
    <w:rPr>
      <w:rFonts w:asciiTheme="minorHAnsi" w:hAnsiTheme="minorHAnsi" w:cstheme="minorBidi"/>
      <w:sz w:val="22"/>
      <w:szCs w:val="22"/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9B50B9"/>
  </w:style>
  <w:style w:type="paragraph" w:styleId="Footer">
    <w:name w:val="footer"/>
    <w:basedOn w:val="Normal"/>
    <w:link w:val="FooterChar"/>
    <w:uiPriority w:val="99"/>
    <w:unhideWhenUsed/>
    <w:rsid w:val="009B50B9"/>
    <w:pPr>
      <w:tabs>
        <w:tab w:val="center" w:pos="4153"/>
        <w:tab w:val="right" w:pos="8306"/>
      </w:tabs>
      <w:autoSpaceDE/>
      <w:autoSpaceDN/>
      <w:adjustRightInd/>
    </w:pPr>
    <w:rPr>
      <w:rFonts w:asciiTheme="minorHAnsi" w:hAnsiTheme="minorHAnsi" w:cstheme="minorBidi"/>
      <w:sz w:val="22"/>
      <w:szCs w:val="22"/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9B50B9"/>
  </w:style>
  <w:style w:type="paragraph" w:styleId="ListParagraph">
    <w:name w:val="List Paragraph"/>
    <w:basedOn w:val="Normal"/>
    <w:uiPriority w:val="34"/>
    <w:qFormat/>
    <w:rsid w:val="00001426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S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7FC"/>
    <w:pPr>
      <w:autoSpaceDE/>
      <w:autoSpaceDN/>
      <w:adjustRightInd/>
    </w:pPr>
    <w:rPr>
      <w:rFonts w:asciiTheme="minorHAnsi" w:hAnsiTheme="minorHAnsi" w:cstheme="minorBidi"/>
      <w:sz w:val="20"/>
      <w:szCs w:val="20"/>
      <w:lang w:val="en-S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7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7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pntcrom?ref=Bible.Ro3.25&amp;off=6749&amp;ctx=itted+them+sinners.+~Luther+holds+that+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7EEC-0BFD-4D97-9F72-3F4935D6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105</cp:revision>
  <cp:lastPrinted>2017-06-10T13:59:00Z</cp:lastPrinted>
  <dcterms:created xsi:type="dcterms:W3CDTF">2017-06-01T07:50:00Z</dcterms:created>
  <dcterms:modified xsi:type="dcterms:W3CDTF">2024-07-30T09:09:00Z</dcterms:modified>
</cp:coreProperties>
</file>