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A84D9" w14:textId="0BDE132A" w:rsidR="00565D53" w:rsidRDefault="00565D53" w:rsidP="009742A6">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5D3FB2BD" w14:textId="77777777" w:rsidR="002C431B" w:rsidRDefault="002C431B" w:rsidP="002C431B">
      <w:pPr>
        <w:spacing w:after="0" w:line="360" w:lineRule="auto"/>
        <w:rPr>
          <w:rFonts w:ascii="SimSun" w:eastAsia="SimSun" w:hAnsi="SimSun" w:cs="SimSun"/>
          <w:b/>
          <w:bCs/>
          <w:kern w:val="0"/>
          <w14:ligatures w14:val="none"/>
        </w:rPr>
      </w:pPr>
    </w:p>
    <w:p w14:paraId="5D150C8C" w14:textId="0E182B9B" w:rsidR="002C431B" w:rsidRDefault="002C431B" w:rsidP="002C431B">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1D6C4CBA" w14:textId="5EC82BE6" w:rsidR="002C431B" w:rsidRPr="006E1A0D" w:rsidRDefault="002C431B" w:rsidP="002C431B">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6F03AC5C" w14:textId="77777777" w:rsidR="002C431B" w:rsidRDefault="002C431B" w:rsidP="002C431B">
      <w:pPr>
        <w:spacing w:after="0" w:line="360" w:lineRule="auto"/>
        <w:rPr>
          <w:rFonts w:ascii="SimSun" w:eastAsia="SimSun" w:hAnsi="SimSun" w:cs="SimSun"/>
          <w:b/>
          <w:bCs/>
          <w:kern w:val="0"/>
          <w14:ligatures w14:val="none"/>
        </w:rPr>
      </w:pPr>
    </w:p>
    <w:p w14:paraId="6656886E" w14:textId="10B98045"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书名页与目</w:t>
      </w:r>
      <w:r w:rsidRPr="006E1A0D">
        <w:rPr>
          <w:rFonts w:ascii="SimSun" w:eastAsia="SimSun" w:hAnsi="SimSun" w:cs="SimSun"/>
          <w:b/>
          <w:bCs/>
          <w:kern w:val="0"/>
          <w14:ligatures w14:val="none"/>
        </w:rPr>
        <w:t>录</w:t>
      </w:r>
    </w:p>
    <w:p w14:paraId="1E60F89A"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目</w:t>
      </w:r>
      <w:r w:rsidRPr="006E1A0D">
        <w:rPr>
          <w:rFonts w:ascii="SimSun" w:eastAsia="SimSun" w:hAnsi="SimSun" w:cs="SimSun"/>
          <w:b/>
          <w:bCs/>
          <w:kern w:val="0"/>
          <w14:ligatures w14:val="none"/>
        </w:rPr>
        <w:t>录</w:t>
      </w:r>
    </w:p>
    <w:p w14:paraId="092E0124"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辛克莱</w:t>
      </w:r>
      <w:r w:rsidRPr="006E1A0D">
        <w:rPr>
          <w:rFonts w:ascii="SimSun" w:eastAsia="SimSun" w:hAnsi="SimSun" w:cs="Times New Roman"/>
          <w:b/>
          <w:bCs/>
          <w:kern w:val="0"/>
          <w14:ligatures w14:val="none"/>
        </w:rPr>
        <w:t>·</w:t>
      </w:r>
      <w:r w:rsidRPr="006E1A0D">
        <w:rPr>
          <w:rFonts w:ascii="SimSun" w:eastAsia="SimSun" w:hAnsi="SimSun" w:cs="SimSun" w:hint="eastAsia"/>
          <w:b/>
          <w:bCs/>
          <w:kern w:val="0"/>
          <w14:ligatures w14:val="none"/>
        </w:rPr>
        <w:t>傅格森</w:t>
      </w:r>
      <w:r w:rsidRPr="006E1A0D">
        <w:rPr>
          <w:rFonts w:ascii="SimSun" w:eastAsia="SimSun" w:hAnsi="SimSun" w:cs="Times New Roman"/>
          <w:b/>
          <w:bCs/>
          <w:kern w:val="0"/>
          <w14:ligatures w14:val="none"/>
        </w:rPr>
        <w:t xml:space="preserve"> (Sinclair B. Ferguson) </w:t>
      </w:r>
      <w:r w:rsidRPr="006E1A0D">
        <w:rPr>
          <w:rFonts w:ascii="SimSun" w:eastAsia="SimSun" w:hAnsi="SimSun" w:cs="SimSun" w:hint="eastAsia"/>
          <w:b/>
          <w:bCs/>
          <w:kern w:val="0"/>
          <w14:ligatures w14:val="none"/>
        </w:rPr>
        <w:t>序言</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前</w:t>
      </w:r>
      <w:r w:rsidRPr="006E1A0D">
        <w:rPr>
          <w:rFonts w:ascii="SimSun" w:eastAsia="SimSun" w:hAnsi="SimSun" w:cs="SimSun"/>
          <w:b/>
          <w:bCs/>
          <w:kern w:val="0"/>
          <w14:ligatures w14:val="none"/>
        </w:rPr>
        <w:t>言</w:t>
      </w:r>
    </w:p>
    <w:p w14:paraId="44EE89B6"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论圣</w:t>
      </w:r>
      <w:r w:rsidRPr="006E1A0D">
        <w:rPr>
          <w:rFonts w:ascii="SimSun" w:eastAsia="SimSun" w:hAnsi="SimSun" w:cs="SimSun"/>
          <w:kern w:val="0"/>
          <w14:ligatures w14:val="none"/>
        </w:rPr>
        <w:t>经</w:t>
      </w:r>
    </w:p>
    <w:p w14:paraId="0E25D779"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论神和三位一</w:t>
      </w:r>
      <w:r w:rsidRPr="006E1A0D">
        <w:rPr>
          <w:rFonts w:ascii="SimSun" w:eastAsia="SimSun" w:hAnsi="SimSun" w:cs="SimSun"/>
          <w:kern w:val="0"/>
          <w14:ligatures w14:val="none"/>
        </w:rPr>
        <w:t>体</w:t>
      </w:r>
    </w:p>
    <w:p w14:paraId="5CC7F3F4"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论神永远的定</w:t>
      </w:r>
      <w:r w:rsidRPr="006E1A0D">
        <w:rPr>
          <w:rFonts w:ascii="SimSun" w:eastAsia="SimSun" w:hAnsi="SimSun" w:cs="SimSun"/>
          <w:kern w:val="0"/>
          <w14:ligatures w14:val="none"/>
        </w:rPr>
        <w:t>旨</w:t>
      </w:r>
    </w:p>
    <w:p w14:paraId="7DE6BDEA"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论创</w:t>
      </w:r>
      <w:r w:rsidRPr="006E1A0D">
        <w:rPr>
          <w:rFonts w:ascii="SimSun" w:eastAsia="SimSun" w:hAnsi="SimSun" w:cs="SimSun"/>
          <w:kern w:val="0"/>
          <w14:ligatures w14:val="none"/>
        </w:rPr>
        <w:t>造</w:t>
      </w:r>
    </w:p>
    <w:p w14:paraId="1810B7E4"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论神</w:t>
      </w:r>
      <w:r w:rsidRPr="006E1A0D">
        <w:rPr>
          <w:rFonts w:ascii="SimSun" w:eastAsia="SimSun" w:hAnsi="SimSun" w:cs="SimSun"/>
          <w:kern w:val="0"/>
          <w14:ligatures w14:val="none"/>
        </w:rPr>
        <w:t>护</w:t>
      </w:r>
    </w:p>
    <w:p w14:paraId="546B5F4C"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论人的堕落、罪恶和刑</w:t>
      </w:r>
      <w:r w:rsidRPr="006E1A0D">
        <w:rPr>
          <w:rFonts w:ascii="SimSun" w:eastAsia="SimSun" w:hAnsi="SimSun" w:cs="SimSun"/>
          <w:kern w:val="0"/>
          <w14:ligatures w14:val="none"/>
        </w:rPr>
        <w:t>罚</w:t>
      </w:r>
    </w:p>
    <w:p w14:paraId="3633CCAA"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论神与人所立的</w:t>
      </w:r>
      <w:r w:rsidRPr="006E1A0D">
        <w:rPr>
          <w:rFonts w:ascii="SimSun" w:eastAsia="SimSun" w:hAnsi="SimSun" w:cs="SimSun"/>
          <w:kern w:val="0"/>
          <w14:ligatures w14:val="none"/>
        </w:rPr>
        <w:t>约</w:t>
      </w:r>
    </w:p>
    <w:p w14:paraId="7C3F585E"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论中保基</w:t>
      </w:r>
      <w:r w:rsidRPr="006E1A0D">
        <w:rPr>
          <w:rFonts w:ascii="SimSun" w:eastAsia="SimSun" w:hAnsi="SimSun" w:cs="SimSun"/>
          <w:kern w:val="0"/>
          <w14:ligatures w14:val="none"/>
        </w:rPr>
        <w:t>督</w:t>
      </w:r>
    </w:p>
    <w:p w14:paraId="252DFA59"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论自由意</w:t>
      </w:r>
      <w:r w:rsidRPr="006E1A0D">
        <w:rPr>
          <w:rFonts w:ascii="SimSun" w:eastAsia="SimSun" w:hAnsi="SimSun" w:cs="SimSun"/>
          <w:kern w:val="0"/>
          <w14:ligatures w14:val="none"/>
        </w:rPr>
        <w:t>志</w:t>
      </w:r>
    </w:p>
    <w:p w14:paraId="6FE9E6E5"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论有效的恩</w:t>
      </w:r>
      <w:r w:rsidRPr="006E1A0D">
        <w:rPr>
          <w:rFonts w:ascii="SimSun" w:eastAsia="SimSun" w:hAnsi="SimSun" w:cs="SimSun"/>
          <w:kern w:val="0"/>
          <w14:ligatures w14:val="none"/>
        </w:rPr>
        <w:t>召</w:t>
      </w:r>
    </w:p>
    <w:p w14:paraId="7B4BD2BA"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论称</w:t>
      </w:r>
      <w:r w:rsidRPr="006E1A0D">
        <w:rPr>
          <w:rFonts w:ascii="SimSun" w:eastAsia="SimSun" w:hAnsi="SimSun" w:cs="SimSun"/>
          <w:kern w:val="0"/>
          <w14:ligatures w14:val="none"/>
        </w:rPr>
        <w:t>义</w:t>
      </w:r>
    </w:p>
    <w:p w14:paraId="26E02D39"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论得儿子的名</w:t>
      </w:r>
      <w:r w:rsidRPr="006E1A0D">
        <w:rPr>
          <w:rFonts w:ascii="SimSun" w:eastAsia="SimSun" w:hAnsi="SimSun" w:cs="SimSun"/>
          <w:kern w:val="0"/>
          <w14:ligatures w14:val="none"/>
        </w:rPr>
        <w:t>分</w:t>
      </w:r>
    </w:p>
    <w:p w14:paraId="01339CBB"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论成</w:t>
      </w:r>
      <w:r w:rsidRPr="006E1A0D">
        <w:rPr>
          <w:rFonts w:ascii="SimSun" w:eastAsia="SimSun" w:hAnsi="SimSun" w:cs="SimSun"/>
          <w:kern w:val="0"/>
          <w14:ligatures w14:val="none"/>
        </w:rPr>
        <w:t>圣</w:t>
      </w:r>
    </w:p>
    <w:p w14:paraId="34106E2D"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论得救的信</w:t>
      </w:r>
      <w:r w:rsidRPr="006E1A0D">
        <w:rPr>
          <w:rFonts w:ascii="SimSun" w:eastAsia="SimSun" w:hAnsi="SimSun" w:cs="SimSun"/>
          <w:kern w:val="0"/>
          <w14:ligatures w14:val="none"/>
        </w:rPr>
        <w:t>心</w:t>
      </w:r>
    </w:p>
    <w:p w14:paraId="755F8FAF"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论悔改得</w:t>
      </w:r>
      <w:r w:rsidRPr="006E1A0D">
        <w:rPr>
          <w:rFonts w:ascii="SimSun" w:eastAsia="SimSun" w:hAnsi="SimSun" w:cs="SimSun"/>
          <w:kern w:val="0"/>
          <w14:ligatures w14:val="none"/>
        </w:rPr>
        <w:t>生</w:t>
      </w:r>
    </w:p>
    <w:p w14:paraId="6E182206"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论善</w:t>
      </w:r>
      <w:r w:rsidRPr="006E1A0D">
        <w:rPr>
          <w:rFonts w:ascii="SimSun" w:eastAsia="SimSun" w:hAnsi="SimSun" w:cs="SimSun"/>
          <w:kern w:val="0"/>
          <w14:ligatures w14:val="none"/>
        </w:rPr>
        <w:t>行</w:t>
      </w:r>
    </w:p>
    <w:p w14:paraId="2EDE2290"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论圣徒的坚</w:t>
      </w:r>
      <w:r w:rsidRPr="006E1A0D">
        <w:rPr>
          <w:rFonts w:ascii="SimSun" w:eastAsia="SimSun" w:hAnsi="SimSun" w:cs="SimSun"/>
          <w:kern w:val="0"/>
          <w14:ligatures w14:val="none"/>
        </w:rPr>
        <w:t>忍</w:t>
      </w:r>
    </w:p>
    <w:p w14:paraId="1AE0B4D3"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论得救的确</w:t>
      </w:r>
      <w:r w:rsidRPr="006E1A0D">
        <w:rPr>
          <w:rFonts w:ascii="SimSun" w:eastAsia="SimSun" w:hAnsi="SimSun" w:cs="SimSun"/>
          <w:kern w:val="0"/>
          <w14:ligatures w14:val="none"/>
        </w:rPr>
        <w:t>信</w:t>
      </w:r>
    </w:p>
    <w:p w14:paraId="3985B335"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论神的律</w:t>
      </w:r>
      <w:r w:rsidRPr="006E1A0D">
        <w:rPr>
          <w:rFonts w:ascii="SimSun" w:eastAsia="SimSun" w:hAnsi="SimSun" w:cs="SimSun"/>
          <w:kern w:val="0"/>
          <w14:ligatures w14:val="none"/>
        </w:rPr>
        <w:t>法</w:t>
      </w:r>
    </w:p>
    <w:p w14:paraId="5938C6B4"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lastRenderedPageBreak/>
        <w:t>论基督徒的自由和良心的自</w:t>
      </w:r>
      <w:r w:rsidRPr="006E1A0D">
        <w:rPr>
          <w:rFonts w:ascii="SimSun" w:eastAsia="SimSun" w:hAnsi="SimSun" w:cs="SimSun"/>
          <w:kern w:val="0"/>
          <w14:ligatures w14:val="none"/>
        </w:rPr>
        <w:t>由</w:t>
      </w:r>
    </w:p>
    <w:p w14:paraId="722BC80C"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论崇拜和安息</w:t>
      </w:r>
      <w:r w:rsidRPr="006E1A0D">
        <w:rPr>
          <w:rFonts w:ascii="SimSun" w:eastAsia="SimSun" w:hAnsi="SimSun" w:cs="SimSun"/>
          <w:kern w:val="0"/>
          <w14:ligatures w14:val="none"/>
        </w:rPr>
        <w:t>日</w:t>
      </w:r>
    </w:p>
    <w:p w14:paraId="14A65A57"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论合法的宣誓和许</w:t>
      </w:r>
      <w:r w:rsidRPr="006E1A0D">
        <w:rPr>
          <w:rFonts w:ascii="SimSun" w:eastAsia="SimSun" w:hAnsi="SimSun" w:cs="SimSun"/>
          <w:kern w:val="0"/>
          <w14:ligatures w14:val="none"/>
        </w:rPr>
        <w:t>愿</w:t>
      </w:r>
    </w:p>
    <w:p w14:paraId="4CE47753"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论国家官</w:t>
      </w:r>
      <w:r w:rsidRPr="006E1A0D">
        <w:rPr>
          <w:rFonts w:ascii="SimSun" w:eastAsia="SimSun" w:hAnsi="SimSun" w:cs="SimSun"/>
          <w:kern w:val="0"/>
          <w14:ligatures w14:val="none"/>
        </w:rPr>
        <w:t>员</w:t>
      </w:r>
    </w:p>
    <w:p w14:paraId="73C27C12"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论结婚和离</w:t>
      </w:r>
      <w:r w:rsidRPr="006E1A0D">
        <w:rPr>
          <w:rFonts w:ascii="SimSun" w:eastAsia="SimSun" w:hAnsi="SimSun" w:cs="SimSun"/>
          <w:kern w:val="0"/>
          <w14:ligatures w14:val="none"/>
        </w:rPr>
        <w:t>婚</w:t>
      </w:r>
    </w:p>
    <w:p w14:paraId="071EC557"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论教</w:t>
      </w:r>
      <w:r w:rsidRPr="006E1A0D">
        <w:rPr>
          <w:rFonts w:ascii="SimSun" w:eastAsia="SimSun" w:hAnsi="SimSun" w:cs="SimSun"/>
          <w:kern w:val="0"/>
          <w14:ligatures w14:val="none"/>
        </w:rPr>
        <w:t>会</w:t>
      </w:r>
    </w:p>
    <w:p w14:paraId="42854564"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论圣徒相</w:t>
      </w:r>
      <w:r w:rsidRPr="006E1A0D">
        <w:rPr>
          <w:rFonts w:ascii="SimSun" w:eastAsia="SimSun" w:hAnsi="SimSun" w:cs="SimSun"/>
          <w:kern w:val="0"/>
          <w14:ligatures w14:val="none"/>
        </w:rPr>
        <w:t>通</w:t>
      </w:r>
    </w:p>
    <w:p w14:paraId="0DC3DC4E"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论圣</w:t>
      </w:r>
      <w:r w:rsidRPr="006E1A0D">
        <w:rPr>
          <w:rFonts w:ascii="SimSun" w:eastAsia="SimSun" w:hAnsi="SimSun" w:cs="SimSun"/>
          <w:kern w:val="0"/>
          <w14:ligatures w14:val="none"/>
        </w:rPr>
        <w:t>礼</w:t>
      </w:r>
    </w:p>
    <w:p w14:paraId="2DE7610C"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论洗</w:t>
      </w:r>
      <w:r w:rsidRPr="006E1A0D">
        <w:rPr>
          <w:rFonts w:ascii="SimSun" w:eastAsia="SimSun" w:hAnsi="SimSun" w:cs="SimSun"/>
          <w:kern w:val="0"/>
          <w14:ligatures w14:val="none"/>
        </w:rPr>
        <w:t>礼</w:t>
      </w:r>
    </w:p>
    <w:p w14:paraId="2082D27E"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论主的晚</w:t>
      </w:r>
      <w:r w:rsidRPr="006E1A0D">
        <w:rPr>
          <w:rFonts w:ascii="SimSun" w:eastAsia="SimSun" w:hAnsi="SimSun" w:cs="SimSun"/>
          <w:kern w:val="0"/>
          <w14:ligatures w14:val="none"/>
        </w:rPr>
        <w:t>餐</w:t>
      </w:r>
    </w:p>
    <w:p w14:paraId="55D1EA0A"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论教会的惩</w:t>
      </w:r>
      <w:r w:rsidRPr="006E1A0D">
        <w:rPr>
          <w:rFonts w:ascii="SimSun" w:eastAsia="SimSun" w:hAnsi="SimSun" w:cs="SimSun"/>
          <w:kern w:val="0"/>
          <w14:ligatures w14:val="none"/>
        </w:rPr>
        <w:t>戒</w:t>
      </w:r>
    </w:p>
    <w:p w14:paraId="710C594C"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论大会和总</w:t>
      </w:r>
      <w:r w:rsidRPr="006E1A0D">
        <w:rPr>
          <w:rFonts w:ascii="SimSun" w:eastAsia="SimSun" w:hAnsi="SimSun" w:cs="SimSun"/>
          <w:kern w:val="0"/>
          <w14:ligatures w14:val="none"/>
        </w:rPr>
        <w:t>会</w:t>
      </w:r>
    </w:p>
    <w:p w14:paraId="01CAA662"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论人死后的状态和死人复</w:t>
      </w:r>
      <w:r w:rsidRPr="006E1A0D">
        <w:rPr>
          <w:rFonts w:ascii="SimSun" w:eastAsia="SimSun" w:hAnsi="SimSun" w:cs="SimSun"/>
          <w:kern w:val="0"/>
          <w14:ligatures w14:val="none"/>
        </w:rPr>
        <w:t>活</w:t>
      </w:r>
    </w:p>
    <w:p w14:paraId="565DB51F" w14:textId="77777777" w:rsidR="00AF41FA" w:rsidRPr="006E1A0D" w:rsidRDefault="00AF41FA" w:rsidP="009742A6">
      <w:pPr>
        <w:numPr>
          <w:ilvl w:val="0"/>
          <w:numId w:val="1"/>
        </w:num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论最后的审</w:t>
      </w:r>
      <w:r w:rsidRPr="006E1A0D">
        <w:rPr>
          <w:rFonts w:ascii="SimSun" w:eastAsia="SimSun" w:hAnsi="SimSun" w:cs="SimSun"/>
          <w:kern w:val="0"/>
          <w14:ligatures w14:val="none"/>
        </w:rPr>
        <w:t>判</w:t>
      </w:r>
    </w:p>
    <w:p w14:paraId="63FA56F4"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附录</w:t>
      </w:r>
      <w:r w:rsidRPr="006E1A0D">
        <w:rPr>
          <w:rFonts w:ascii="SimSun" w:eastAsia="SimSun" w:hAnsi="SimSun" w:cs="Times New Roman"/>
          <w:kern w:val="0"/>
          <w14:ligatures w14:val="none"/>
        </w:rPr>
        <w:t xml:space="preserve"> 1</w:t>
      </w:r>
      <w:r w:rsidRPr="006E1A0D">
        <w:rPr>
          <w:rFonts w:ascii="SimSun" w:eastAsia="SimSun" w:hAnsi="SimSun" w:cs="SimSun" w:hint="eastAsia"/>
          <w:kern w:val="0"/>
          <w14:ligatures w14:val="none"/>
        </w:rPr>
        <w:t>：韦斯敏斯德大要理问答</w:t>
      </w:r>
      <w:r w:rsidRPr="006E1A0D">
        <w:rPr>
          <w:rFonts w:ascii="SimSun" w:eastAsia="SimSun" w:hAnsi="SimSun" w:cs="Times New Roman"/>
          <w:kern w:val="0"/>
          <w14:ligatures w14:val="none"/>
        </w:rPr>
        <w:t xml:space="preserve"> </w:t>
      </w:r>
      <w:r w:rsidRPr="006E1A0D">
        <w:rPr>
          <w:rFonts w:ascii="SimSun" w:eastAsia="SimSun" w:hAnsi="SimSun" w:cs="SimSun" w:hint="eastAsia"/>
          <w:kern w:val="0"/>
          <w14:ligatures w14:val="none"/>
        </w:rPr>
        <w:t>附录</w:t>
      </w:r>
      <w:r w:rsidRPr="006E1A0D">
        <w:rPr>
          <w:rFonts w:ascii="SimSun" w:eastAsia="SimSun" w:hAnsi="SimSun" w:cs="Times New Roman"/>
          <w:kern w:val="0"/>
          <w14:ligatures w14:val="none"/>
        </w:rPr>
        <w:t xml:space="preserve"> 2</w:t>
      </w:r>
      <w:r w:rsidRPr="006E1A0D">
        <w:rPr>
          <w:rFonts w:ascii="SimSun" w:eastAsia="SimSun" w:hAnsi="SimSun" w:cs="SimSun" w:hint="eastAsia"/>
          <w:kern w:val="0"/>
          <w14:ligatures w14:val="none"/>
        </w:rPr>
        <w:t>：韦斯敏斯德小要理问</w:t>
      </w:r>
      <w:r w:rsidRPr="006E1A0D">
        <w:rPr>
          <w:rFonts w:ascii="SimSun" w:eastAsia="SimSun" w:hAnsi="SimSun" w:cs="SimSun"/>
          <w:kern w:val="0"/>
          <w14:ligatures w14:val="none"/>
        </w:rPr>
        <w:t>答</w:t>
      </w:r>
    </w:p>
    <w:p w14:paraId="15E6C6AE" w14:textId="77777777" w:rsidR="00AF41FA" w:rsidRPr="006E1A0D" w:rsidRDefault="007F0F63" w:rsidP="009742A6">
      <w:pPr>
        <w:spacing w:after="0" w:line="360" w:lineRule="auto"/>
        <w:rPr>
          <w:rFonts w:ascii="SimSun" w:eastAsia="SimSun" w:hAnsi="SimSun" w:cs="Times New Roman"/>
          <w:kern w:val="0"/>
          <w14:ligatures w14:val="none"/>
        </w:rPr>
      </w:pPr>
      <w:r>
        <w:rPr>
          <w:rFonts w:ascii="SimSun" w:eastAsia="SimSun" w:hAnsi="SimSun" w:cs="Times New Roman"/>
          <w:noProof/>
          <w:kern w:val="0"/>
        </w:rPr>
        <w:pict w14:anchorId="79749075">
          <v:rect id="_x0000_i1025" alt="" style="width:468pt;height:.05pt;mso-width-percent:0;mso-height-percent:0;mso-width-percent:0;mso-height-percent:0" o:hralign="center" o:hrstd="t" o:hr="t" fillcolor="#a0a0a0" stroked="f"/>
        </w:pict>
      </w:r>
    </w:p>
    <w:p w14:paraId="5160B43D"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序</w:t>
      </w:r>
      <w:r w:rsidRPr="006E1A0D">
        <w:rPr>
          <w:rFonts w:ascii="SimSun" w:eastAsia="SimSun" w:hAnsi="SimSun" w:cs="SimSun"/>
          <w:b/>
          <w:bCs/>
          <w:kern w:val="0"/>
          <w14:ligatures w14:val="none"/>
        </w:rPr>
        <w:t>言</w:t>
      </w:r>
    </w:p>
    <w:p w14:paraId="05EF5664"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能为</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史普羅博士的《我们所信的真理》（</w:t>
      </w:r>
      <w:r w:rsidRPr="006E1A0D">
        <w:rPr>
          <w:rFonts w:ascii="SimSun" w:eastAsia="SimSun" w:hAnsi="SimSun" w:cs="Times New Roman"/>
          <w:i/>
          <w:iCs/>
          <w:kern w:val="0"/>
          <w14:ligatures w14:val="none"/>
        </w:rPr>
        <w:t>Truths We Confess</w:t>
      </w:r>
      <w:r w:rsidRPr="006E1A0D">
        <w:rPr>
          <w:rFonts w:ascii="SimSun" w:eastAsia="SimSun" w:hAnsi="SimSun" w:cs="SimSun" w:hint="eastAsia"/>
          <w:kern w:val="0"/>
          <w14:ligatures w14:val="none"/>
        </w:rPr>
        <w:t>）吹响号角，实在是我的荣幸。尽管这是一部由博学的神学家所著的大部头著作，尽管它阐释的是一份已有近四百年历史的文件</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但借用天使的话说：</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不要惧怕！</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因为在这里，你将发现</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大喜的信息</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是关乎万民的</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。在这些书页中，你将发现一个蕴藏着丰富圣经教导的宝库，其文风既平易近人，又充满了牧者心肠</w:t>
      </w:r>
      <w:r w:rsidRPr="006E1A0D">
        <w:rPr>
          <w:rFonts w:ascii="SimSun" w:eastAsia="SimSun" w:hAnsi="SimSun" w:cs="SimSun"/>
          <w:kern w:val="0"/>
          <w14:ligatures w14:val="none"/>
        </w:rPr>
        <w:t>。</w:t>
      </w:r>
    </w:p>
    <w:p w14:paraId="49D1DFB8"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原因很简单</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这是</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史普羅写的。大约四十年前，一位刚从美国回来的朋友问我是否听说过</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史普羅，他紧接着补充道：</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据说他是世界上最伟大的改革宗神学传播者。</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你很难忘记这样的一句评价</w:t>
      </w:r>
      <w:r w:rsidRPr="006E1A0D">
        <w:rPr>
          <w:rFonts w:ascii="SimSun" w:eastAsia="SimSun" w:hAnsi="SimSun" w:cs="SimSun"/>
          <w:kern w:val="0"/>
          <w14:ligatures w14:val="none"/>
        </w:rPr>
        <w:t>。</w:t>
      </w:r>
    </w:p>
    <w:p w14:paraId="138061D3"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没过多久，在初次见到</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并听到他的演讲后，以及在随后的几十年里，我频繁地体会到我那位朋友那句简单评价中的关键词：</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神学</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改革宗</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传播者</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。这三个特征在</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的生命和事工中以极高的程度和非凡的统一性呈现出来</w:t>
      </w:r>
      <w:r w:rsidRPr="006E1A0D">
        <w:rPr>
          <w:rFonts w:ascii="SimSun" w:eastAsia="SimSun" w:hAnsi="SimSun" w:cs="SimSun"/>
          <w:kern w:val="0"/>
          <w14:ligatures w14:val="none"/>
        </w:rPr>
        <w:t>。</w:t>
      </w:r>
    </w:p>
    <w:p w14:paraId="3F35962C"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lastRenderedPageBreak/>
        <w:t>有些人可能具备其中的一个或两个特征；但兼具这三个特征的人是罕见的。</w:t>
      </w:r>
      <w:r w:rsidRPr="006E1A0D">
        <w:rPr>
          <w:rFonts w:ascii="SimSun" w:eastAsia="SimSun" w:hAnsi="SimSun" w:cs="Times New Roman"/>
          <w:kern w:val="0"/>
          <w14:ligatures w14:val="none"/>
        </w:rPr>
        <w:t xml:space="preserve">R.C. </w:t>
      </w:r>
      <w:r w:rsidRPr="006E1A0D">
        <w:rPr>
          <w:rFonts w:ascii="SimSun" w:eastAsia="SimSun" w:hAnsi="SimSun" w:cs="SimSun" w:hint="eastAsia"/>
          <w:kern w:val="0"/>
          <w14:ligatures w14:val="none"/>
        </w:rPr>
        <w:t>对那位圣者的热情，表达在他全心全意的委身中，以及他非凡的能力中</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他能够传讲改革宗先驱和清教徒从圣经书页中挖掘出来的真理、能力和改变生命的智慧。他曾在神学大师们的脚前长久受教，向他们学习。但比他从马丁</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路德、约翰</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加尔文和乔纳森</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爱德华兹那里学到的更重要的，是他自己与圣经中的神相遇，这位神也是先贤们的神。因此，对他来说，神学从来不是一种安乐椅上的爱好。相反，神学是那种让人俯伏在地、改变生命、亲身认识主的基本要素，这位主曾向摩西和以赛亚，向但以理和约翰显现自己</w:t>
      </w:r>
      <w:r w:rsidRPr="006E1A0D">
        <w:rPr>
          <w:rFonts w:ascii="SimSun" w:eastAsia="SimSun" w:hAnsi="SimSun" w:cs="SimSun"/>
          <w:kern w:val="0"/>
          <w14:ligatures w14:val="none"/>
        </w:rPr>
        <w:t>。</w:t>
      </w:r>
    </w:p>
    <w:p w14:paraId="05CEEA82"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在这个意义上，如果</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史普羅出现在</w:t>
      </w:r>
      <w:r w:rsidRPr="006E1A0D">
        <w:rPr>
          <w:rFonts w:ascii="SimSun" w:eastAsia="SimSun" w:hAnsi="SimSun" w:cs="Times New Roman"/>
          <w:kern w:val="0"/>
          <w14:ligatures w14:val="none"/>
        </w:rPr>
        <w:t xml:space="preserve"> 1643 </w:t>
      </w:r>
      <w:r w:rsidRPr="006E1A0D">
        <w:rPr>
          <w:rFonts w:ascii="SimSun" w:eastAsia="SimSun" w:hAnsi="SimSun" w:cs="SimSun" w:hint="eastAsia"/>
          <w:kern w:val="0"/>
          <w14:ligatures w14:val="none"/>
        </w:rPr>
        <w:t>年初夏聚集在伦敦韦斯敏斯德教堂的牧师和其他人士中间，他是不会显得格格不入的。那次聚集是为了制定能够给欧洲改革宗教会带来更大合一感和凝聚力的材料。他们起初是修订英国教会的《三十九条信纲》。最终，他们制定了一系列截然不同的文件：两份要理问答（为了方便起见，作为附录印在本卷中），教会治理和公共崇拜的指南，以及他们的压卷之作</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《韦斯敏斯德信条》</w:t>
      </w:r>
      <w:r w:rsidRPr="006E1A0D">
        <w:rPr>
          <w:rFonts w:ascii="SimSun" w:eastAsia="SimSun" w:hAnsi="SimSun" w:cs="SimSun"/>
          <w:kern w:val="0"/>
          <w14:ligatures w14:val="none"/>
        </w:rPr>
        <w:t>。</w:t>
      </w:r>
    </w:p>
    <w:p w14:paraId="6E072C81"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我颇以为</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会很乐意参与那场持续数年的聚会，参与其中的深思熟虑、激烈辩论，以及在捍卫神学信念后建立的团契情谊。但不仅如此</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正如本卷背后的辛劳所表明的</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他热爱他们辛勤工作的成果。因为对他，以及对他所创立的事工（林格尼尔福音事工</w:t>
      </w:r>
      <w:r w:rsidRPr="006E1A0D">
        <w:rPr>
          <w:rFonts w:ascii="SimSun" w:eastAsia="SimSun" w:hAnsi="SimSun" w:cs="Times New Roman"/>
          <w:kern w:val="0"/>
          <w14:ligatures w14:val="none"/>
        </w:rPr>
        <w:t xml:space="preserve"> Ligonier Ministries</w:t>
      </w:r>
      <w:r w:rsidRPr="006E1A0D">
        <w:rPr>
          <w:rFonts w:ascii="SimSun" w:eastAsia="SimSun" w:hAnsi="SimSun" w:cs="SimSun" w:hint="eastAsia"/>
          <w:kern w:val="0"/>
          <w14:ligatures w14:val="none"/>
        </w:rPr>
        <w:t>）和教会（圣安德烈礼拜堂</w:t>
      </w:r>
      <w:r w:rsidRPr="006E1A0D">
        <w:rPr>
          <w:rFonts w:ascii="SimSun" w:eastAsia="SimSun" w:hAnsi="SimSun" w:cs="Times New Roman"/>
          <w:kern w:val="0"/>
          <w14:ligatures w14:val="none"/>
        </w:rPr>
        <w:t xml:space="preserve"> Saint Andrew’s Chapel</w:t>
      </w:r>
      <w:r w:rsidRPr="006E1A0D">
        <w:rPr>
          <w:rFonts w:ascii="SimSun" w:eastAsia="SimSun" w:hAnsi="SimSun" w:cs="SimSun" w:hint="eastAsia"/>
          <w:kern w:val="0"/>
          <w14:ligatures w14:val="none"/>
        </w:rPr>
        <w:t>）而言，这些成为了生命和事工的核心内容。无论是在教室里作为神学教授，在讲坛上作为大型教会的牧师，在牧师和信徒的会议上，在摄像机前和麦克风后，还是在撰写书籍和建立庞大的圣经与神学教导库时，《韦斯敏斯德信条》都是他讲道和教导的骨架。因此，现在坐在</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的脚前，通读他对基督教信仰伟大教义的阐释，没有什么比这更有益处，或者更能让你走上安全的道路了</w:t>
      </w:r>
      <w:r w:rsidRPr="006E1A0D">
        <w:rPr>
          <w:rFonts w:ascii="SimSun" w:eastAsia="SimSun" w:hAnsi="SimSun" w:cs="SimSun"/>
          <w:kern w:val="0"/>
          <w14:ligatures w14:val="none"/>
        </w:rPr>
        <w:t>。</w:t>
      </w:r>
    </w:p>
    <w:p w14:paraId="2443424F"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我特意使用</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坐在他的脚前</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这个短语，因为你很快就会意识到，这正是你的感受。事实上，如果你曾有幸听过</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讲话，我猜想你会像我一样，仿佛听到他的声音在亲自向你朗读他自己的书。这本书的一个特点是，它给人的感觉就像是专为一个人写的</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就是为你。这很可能是仅次于你独自与</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坐在一起，听他向你讲述基督教信仰伟大教义的最好体验</w:t>
      </w:r>
      <w:r w:rsidRPr="006E1A0D">
        <w:rPr>
          <w:rFonts w:ascii="SimSun" w:eastAsia="SimSun" w:hAnsi="SimSun" w:cs="SimSun"/>
          <w:kern w:val="0"/>
          <w14:ligatures w14:val="none"/>
        </w:rPr>
        <w:t>。</w:t>
      </w:r>
    </w:p>
    <w:p w14:paraId="43538453"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《我们所信的真理》并非对一份古老文件的学术性、技术性讨论。这类作品有其地位和价值。然而，《韦斯敏斯德信条》的写作目的不是为了让学者们解剖，而是为了引导教会，</w:t>
      </w:r>
      <w:r w:rsidRPr="006E1A0D">
        <w:rPr>
          <w:rFonts w:ascii="SimSun" w:eastAsia="SimSun" w:hAnsi="SimSun" w:cs="SimSun" w:hint="eastAsia"/>
          <w:kern w:val="0"/>
          <w14:ligatures w14:val="none"/>
        </w:rPr>
        <w:lastRenderedPageBreak/>
        <w:t>教导基督徒，帮助他们掌握福音的结构。它为我们做了可悲的是在教会或教育系统中已不再被视为理所当然的事情：它教导我们基本原理（</w:t>
      </w:r>
      <w:r w:rsidRPr="006E1A0D">
        <w:rPr>
          <w:rFonts w:ascii="SimSun" w:eastAsia="SimSun" w:hAnsi="SimSun" w:cs="Times New Roman"/>
          <w:kern w:val="0"/>
          <w14:ligatures w14:val="none"/>
        </w:rPr>
        <w:t>first principles</w:t>
      </w:r>
      <w:r w:rsidRPr="006E1A0D">
        <w:rPr>
          <w:rFonts w:ascii="SimSun" w:eastAsia="SimSun" w:hAnsi="SimSun" w:cs="SimSun" w:hint="eastAsia"/>
          <w:kern w:val="0"/>
          <w14:ligatures w14:val="none"/>
        </w:rPr>
        <w:t>），并向我们展示如何根据这些原理来思考一切。书中包含的两份要理问答帮助我们看到，在一个向基督徒抛出各种挑战的世界背景下，这些基本原理是如何被应用出来的。就此而言，这是一本适合每个基督徒家庭的书，对于刚开始走这条道路的年轻基督徒来说尤其宝贵</w:t>
      </w:r>
      <w:r w:rsidRPr="006E1A0D">
        <w:rPr>
          <w:rFonts w:ascii="SimSun" w:eastAsia="SimSun" w:hAnsi="SimSun" w:cs="SimSun"/>
          <w:kern w:val="0"/>
          <w14:ligatures w14:val="none"/>
        </w:rPr>
        <w:t>。</w:t>
      </w:r>
    </w:p>
    <w:p w14:paraId="760843C2"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我有两则轶事，希望能强调当你开始阅读这些书页时所投入的时间和精力的价值</w:t>
      </w:r>
      <w:r w:rsidRPr="006E1A0D">
        <w:rPr>
          <w:rFonts w:ascii="SimSun" w:eastAsia="SimSun" w:hAnsi="SimSun" w:cs="SimSun"/>
          <w:kern w:val="0"/>
          <w14:ligatures w14:val="none"/>
        </w:rPr>
        <w:t>。</w:t>
      </w:r>
    </w:p>
    <w:p w14:paraId="361C60FD"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在我们教会的年轻人享受了一个周末的退修会后，我听到了这个故事。有一天晚上，当一天的活动都结束后，年轻人们和随行的一两位母亲一起</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放松</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。他们开始一个接一个地提问</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世界观问题、伦理问题、神学问题、圣经问题。其中一位母亲耐心地、简洁地、令人印象深刻地回答了所有问题。后来，另一位母亲对她说：</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你今晚对孩子们所做的太了不起了！你是怎么知道所有这些答案的？</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第一位母亲只是微笑着说：</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哦，它们基本上都在《小要理问答》里。</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她掌握了教义的基本原理，并学会了根据它们来思考一切</w:t>
      </w:r>
      <w:r w:rsidRPr="006E1A0D">
        <w:rPr>
          <w:rFonts w:ascii="SimSun" w:eastAsia="SimSun" w:hAnsi="SimSun" w:cs="SimSun"/>
          <w:kern w:val="0"/>
          <w14:ligatures w14:val="none"/>
        </w:rPr>
        <w:t>。</w:t>
      </w:r>
    </w:p>
    <w:p w14:paraId="79C198F5"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我确信，如果你在《我们所信的真理》中坐在</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的脚前，你也会发现自己更充分地理解了福音，并更有装备去过一种理智和智慧的基督徒生活。不仅如此，无论你是父母、学生、邻居还是同事，你都将更有能力</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只要心里尊主基督为圣。有人问你们心中盼望的缘由，就要常作准备，以温柔、敬畏的心回答各人</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（彼得前书</w:t>
      </w:r>
      <w:r w:rsidRPr="006E1A0D">
        <w:rPr>
          <w:rFonts w:ascii="SimSun" w:eastAsia="SimSun" w:hAnsi="SimSun" w:cs="Times New Roman"/>
          <w:kern w:val="0"/>
          <w14:ligatures w14:val="none"/>
        </w:rPr>
        <w:t xml:space="preserve"> 3:15</w:t>
      </w:r>
      <w:r w:rsidRPr="006E1A0D">
        <w:rPr>
          <w:rFonts w:ascii="SimSun" w:eastAsia="SimSun" w:hAnsi="SimSun" w:cs="SimSun" w:hint="eastAsia"/>
          <w:kern w:val="0"/>
          <w14:ligatures w14:val="none"/>
        </w:rPr>
        <w:t>）</w:t>
      </w:r>
      <w:r w:rsidRPr="006E1A0D">
        <w:rPr>
          <w:rFonts w:ascii="SimSun" w:eastAsia="SimSun" w:hAnsi="SimSun" w:cs="SimSun"/>
          <w:kern w:val="0"/>
          <w14:ligatures w14:val="none"/>
        </w:rPr>
        <w:t>。</w:t>
      </w:r>
    </w:p>
    <w:p w14:paraId="1315E10C"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第二个故事可能会让你会心一笑</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至少，它对我产生了这种效果！得力克</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托马斯（</w:t>
      </w:r>
      <w:r w:rsidRPr="006E1A0D">
        <w:rPr>
          <w:rFonts w:ascii="SimSun" w:eastAsia="SimSun" w:hAnsi="SimSun" w:cs="Times New Roman"/>
          <w:kern w:val="0"/>
          <w14:ligatures w14:val="none"/>
        </w:rPr>
        <w:t>Derek Thomas</w:t>
      </w:r>
      <w:r w:rsidRPr="006E1A0D">
        <w:rPr>
          <w:rFonts w:ascii="SimSun" w:eastAsia="SimSun" w:hAnsi="SimSun" w:cs="SimSun" w:hint="eastAsia"/>
          <w:kern w:val="0"/>
          <w14:ligatures w14:val="none"/>
        </w:rPr>
        <w:t>）博士和我不仅享有作为林格尼尔特约教师（</w:t>
      </w:r>
      <w:r w:rsidRPr="006E1A0D">
        <w:rPr>
          <w:rFonts w:ascii="SimSun" w:eastAsia="SimSun" w:hAnsi="SimSun" w:cs="Times New Roman"/>
          <w:kern w:val="0"/>
          <w14:ligatures w14:val="none"/>
        </w:rPr>
        <w:t>Ligonier Teaching Fellows</w:t>
      </w:r>
      <w:r w:rsidRPr="006E1A0D">
        <w:rPr>
          <w:rFonts w:ascii="SimSun" w:eastAsia="SimSun" w:hAnsi="SimSun" w:cs="SimSun" w:hint="eastAsia"/>
          <w:kern w:val="0"/>
          <w14:ligatures w14:val="none"/>
        </w:rPr>
        <w:t>）的特权，而且还在同一个会众中担任牧师。有一个周末，</w:t>
      </w:r>
      <w:r w:rsidRPr="006E1A0D">
        <w:rPr>
          <w:rFonts w:ascii="SimSun" w:eastAsia="SimSun" w:hAnsi="SimSun" w:cs="Times New Roman"/>
          <w:kern w:val="0"/>
          <w14:ligatures w14:val="none"/>
        </w:rPr>
        <w:t xml:space="preserve">R.C. </w:t>
      </w:r>
      <w:r w:rsidRPr="006E1A0D">
        <w:rPr>
          <w:rFonts w:ascii="SimSun" w:eastAsia="SimSun" w:hAnsi="SimSun" w:cs="SimSun" w:hint="eastAsia"/>
          <w:kern w:val="0"/>
          <w14:ligatures w14:val="none"/>
        </w:rPr>
        <w:t>光临我们的教会教导和讲道，令我们倍感荣幸。在周日早上的崇拜中，他宣讲了关于基督位格的信息。当会众通过各个出口离开时，其中一人对托马斯博士说：</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是时候有人在这个教会里教导一些神学了！</w:t>
      </w:r>
      <w:r w:rsidRPr="006E1A0D">
        <w:rPr>
          <w:rFonts w:ascii="SimSun" w:eastAsia="SimSun" w:hAnsi="SimSun" w:cs="Times New Roman"/>
          <w:kern w:val="0"/>
          <w14:ligatures w14:val="none"/>
        </w:rPr>
        <w:t>”</w:t>
      </w:r>
    </w:p>
    <w:p w14:paraId="49674E5E"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t>这句评论可能会让人受伤</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毕竟，我们既是系统神学教授，又是教会的牧师！我们一直在做什么呢？但相反，我们一起大笑起来。说实话，我们一直在向会众教导教义</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但显然，我们没有</w:t>
      </w:r>
      <w:r w:rsidRPr="006E1A0D">
        <w:rPr>
          <w:rFonts w:ascii="SimSun" w:eastAsia="SimSun" w:hAnsi="SimSun" w:cs="Times New Roman"/>
          <w:kern w:val="0"/>
          <w14:ligatures w14:val="none"/>
        </w:rPr>
        <w:t xml:space="preserve"> R.C. </w:t>
      </w:r>
      <w:r w:rsidRPr="006E1A0D">
        <w:rPr>
          <w:rFonts w:ascii="SimSun" w:eastAsia="SimSun" w:hAnsi="SimSun" w:cs="SimSun" w:hint="eastAsia"/>
          <w:kern w:val="0"/>
          <w14:ligatures w14:val="none"/>
        </w:rPr>
        <w:t>那样的风格。在向大众传播信仰伟大真理的世界里，他是毋庸置疑的大师。世界各地成千上万的人</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实际上是数十万人</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通过他接触到了深思熟虑的基督教，并通过他的事工开始欣赏神这位圣者的神性（</w:t>
      </w:r>
      <w:r w:rsidRPr="006E1A0D">
        <w:rPr>
          <w:rFonts w:ascii="SimSun" w:eastAsia="SimSun" w:hAnsi="SimSun" w:cs="Times New Roman"/>
          <w:kern w:val="0"/>
          <w14:ligatures w14:val="none"/>
        </w:rPr>
        <w:t>Godness</w:t>
      </w:r>
      <w:r w:rsidRPr="006E1A0D">
        <w:rPr>
          <w:rFonts w:ascii="SimSun" w:eastAsia="SimSun" w:hAnsi="SimSun" w:cs="SimSun" w:hint="eastAsia"/>
          <w:kern w:val="0"/>
          <w14:ligatures w14:val="none"/>
        </w:rPr>
        <w:t>）</w:t>
      </w:r>
      <w:r w:rsidRPr="006E1A0D">
        <w:rPr>
          <w:rFonts w:ascii="SimSun" w:eastAsia="SimSun" w:hAnsi="SimSun" w:cs="SimSun"/>
          <w:kern w:val="0"/>
          <w14:ligatures w14:val="none"/>
        </w:rPr>
        <w:t>。</w:t>
      </w:r>
    </w:p>
    <w:p w14:paraId="1B365128"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SimSun" w:hint="eastAsia"/>
          <w:kern w:val="0"/>
          <w14:ligatures w14:val="none"/>
        </w:rPr>
        <w:lastRenderedPageBreak/>
        <w:t>你会在这本书中发现，像所有的系统神学家一样，</w:t>
      </w:r>
      <w:r w:rsidRPr="006E1A0D">
        <w:rPr>
          <w:rFonts w:ascii="SimSun" w:eastAsia="SimSun" w:hAnsi="SimSun" w:cs="Times New Roman"/>
          <w:kern w:val="0"/>
          <w14:ligatures w14:val="none"/>
        </w:rPr>
        <w:t xml:space="preserve">R.C. </w:t>
      </w:r>
      <w:r w:rsidRPr="006E1A0D">
        <w:rPr>
          <w:rFonts w:ascii="SimSun" w:eastAsia="SimSun" w:hAnsi="SimSun" w:cs="SimSun" w:hint="eastAsia"/>
          <w:kern w:val="0"/>
          <w14:ligatures w14:val="none"/>
        </w:rPr>
        <w:t>喜欢简短的拉丁语短语。以前的作家习惯区分他们所谓的</w:t>
      </w:r>
      <w:r w:rsidRPr="006E1A0D">
        <w:rPr>
          <w:rFonts w:ascii="SimSun" w:eastAsia="SimSun" w:hAnsi="SimSun" w:cs="Times New Roman"/>
          <w:kern w:val="0"/>
          <w14:ligatures w14:val="none"/>
        </w:rPr>
        <w:t xml:space="preserve"> </w:t>
      </w:r>
      <w:r w:rsidRPr="006E1A0D">
        <w:rPr>
          <w:rFonts w:ascii="SimSun" w:eastAsia="SimSun" w:hAnsi="SimSun" w:cs="Times New Roman"/>
          <w:i/>
          <w:iCs/>
          <w:kern w:val="0"/>
          <w14:ligatures w14:val="none"/>
        </w:rPr>
        <w:t>theologia viatorum</w:t>
      </w:r>
      <w:r w:rsidRPr="006E1A0D">
        <w:rPr>
          <w:rFonts w:ascii="SimSun" w:eastAsia="SimSun" w:hAnsi="SimSun" w:cs="SimSun" w:hint="eastAsia"/>
          <w:kern w:val="0"/>
          <w14:ligatures w14:val="none"/>
        </w:rPr>
        <w:t>（朝圣者的神学）和</w:t>
      </w:r>
      <w:r w:rsidRPr="006E1A0D">
        <w:rPr>
          <w:rFonts w:ascii="SimSun" w:eastAsia="SimSun" w:hAnsi="SimSun" w:cs="Times New Roman"/>
          <w:kern w:val="0"/>
          <w14:ligatures w14:val="none"/>
        </w:rPr>
        <w:t xml:space="preserve"> </w:t>
      </w:r>
      <w:r w:rsidRPr="006E1A0D">
        <w:rPr>
          <w:rFonts w:ascii="SimSun" w:eastAsia="SimSun" w:hAnsi="SimSun" w:cs="Times New Roman"/>
          <w:i/>
          <w:iCs/>
          <w:kern w:val="0"/>
          <w14:ligatures w14:val="none"/>
        </w:rPr>
        <w:t>theologia gloriae</w:t>
      </w:r>
      <w:r w:rsidRPr="006E1A0D">
        <w:rPr>
          <w:rFonts w:ascii="SimSun" w:eastAsia="SimSun" w:hAnsi="SimSun" w:cs="SimSun" w:hint="eastAsia"/>
          <w:kern w:val="0"/>
          <w14:ligatures w14:val="none"/>
        </w:rPr>
        <w:t>（荣耀的神学）</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即我们在途中作为朝圣者所理解的神学，以及我们在荣耀中才能理解的神学。</w:t>
      </w:r>
      <w:r w:rsidRPr="006E1A0D">
        <w:rPr>
          <w:rFonts w:ascii="SimSun" w:eastAsia="SimSun" w:hAnsi="SimSun" w:cs="Times New Roman"/>
          <w:kern w:val="0"/>
          <w14:ligatures w14:val="none"/>
        </w:rPr>
        <w:t xml:space="preserve">R.C. </w:t>
      </w:r>
      <w:r w:rsidRPr="006E1A0D">
        <w:rPr>
          <w:rFonts w:ascii="SimSun" w:eastAsia="SimSun" w:hAnsi="SimSun" w:cs="SimSun" w:hint="eastAsia"/>
          <w:kern w:val="0"/>
          <w14:ligatures w14:val="none"/>
        </w:rPr>
        <w:t>于</w:t>
      </w:r>
      <w:r w:rsidRPr="006E1A0D">
        <w:rPr>
          <w:rFonts w:ascii="SimSun" w:eastAsia="SimSun" w:hAnsi="SimSun" w:cs="Times New Roman"/>
          <w:kern w:val="0"/>
          <w14:ligatures w14:val="none"/>
        </w:rPr>
        <w:t xml:space="preserve"> 2017 </w:t>
      </w:r>
      <w:r w:rsidRPr="006E1A0D">
        <w:rPr>
          <w:rFonts w:ascii="SimSun" w:eastAsia="SimSun" w:hAnsi="SimSun" w:cs="SimSun" w:hint="eastAsia"/>
          <w:kern w:val="0"/>
          <w14:ligatures w14:val="none"/>
        </w:rPr>
        <w:t>年</w:t>
      </w:r>
      <w:r w:rsidRPr="006E1A0D">
        <w:rPr>
          <w:rFonts w:ascii="SimSun" w:eastAsia="SimSun" w:hAnsi="SimSun" w:cs="Times New Roman"/>
          <w:kern w:val="0"/>
          <w14:ligatures w14:val="none"/>
        </w:rPr>
        <w:t xml:space="preserve"> 12 </w:t>
      </w:r>
      <w:r w:rsidRPr="006E1A0D">
        <w:rPr>
          <w:rFonts w:ascii="SimSun" w:eastAsia="SimSun" w:hAnsi="SimSun" w:cs="SimSun" w:hint="eastAsia"/>
          <w:kern w:val="0"/>
          <w14:ligatures w14:val="none"/>
        </w:rPr>
        <w:t>月</w:t>
      </w:r>
      <w:r w:rsidRPr="006E1A0D">
        <w:rPr>
          <w:rFonts w:ascii="SimSun" w:eastAsia="SimSun" w:hAnsi="SimSun" w:cs="Times New Roman"/>
          <w:kern w:val="0"/>
          <w14:ligatures w14:val="none"/>
        </w:rPr>
        <w:t xml:space="preserve"> 14 </w:t>
      </w:r>
      <w:r w:rsidRPr="006E1A0D">
        <w:rPr>
          <w:rFonts w:ascii="SimSun" w:eastAsia="SimSun" w:hAnsi="SimSun" w:cs="SimSun" w:hint="eastAsia"/>
          <w:kern w:val="0"/>
          <w14:ligatures w14:val="none"/>
        </w:rPr>
        <w:t>日归回天家与主同在，现在享受着</w:t>
      </w:r>
      <w:r w:rsidRPr="006E1A0D">
        <w:rPr>
          <w:rFonts w:ascii="SimSun" w:eastAsia="SimSun" w:hAnsi="SimSun" w:cs="Times New Roman"/>
          <w:kern w:val="0"/>
          <w14:ligatures w14:val="none"/>
        </w:rPr>
        <w:t xml:space="preserve"> </w:t>
      </w:r>
      <w:r w:rsidRPr="006E1A0D">
        <w:rPr>
          <w:rFonts w:ascii="SimSun" w:eastAsia="SimSun" w:hAnsi="SimSun" w:cs="Times New Roman"/>
          <w:i/>
          <w:iCs/>
          <w:kern w:val="0"/>
          <w14:ligatures w14:val="none"/>
        </w:rPr>
        <w:t>theologia gloriae</w:t>
      </w:r>
      <w:r w:rsidRPr="006E1A0D">
        <w:rPr>
          <w:rFonts w:ascii="SimSun" w:eastAsia="SimSun" w:hAnsi="SimSun" w:cs="SimSun" w:hint="eastAsia"/>
          <w:kern w:val="0"/>
          <w14:ligatures w14:val="none"/>
        </w:rPr>
        <w:t>。但值得庆幸的是，他留下了这部关于</w:t>
      </w:r>
      <w:r w:rsidRPr="006E1A0D">
        <w:rPr>
          <w:rFonts w:ascii="SimSun" w:eastAsia="SimSun" w:hAnsi="SimSun" w:cs="Times New Roman"/>
          <w:kern w:val="0"/>
          <w14:ligatures w14:val="none"/>
        </w:rPr>
        <w:t xml:space="preserve"> </w:t>
      </w:r>
      <w:r w:rsidRPr="006E1A0D">
        <w:rPr>
          <w:rFonts w:ascii="SimSun" w:eastAsia="SimSun" w:hAnsi="SimSun" w:cs="Times New Roman"/>
          <w:i/>
          <w:iCs/>
          <w:kern w:val="0"/>
          <w14:ligatures w14:val="none"/>
        </w:rPr>
        <w:t>theologia viatorum</w:t>
      </w:r>
      <w:r w:rsidRPr="006E1A0D">
        <w:rPr>
          <w:rFonts w:ascii="SimSun" w:eastAsia="SimSun" w:hAnsi="SimSun" w:cs="Times New Roman"/>
          <w:kern w:val="0"/>
          <w14:ligatures w14:val="none"/>
        </w:rPr>
        <w:t xml:space="preserve"> </w:t>
      </w:r>
      <w:r w:rsidRPr="006E1A0D">
        <w:rPr>
          <w:rFonts w:ascii="SimSun" w:eastAsia="SimSun" w:hAnsi="SimSun" w:cs="SimSun" w:hint="eastAsia"/>
          <w:kern w:val="0"/>
          <w14:ligatures w14:val="none"/>
        </w:rPr>
        <w:t>的精彩汇编，以供我们获益和祝福。既然我们在途中仍是朝圣者，这正是我们需要的东西。所以，用希波的奥古斯丁（</w:t>
      </w:r>
      <w:r w:rsidRPr="006E1A0D">
        <w:rPr>
          <w:rFonts w:ascii="SimSun" w:eastAsia="SimSun" w:hAnsi="SimSun" w:cs="Times New Roman"/>
          <w:kern w:val="0"/>
          <w14:ligatures w14:val="none"/>
        </w:rPr>
        <w:t xml:space="preserve">R.C. </w:t>
      </w:r>
      <w:r w:rsidRPr="006E1A0D">
        <w:rPr>
          <w:rFonts w:ascii="SimSun" w:eastAsia="SimSun" w:hAnsi="SimSun" w:cs="SimSun" w:hint="eastAsia"/>
          <w:kern w:val="0"/>
          <w14:ligatures w14:val="none"/>
        </w:rPr>
        <w:t>认为他是最伟大的神学家之一）曾经听到的著名话语来说：</w:t>
      </w:r>
      <w:r w:rsidRPr="006E1A0D">
        <w:rPr>
          <w:rFonts w:ascii="SimSun" w:eastAsia="SimSun" w:hAnsi="SimSun" w:cs="Times New Roman"/>
          <w:i/>
          <w:iCs/>
          <w:kern w:val="0"/>
          <w14:ligatures w14:val="none"/>
        </w:rPr>
        <w:t>Tolle lege</w:t>
      </w:r>
      <w:r w:rsidRPr="006E1A0D">
        <w:rPr>
          <w:rFonts w:ascii="SimSun" w:eastAsia="SimSun" w:hAnsi="SimSun" w:cs="Times New Roman"/>
          <w:kern w:val="0"/>
          <w14:ligatures w14:val="none"/>
        </w:rPr>
        <w:t>——</w:t>
      </w:r>
      <w:r w:rsidRPr="006E1A0D">
        <w:rPr>
          <w:rFonts w:ascii="SimSun" w:eastAsia="SimSun" w:hAnsi="SimSun" w:cs="SimSun" w:hint="eastAsia"/>
          <w:kern w:val="0"/>
          <w14:ligatures w14:val="none"/>
        </w:rPr>
        <w:t>拿起来读吧</w:t>
      </w:r>
      <w:r w:rsidRPr="006E1A0D">
        <w:rPr>
          <w:rFonts w:ascii="SimSun" w:eastAsia="SimSun" w:hAnsi="SimSun" w:cs="SimSun"/>
          <w:kern w:val="0"/>
          <w14:ligatures w14:val="none"/>
        </w:rPr>
        <w:t>！</w:t>
      </w:r>
    </w:p>
    <w:p w14:paraId="0DD41951" w14:textId="77777777" w:rsidR="00AF41FA" w:rsidRPr="006E1A0D" w:rsidRDefault="00AF41FA" w:rsidP="009742A6">
      <w:pPr>
        <w:spacing w:after="0" w:line="360" w:lineRule="auto"/>
        <w:rPr>
          <w:rFonts w:ascii="SimSun" w:eastAsia="SimSun" w:hAnsi="SimSun" w:cs="Times New Roman"/>
          <w:kern w:val="0"/>
          <w14:ligatures w14:val="none"/>
        </w:rPr>
      </w:pPr>
      <w:r w:rsidRPr="006E1A0D">
        <w:rPr>
          <w:rFonts w:ascii="SimSun" w:eastAsia="SimSun" w:hAnsi="SimSun" w:cs="Times New Roman"/>
          <w:kern w:val="0"/>
          <w14:ligatures w14:val="none"/>
        </w:rPr>
        <w:t>——</w:t>
      </w:r>
      <w:r w:rsidRPr="006E1A0D">
        <w:rPr>
          <w:rFonts w:ascii="SimSun" w:eastAsia="SimSun" w:hAnsi="SimSun" w:cs="SimSun" w:hint="eastAsia"/>
          <w:b/>
          <w:bCs/>
          <w:kern w:val="0"/>
          <w14:ligatures w14:val="none"/>
        </w:rPr>
        <w:t>辛克莱</w:t>
      </w:r>
      <w:r w:rsidRPr="006E1A0D">
        <w:rPr>
          <w:rFonts w:ascii="SimSun" w:eastAsia="SimSun" w:hAnsi="SimSun" w:cs="Times New Roman"/>
          <w:b/>
          <w:bCs/>
          <w:kern w:val="0"/>
          <w14:ligatures w14:val="none"/>
        </w:rPr>
        <w:t>·B·</w:t>
      </w:r>
      <w:r w:rsidRPr="006E1A0D">
        <w:rPr>
          <w:rFonts w:ascii="SimSun" w:eastAsia="SimSun" w:hAnsi="SimSun" w:cs="SimSun" w:hint="eastAsia"/>
          <w:b/>
          <w:bCs/>
          <w:kern w:val="0"/>
          <w14:ligatures w14:val="none"/>
        </w:rPr>
        <w:t>傅格森</w:t>
      </w:r>
      <w:r w:rsidRPr="006E1A0D">
        <w:rPr>
          <w:rFonts w:ascii="SimSun" w:eastAsia="SimSun" w:hAnsi="SimSun" w:cs="Times New Roman"/>
          <w:b/>
          <w:bCs/>
          <w:kern w:val="0"/>
          <w14:ligatures w14:val="none"/>
        </w:rPr>
        <w:t xml:space="preserve"> (Dr. Sinclair B. Ferguson)</w:t>
      </w:r>
      <w:r w:rsidRPr="006E1A0D">
        <w:rPr>
          <w:rFonts w:ascii="SimSun" w:eastAsia="SimSun" w:hAnsi="SimSun" w:cs="Times New Roman"/>
          <w:kern w:val="0"/>
          <w14:ligatures w14:val="none"/>
        </w:rPr>
        <w:t xml:space="preserve"> </w:t>
      </w:r>
      <w:r w:rsidRPr="006E1A0D">
        <w:rPr>
          <w:rFonts w:ascii="SimSun" w:eastAsia="SimSun" w:hAnsi="SimSun" w:cs="SimSun" w:hint="eastAsia"/>
          <w:kern w:val="0"/>
          <w14:ligatures w14:val="none"/>
        </w:rPr>
        <w:t>林格尼尔福音事工特约教师</w:t>
      </w:r>
      <w:r w:rsidRPr="006E1A0D">
        <w:rPr>
          <w:rFonts w:ascii="SimSun" w:eastAsia="SimSun" w:hAnsi="SimSun" w:cs="Times New Roman"/>
          <w:kern w:val="0"/>
          <w14:ligatures w14:val="none"/>
        </w:rPr>
        <w:t xml:space="preserve"> </w:t>
      </w:r>
      <w:r w:rsidRPr="006E1A0D">
        <w:rPr>
          <w:rFonts w:ascii="SimSun" w:eastAsia="SimSun" w:hAnsi="SimSun" w:cs="SimSun" w:hint="eastAsia"/>
          <w:kern w:val="0"/>
          <w14:ligatures w14:val="none"/>
        </w:rPr>
        <w:t>苏格兰卡诺斯蒂</w:t>
      </w:r>
      <w:r w:rsidRPr="006E1A0D">
        <w:rPr>
          <w:rFonts w:ascii="SimSun" w:eastAsia="SimSun" w:hAnsi="SimSun" w:cs="Times New Roman"/>
          <w:kern w:val="0"/>
          <w14:ligatures w14:val="none"/>
        </w:rPr>
        <w:t xml:space="preserve"> (Carnoustie, Scotland)</w:t>
      </w:r>
    </w:p>
    <w:p w14:paraId="58BD1E99" w14:textId="77777777" w:rsidR="00A81FE3" w:rsidRPr="006E1A0D" w:rsidRDefault="00A81FE3" w:rsidP="009742A6">
      <w:pPr>
        <w:spacing w:after="0" w:line="360" w:lineRule="auto"/>
        <w:rPr>
          <w:rFonts w:ascii="SimSun" w:eastAsia="SimSun" w:hAnsi="SimSun" w:cs="Times New Roman"/>
          <w:kern w:val="0"/>
          <w14:ligatures w14:val="none"/>
        </w:rPr>
      </w:pPr>
    </w:p>
    <w:p w14:paraId="763743A9" w14:textId="77777777" w:rsidR="00A81FE3" w:rsidRPr="006E1A0D" w:rsidRDefault="00A81FE3" w:rsidP="009742A6">
      <w:pPr>
        <w:spacing w:after="0" w:line="360" w:lineRule="auto"/>
        <w:rPr>
          <w:rFonts w:ascii="SimSun" w:eastAsia="SimSun" w:hAnsi="SimSun" w:cs="Times New Roman"/>
          <w:kern w:val="0"/>
          <w14:ligatures w14:val="none"/>
        </w:rPr>
      </w:pPr>
    </w:p>
    <w:p w14:paraId="406DE1A9" w14:textId="77777777" w:rsidR="00A81FE3" w:rsidRPr="006E1A0D" w:rsidRDefault="00A81FE3" w:rsidP="009742A6">
      <w:pPr>
        <w:spacing w:after="0" w:line="360" w:lineRule="auto"/>
        <w:rPr>
          <w:rFonts w:ascii="SimSun" w:eastAsia="SimSun" w:hAnsi="SimSun" w:cs="Times New Roman"/>
          <w:kern w:val="0"/>
          <w14:ligatures w14:val="none"/>
        </w:rPr>
      </w:pPr>
    </w:p>
    <w:p w14:paraId="372A2FCA" w14:textId="77777777" w:rsidR="00A81FE3" w:rsidRPr="006E1A0D" w:rsidRDefault="00A81FE3" w:rsidP="009742A6">
      <w:pPr>
        <w:spacing w:after="0" w:line="360" w:lineRule="auto"/>
        <w:rPr>
          <w:rFonts w:ascii="SimSun" w:eastAsia="SimSun" w:hAnsi="SimSun" w:cs="Times New Roman"/>
          <w:kern w:val="0"/>
          <w14:ligatures w14:val="none"/>
        </w:rPr>
      </w:pPr>
    </w:p>
    <w:p w14:paraId="63D2C168" w14:textId="77777777" w:rsidR="00A81FE3" w:rsidRPr="006E1A0D" w:rsidRDefault="00A81FE3" w:rsidP="009742A6">
      <w:pPr>
        <w:spacing w:after="0" w:line="360" w:lineRule="auto"/>
        <w:rPr>
          <w:rFonts w:ascii="SimSun" w:eastAsia="SimSun" w:hAnsi="SimSun" w:cs="Times New Roman"/>
          <w:kern w:val="0"/>
          <w14:ligatures w14:val="none"/>
        </w:rPr>
      </w:pPr>
    </w:p>
    <w:p w14:paraId="27704456" w14:textId="77777777" w:rsidR="00A81FE3" w:rsidRPr="006E1A0D" w:rsidRDefault="00A81FE3" w:rsidP="009742A6">
      <w:pPr>
        <w:spacing w:after="0" w:line="360" w:lineRule="auto"/>
        <w:rPr>
          <w:rFonts w:ascii="SimSun" w:eastAsia="SimSun" w:hAnsi="SimSun" w:cs="Times New Roman"/>
          <w:kern w:val="0"/>
          <w14:ligatures w14:val="none"/>
        </w:rPr>
      </w:pPr>
    </w:p>
    <w:p w14:paraId="360FFDB0" w14:textId="77777777" w:rsidR="00AF41FA" w:rsidRPr="006E1A0D" w:rsidRDefault="00AF41FA" w:rsidP="009742A6">
      <w:pPr>
        <w:spacing w:after="0" w:line="360" w:lineRule="auto"/>
        <w:rPr>
          <w:rFonts w:ascii="SimSun" w:eastAsia="SimSun" w:hAnsi="SimSun"/>
        </w:rPr>
      </w:pPr>
      <w:r w:rsidRPr="006E1A0D">
        <w:rPr>
          <w:rFonts w:ascii="SimSun" w:eastAsia="SimSun" w:hAnsi="SimSun" w:hint="eastAsia"/>
        </w:rPr>
        <w:t>前言</w:t>
      </w:r>
    </w:p>
    <w:p w14:paraId="1E8424F4" w14:textId="77777777" w:rsidR="00AF41FA" w:rsidRPr="006E1A0D" w:rsidRDefault="00AF41FA" w:rsidP="009742A6">
      <w:pPr>
        <w:spacing w:after="0" w:line="360" w:lineRule="auto"/>
        <w:rPr>
          <w:rFonts w:ascii="SimSun" w:eastAsia="SimSun" w:hAnsi="SimSun"/>
        </w:rPr>
      </w:pPr>
    </w:p>
    <w:p w14:paraId="4E8A5A37" w14:textId="77777777" w:rsidR="00AF41FA" w:rsidRPr="006E1A0D" w:rsidRDefault="00AF41FA" w:rsidP="009742A6">
      <w:pPr>
        <w:spacing w:after="0" w:line="360" w:lineRule="auto"/>
        <w:rPr>
          <w:rFonts w:ascii="SimSun" w:eastAsia="SimSun" w:hAnsi="SimSun"/>
        </w:rPr>
      </w:pPr>
      <w:r w:rsidRPr="006E1A0D">
        <w:rPr>
          <w:rFonts w:ascii="SimSun" w:eastAsia="SimSun" w:hAnsi="SimSun" w:hint="eastAsia"/>
        </w:rPr>
        <w:t>几个世纪以来，耶稣基督的教会发现有必要在世人面前承认其信仰 。我们信仰的告白以简短的信经声明和篇幅更长、更全面的信条文件的形式出现 。从《使徒信经》（其中包括开篇声明“我信”，源自拉丁语 credo）的早期时代开始，教会就表明了对我们主命令的顺服，不仅要在心里相信，还要用嘴唇承认我们所信的 。基督教是一个有内容的宗教 。它的真理对于教会的生命和实践至关重要 。</w:t>
      </w:r>
    </w:p>
    <w:p w14:paraId="2CB3C4F3" w14:textId="77777777" w:rsidR="00AF41FA" w:rsidRPr="006E1A0D" w:rsidRDefault="00AF41FA" w:rsidP="009742A6">
      <w:pPr>
        <w:spacing w:after="0" w:line="360" w:lineRule="auto"/>
        <w:rPr>
          <w:rFonts w:ascii="SimSun" w:eastAsia="SimSun" w:hAnsi="SimSun"/>
        </w:rPr>
      </w:pPr>
    </w:p>
    <w:p w14:paraId="0797775F" w14:textId="77777777" w:rsidR="00AF41FA" w:rsidRPr="006E1A0D" w:rsidRDefault="00AF41FA" w:rsidP="009742A6">
      <w:pPr>
        <w:spacing w:after="0" w:line="360" w:lineRule="auto"/>
        <w:rPr>
          <w:rFonts w:ascii="SimSun" w:eastAsia="SimSun" w:hAnsi="SimSun"/>
        </w:rPr>
      </w:pPr>
      <w:r w:rsidRPr="006E1A0D">
        <w:rPr>
          <w:rFonts w:ascii="SimSun" w:eastAsia="SimSun" w:hAnsi="SimSun" w:hint="eastAsia"/>
        </w:rPr>
        <w:t>教会在每一代都有必要澄清其信仰，以抵御对其真理体系的不断攻击和歪曲 。基督教有时被称为一种信仰，即“基督教信仰” 。在使用“信仰”一词时，所指的是教会所确认并信靠的真理体系，基督教的内容即由此定义 。</w:t>
      </w:r>
    </w:p>
    <w:p w14:paraId="58CB29DD" w14:textId="77777777" w:rsidR="00AF41FA" w:rsidRPr="006E1A0D" w:rsidRDefault="00AF41FA" w:rsidP="009742A6">
      <w:pPr>
        <w:spacing w:after="0" w:line="360" w:lineRule="auto"/>
        <w:rPr>
          <w:rFonts w:ascii="SimSun" w:eastAsia="SimSun" w:hAnsi="SimSun"/>
        </w:rPr>
      </w:pPr>
    </w:p>
    <w:p w14:paraId="0511DF87" w14:textId="77777777" w:rsidR="00AF41FA" w:rsidRPr="006E1A0D" w:rsidRDefault="00AF41FA" w:rsidP="009742A6">
      <w:pPr>
        <w:spacing w:after="0" w:line="360" w:lineRule="auto"/>
        <w:rPr>
          <w:rFonts w:ascii="SimSun" w:eastAsia="SimSun" w:hAnsi="SimSun"/>
        </w:rPr>
      </w:pPr>
      <w:r w:rsidRPr="006E1A0D">
        <w:rPr>
          <w:rFonts w:ascii="SimSun" w:eastAsia="SimSun" w:hAnsi="SimSun" w:hint="eastAsia"/>
        </w:rPr>
        <w:lastRenderedPageBreak/>
        <w:t>曾撰写过的最重要的信条之一，特别是在英语世界中，就是《韦斯敏斯德信条》 。根据信条本身的声明，任何由未受圣灵默示的作者所写的信条，都不能被视为对信徒拥有至高无上的权威 。信条不能像神的话语那样束缚良心 。同时，尽管人类的信条和信经是由可能犯错的人在没有圣灵默示的情况下撰写的，但《韦斯敏斯德信条》中所显明的神学和圣经的精确程度令人敬畏 。</w:t>
      </w:r>
    </w:p>
    <w:p w14:paraId="19B8E229" w14:textId="77777777" w:rsidR="00AF41FA" w:rsidRPr="006E1A0D" w:rsidRDefault="00AF41FA" w:rsidP="009742A6">
      <w:pPr>
        <w:spacing w:after="0" w:line="360" w:lineRule="auto"/>
        <w:rPr>
          <w:rFonts w:ascii="SimSun" w:eastAsia="SimSun" w:hAnsi="SimSun"/>
        </w:rPr>
      </w:pPr>
    </w:p>
    <w:p w14:paraId="64C90780" w14:textId="77777777" w:rsidR="00AF41FA" w:rsidRPr="006E1A0D" w:rsidRDefault="00AF41FA" w:rsidP="009742A6">
      <w:pPr>
        <w:spacing w:after="0" w:line="360" w:lineRule="auto"/>
        <w:rPr>
          <w:rFonts w:ascii="SimSun" w:eastAsia="SimSun" w:hAnsi="SimSun"/>
        </w:rPr>
      </w:pPr>
      <w:r w:rsidRPr="006E1A0D">
        <w:rPr>
          <w:rFonts w:ascii="SimSun" w:eastAsia="SimSun" w:hAnsi="SimSun" w:hint="eastAsia"/>
        </w:rPr>
        <w:t>《韦斯敏斯德信条》是以信条形式对圣经基督教内容所作的最精确、最准确的总结 。诸如《比利时信条》、《海德堡要理问答》和《苏格兰信条》等信经应当受到高度重视，但在雄辩、宏伟和神学准确性方面，没有任何历史信条能超越《韦斯敏斯德信条》 。</w:t>
      </w:r>
    </w:p>
    <w:p w14:paraId="0F3193B8" w14:textId="77777777" w:rsidR="00AF41FA" w:rsidRPr="006E1A0D" w:rsidRDefault="00AF41FA" w:rsidP="009742A6">
      <w:pPr>
        <w:spacing w:after="0" w:line="360" w:lineRule="auto"/>
        <w:rPr>
          <w:rFonts w:ascii="SimSun" w:eastAsia="SimSun" w:hAnsi="SimSun"/>
        </w:rPr>
      </w:pPr>
    </w:p>
    <w:p w14:paraId="7BFCA1A1" w14:textId="77777777" w:rsidR="00AF41FA" w:rsidRPr="006E1A0D" w:rsidRDefault="00AF41FA" w:rsidP="009742A6">
      <w:pPr>
        <w:spacing w:after="0" w:line="360" w:lineRule="auto"/>
        <w:rPr>
          <w:rFonts w:ascii="SimSun" w:eastAsia="SimSun" w:hAnsi="SimSun"/>
        </w:rPr>
      </w:pPr>
      <w:r w:rsidRPr="006E1A0D">
        <w:rPr>
          <w:rFonts w:ascii="SimSun" w:eastAsia="SimSun" w:hAnsi="SimSun" w:hint="eastAsia"/>
        </w:rPr>
        <w:t>虽然这绝非一份政治文件，但该信条是在十七世纪英国政治动荡的背景下锤炼而成的 。英国宗教改革的开端并不算吉祥，或许与其说是出于神学信念，不如说是出于亨利八世渴望男性继承人，从而因离婚自由问题与罗马天主教会决裂 。从那时起，情况变得更糟，因为一系列君主见证了英国在天主教和新教之间反复摇摆 。最终，这产生了一种令人不悦的折衷方案，进而引发了清教徒运动的兴起 。清教徒是坚定的新教徒，他们希望看到教会清除罗马天主教会的任何影响 。</w:t>
      </w:r>
    </w:p>
    <w:p w14:paraId="25D188A3" w14:textId="77777777" w:rsidR="00AF41FA" w:rsidRPr="006E1A0D" w:rsidRDefault="00AF41FA" w:rsidP="009742A6">
      <w:pPr>
        <w:spacing w:after="0" w:line="360" w:lineRule="auto"/>
        <w:rPr>
          <w:rFonts w:ascii="SimSun" w:eastAsia="SimSun" w:hAnsi="SimSun"/>
        </w:rPr>
      </w:pPr>
    </w:p>
    <w:p w14:paraId="7273A54F" w14:textId="77777777" w:rsidR="00AF41FA" w:rsidRPr="006E1A0D" w:rsidRDefault="00AF41FA" w:rsidP="009742A6">
      <w:pPr>
        <w:spacing w:after="0" w:line="360" w:lineRule="auto"/>
        <w:rPr>
          <w:rFonts w:ascii="SimSun" w:eastAsia="SimSun" w:hAnsi="SimSun"/>
        </w:rPr>
      </w:pPr>
      <w:r w:rsidRPr="006E1A0D">
        <w:rPr>
          <w:rFonts w:ascii="SimSun" w:eastAsia="SimSun" w:hAnsi="SimSun" w:hint="eastAsia"/>
        </w:rPr>
        <w:t>在英国内战期间，随着查理一世国王对英国王位的掌控岌岌可危，他召开了长期议会，议会随即召开了韦斯敏斯德会议 。该会议最初的职责是修订英国教会的信条《三十九条信纲》，但很快就转移了重心，着手制定一份全新的信条 。</w:t>
      </w:r>
    </w:p>
    <w:p w14:paraId="5999CE92" w14:textId="77777777" w:rsidR="00AF41FA" w:rsidRPr="006E1A0D" w:rsidRDefault="00AF41FA" w:rsidP="009742A6">
      <w:pPr>
        <w:spacing w:after="0" w:line="360" w:lineRule="auto"/>
        <w:rPr>
          <w:rFonts w:ascii="SimSun" w:eastAsia="SimSun" w:hAnsi="SimSun"/>
        </w:rPr>
      </w:pPr>
    </w:p>
    <w:p w14:paraId="7C968F14" w14:textId="77777777" w:rsidR="00AF41FA" w:rsidRPr="006E1A0D" w:rsidRDefault="00AF41FA" w:rsidP="009742A6">
      <w:pPr>
        <w:spacing w:after="0" w:line="360" w:lineRule="auto"/>
        <w:rPr>
          <w:rFonts w:ascii="SimSun" w:eastAsia="SimSun" w:hAnsi="SimSun"/>
        </w:rPr>
      </w:pPr>
      <w:r w:rsidRPr="006E1A0D">
        <w:rPr>
          <w:rFonts w:ascii="SimSun" w:eastAsia="SimSun" w:hAnsi="SimSun" w:hint="eastAsia"/>
        </w:rPr>
        <w:t>最终的结果是一份平衡良好的共识性文件 。关于各种问题，最著名的是教会治理问题，曾有过激烈的辩论 。然而，撰写这份文件的牧师和神学家们——被称为神学家（divines）——可以为该文件所达到的清晰度和精确度感到欣慰 。</w:t>
      </w:r>
    </w:p>
    <w:p w14:paraId="36FBDC84" w14:textId="77777777" w:rsidR="00AF41FA" w:rsidRPr="006E1A0D" w:rsidRDefault="00AF41FA" w:rsidP="009742A6">
      <w:pPr>
        <w:spacing w:after="0" w:line="360" w:lineRule="auto"/>
        <w:rPr>
          <w:rFonts w:ascii="SimSun" w:eastAsia="SimSun" w:hAnsi="SimSun"/>
        </w:rPr>
      </w:pPr>
    </w:p>
    <w:p w14:paraId="2C3D66E9" w14:textId="77477D28" w:rsidR="001F596B" w:rsidRPr="006E1A0D" w:rsidRDefault="00AF41FA" w:rsidP="009742A6">
      <w:pPr>
        <w:spacing w:after="0" w:line="360" w:lineRule="auto"/>
        <w:rPr>
          <w:rFonts w:ascii="SimSun" w:eastAsia="SimSun" w:hAnsi="SimSun"/>
        </w:rPr>
      </w:pPr>
      <w:r w:rsidRPr="006E1A0D">
        <w:rPr>
          <w:rFonts w:ascii="SimSun" w:eastAsia="SimSun" w:hAnsi="SimSun" w:hint="eastAsia"/>
        </w:rPr>
        <w:t>对《韦斯敏斯德信条》的这一阐释并非以技术性、学术性的方式写成，而是旨在让普通读者能够理解 。我希望，当人们研读这部信条所陈述的条款时，他们能对韦斯敏斯德神学</w:t>
      </w:r>
      <w:r w:rsidRPr="006E1A0D">
        <w:rPr>
          <w:rFonts w:ascii="SimSun" w:eastAsia="SimSun" w:hAnsi="SimSun" w:hint="eastAsia"/>
        </w:rPr>
        <w:lastRenderedPageBreak/>
        <w:t>家们如此巧妙阐述的恩典教义有更深的理解和更大的爱 。我祈祷这信条能不断地驱使我们回到圣经本身，以确证此处所信奉的真理 。</w:t>
      </w:r>
    </w:p>
    <w:p w14:paraId="7116EC88" w14:textId="77777777" w:rsidR="00AF41FA" w:rsidRPr="006E1A0D" w:rsidRDefault="00AF41FA" w:rsidP="009742A6">
      <w:pPr>
        <w:spacing w:after="0" w:line="360" w:lineRule="auto"/>
        <w:rPr>
          <w:rFonts w:ascii="SimSun" w:eastAsia="SimSun" w:hAnsi="SimSun"/>
        </w:rPr>
      </w:pPr>
    </w:p>
    <w:p w14:paraId="3330FA83" w14:textId="77777777" w:rsidR="00AF41FA" w:rsidRPr="006E1A0D" w:rsidRDefault="00AF41FA" w:rsidP="009742A6">
      <w:pPr>
        <w:spacing w:after="0" w:line="360" w:lineRule="auto"/>
        <w:rPr>
          <w:rFonts w:ascii="SimSun" w:eastAsia="SimSun" w:hAnsi="SimSun"/>
        </w:rPr>
      </w:pPr>
    </w:p>
    <w:p w14:paraId="3B204A86" w14:textId="77777777" w:rsidR="00AF41FA" w:rsidRPr="006E1A0D" w:rsidRDefault="00AF41FA" w:rsidP="009742A6">
      <w:pPr>
        <w:spacing w:after="0" w:line="360" w:lineRule="auto"/>
        <w:rPr>
          <w:rFonts w:ascii="SimSun" w:eastAsia="SimSun" w:hAnsi="SimSun"/>
        </w:rPr>
      </w:pPr>
    </w:p>
    <w:sectPr w:rsidR="00AF41FA" w:rsidRPr="006E1A0D" w:rsidSect="00AF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A7F"/>
    <w:multiLevelType w:val="multilevel"/>
    <w:tmpl w:val="9378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66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FA"/>
    <w:rsid w:val="001854FD"/>
    <w:rsid w:val="001B5909"/>
    <w:rsid w:val="001F596B"/>
    <w:rsid w:val="002C431B"/>
    <w:rsid w:val="003C3D80"/>
    <w:rsid w:val="00413EC1"/>
    <w:rsid w:val="00565D53"/>
    <w:rsid w:val="00670B35"/>
    <w:rsid w:val="006E1A0D"/>
    <w:rsid w:val="007F0F63"/>
    <w:rsid w:val="008039F7"/>
    <w:rsid w:val="00855FCC"/>
    <w:rsid w:val="00862C1F"/>
    <w:rsid w:val="009742A6"/>
    <w:rsid w:val="009879B1"/>
    <w:rsid w:val="00A81FE3"/>
    <w:rsid w:val="00AF41FA"/>
    <w:rsid w:val="00B229E4"/>
    <w:rsid w:val="00B64162"/>
    <w:rsid w:val="00BB0DAC"/>
    <w:rsid w:val="00BD126A"/>
    <w:rsid w:val="00C76669"/>
    <w:rsid w:val="00CA5A7E"/>
    <w:rsid w:val="00DA24C7"/>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608B"/>
  <w15:chartTrackingRefBased/>
  <w15:docId w15:val="{916839BF-C7A4-5A43-983D-FCAFD2A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FA"/>
    <w:rPr>
      <w:rFonts w:eastAsiaTheme="majorEastAsia" w:cstheme="majorBidi"/>
      <w:color w:val="272727" w:themeColor="text1" w:themeTint="D8"/>
    </w:rPr>
  </w:style>
  <w:style w:type="paragraph" w:styleId="Title">
    <w:name w:val="Title"/>
    <w:basedOn w:val="Normal"/>
    <w:next w:val="Normal"/>
    <w:link w:val="TitleChar"/>
    <w:uiPriority w:val="10"/>
    <w:qFormat/>
    <w:rsid w:val="00AF4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FA"/>
    <w:pPr>
      <w:spacing w:before="160"/>
      <w:jc w:val="center"/>
    </w:pPr>
    <w:rPr>
      <w:i/>
      <w:iCs/>
      <w:color w:val="404040" w:themeColor="text1" w:themeTint="BF"/>
    </w:rPr>
  </w:style>
  <w:style w:type="character" w:customStyle="1" w:styleId="QuoteChar">
    <w:name w:val="Quote Char"/>
    <w:basedOn w:val="DefaultParagraphFont"/>
    <w:link w:val="Quote"/>
    <w:uiPriority w:val="29"/>
    <w:rsid w:val="00AF41FA"/>
    <w:rPr>
      <w:i/>
      <w:iCs/>
      <w:color w:val="404040" w:themeColor="text1" w:themeTint="BF"/>
    </w:rPr>
  </w:style>
  <w:style w:type="paragraph" w:styleId="ListParagraph">
    <w:name w:val="List Paragraph"/>
    <w:basedOn w:val="Normal"/>
    <w:uiPriority w:val="34"/>
    <w:qFormat/>
    <w:rsid w:val="00AF41FA"/>
    <w:pPr>
      <w:ind w:left="720"/>
      <w:contextualSpacing/>
    </w:pPr>
  </w:style>
  <w:style w:type="character" w:styleId="IntenseEmphasis">
    <w:name w:val="Intense Emphasis"/>
    <w:basedOn w:val="DefaultParagraphFont"/>
    <w:uiPriority w:val="21"/>
    <w:qFormat/>
    <w:rsid w:val="00AF41FA"/>
    <w:rPr>
      <w:i/>
      <w:iCs/>
      <w:color w:val="0F4761" w:themeColor="accent1" w:themeShade="BF"/>
    </w:rPr>
  </w:style>
  <w:style w:type="paragraph" w:styleId="IntenseQuote">
    <w:name w:val="Intense Quote"/>
    <w:basedOn w:val="Normal"/>
    <w:next w:val="Normal"/>
    <w:link w:val="IntenseQuoteChar"/>
    <w:uiPriority w:val="30"/>
    <w:qFormat/>
    <w:rsid w:val="00AF4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1FA"/>
    <w:rPr>
      <w:i/>
      <w:iCs/>
      <w:color w:val="0F4761" w:themeColor="accent1" w:themeShade="BF"/>
    </w:rPr>
  </w:style>
  <w:style w:type="character" w:styleId="IntenseReference">
    <w:name w:val="Intense Reference"/>
    <w:basedOn w:val="DefaultParagraphFont"/>
    <w:uiPriority w:val="32"/>
    <w:qFormat/>
    <w:rsid w:val="00AF41FA"/>
    <w:rPr>
      <w:b/>
      <w:bCs/>
      <w:smallCaps/>
      <w:color w:val="0F4761" w:themeColor="accent1" w:themeShade="BF"/>
      <w:spacing w:val="5"/>
    </w:rPr>
  </w:style>
  <w:style w:type="paragraph" w:styleId="NormalWeb">
    <w:name w:val="Normal (Web)"/>
    <w:basedOn w:val="Normal"/>
    <w:uiPriority w:val="99"/>
    <w:semiHidden/>
    <w:unhideWhenUsed/>
    <w:rsid w:val="00AF41F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2161</Words>
  <Characters>2378</Characters>
  <Application>Microsoft Office Word</Application>
  <DocSecurity>0</DocSecurity>
  <Lines>95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10</cp:revision>
  <dcterms:created xsi:type="dcterms:W3CDTF">2026-01-29T04:41:00Z</dcterms:created>
  <dcterms:modified xsi:type="dcterms:W3CDTF">2026-02-05T02:51:00Z</dcterms:modified>
</cp:coreProperties>
</file>