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3731" w14:textId="77777777" w:rsidR="00C15A7B" w:rsidRDefault="00C15A7B" w:rsidP="000454C0">
      <w:pPr>
        <w:pStyle w:val="NormalWeb"/>
        <w:spacing w:before="0" w:beforeAutospacing="0" w:after="0" w:afterAutospacing="0" w:line="480" w:lineRule="auto"/>
      </w:pPr>
      <w:r>
        <w:rPr>
          <w:rStyle w:val="Strong"/>
          <w:rFonts w:eastAsiaTheme="majorEastAsia"/>
        </w:rPr>
        <w:t>第三幕：该隐谱系中罪的升级（</w:t>
      </w:r>
      <w:r>
        <w:rPr>
          <w:rStyle w:val="Strong"/>
          <w:rFonts w:eastAsiaTheme="majorEastAsia"/>
        </w:rPr>
        <w:t>4:1–24</w:t>
      </w:r>
      <w:r>
        <w:rPr>
          <w:rStyle w:val="Strong"/>
          <w:rFonts w:ascii="SimSun" w:eastAsia="SimSun" w:hAnsi="SimSun" w:cs="SimSun" w:hint="eastAsia"/>
        </w:rPr>
        <w:t>）</w:t>
      </w:r>
    </w:p>
    <w:p w14:paraId="15934452" w14:textId="77777777" w:rsidR="00C15A7B" w:rsidRDefault="00C15A7B" w:rsidP="000454C0">
      <w:pPr>
        <w:pStyle w:val="NormalWeb"/>
        <w:spacing w:before="0" w:beforeAutospacing="0" w:after="0" w:afterAutospacing="0" w:line="480" w:lineRule="auto"/>
      </w:pPr>
      <w:r>
        <w:rPr>
          <w:rStyle w:val="Strong"/>
          <w:rFonts w:eastAsiaTheme="majorEastAsia"/>
        </w:rPr>
        <w:t>第一场：该隐与亚伯（</w:t>
      </w:r>
      <w:r>
        <w:rPr>
          <w:rStyle w:val="Strong"/>
          <w:rFonts w:eastAsiaTheme="majorEastAsia"/>
        </w:rPr>
        <w:t>4:1–16</w:t>
      </w:r>
      <w:r>
        <w:rPr>
          <w:rStyle w:val="Strong"/>
          <w:rFonts w:ascii="SimSun" w:eastAsia="SimSun" w:hAnsi="SimSun" w:cs="SimSun" w:hint="eastAsia"/>
        </w:rPr>
        <w:t>）</w:t>
      </w:r>
    </w:p>
    <w:p w14:paraId="4DB0B875" w14:textId="77777777" w:rsidR="00C15A7B" w:rsidRDefault="00C15A7B" w:rsidP="000454C0">
      <w:pPr>
        <w:pStyle w:val="NormalWeb"/>
        <w:spacing w:before="0" w:beforeAutospacing="0" w:after="0" w:afterAutospacing="0" w:line="480" w:lineRule="auto"/>
      </w:pPr>
      <w:r>
        <w:rPr>
          <w:rStyle w:val="Strong"/>
          <w:rFonts w:eastAsiaTheme="majorEastAsia"/>
        </w:rPr>
        <w:t>背景（</w:t>
      </w:r>
      <w:r>
        <w:rPr>
          <w:rStyle w:val="Strong"/>
          <w:rFonts w:eastAsiaTheme="majorEastAsia"/>
        </w:rPr>
        <w:t>4:1–2</w:t>
      </w:r>
      <w:r>
        <w:rPr>
          <w:rStyle w:val="Strong"/>
          <w:rFonts w:ascii="SimSun" w:eastAsia="SimSun" w:hAnsi="SimSun" w:cs="SimSun" w:hint="eastAsia"/>
        </w:rPr>
        <w:t>）</w:t>
      </w:r>
    </w:p>
    <w:p w14:paraId="0FA142F7" w14:textId="798E0E8A" w:rsidR="00C15A7B" w:rsidRDefault="00C15A7B" w:rsidP="000454C0">
      <w:pPr>
        <w:pStyle w:val="NormalWeb"/>
        <w:numPr>
          <w:ilvl w:val="0"/>
          <w:numId w:val="1"/>
        </w:numPr>
        <w:spacing w:before="0" w:beforeAutospacing="0" w:after="0" w:afterAutospacing="0" w:line="480" w:lineRule="auto"/>
      </w:pPr>
      <w:r w:rsidRPr="00FF28B5">
        <w:rPr>
          <w:rStyle w:val="Strong"/>
          <w:rFonts w:eastAsiaTheme="majorEastAsia"/>
          <w:highlight w:val="yellow"/>
        </w:rPr>
        <w:t>同房。</w:t>
      </w:r>
      <w:r w:rsidRPr="00FF28B5">
        <w:rPr>
          <w:highlight w:val="yellow"/>
        </w:rPr>
        <w:t xml:space="preserve"> </w:t>
      </w:r>
      <w:r w:rsidRPr="00FF28B5">
        <w:rPr>
          <w:rFonts w:ascii="SimSun" w:eastAsia="SimSun" w:hAnsi="SimSun" w:cs="SimSun" w:hint="eastAsia"/>
          <w:highlight w:val="yellow"/>
        </w:rPr>
        <w:t>希伯来文直译为</w:t>
      </w:r>
      <w:r w:rsidRPr="00FF28B5">
        <w:rPr>
          <w:highlight w:val="yellow"/>
        </w:rPr>
        <w:t>“</w:t>
      </w:r>
      <w:r w:rsidRPr="00FF28B5">
        <w:rPr>
          <w:rFonts w:ascii="SimSun" w:eastAsia="SimSun" w:hAnsi="SimSun" w:cs="SimSun" w:hint="eastAsia"/>
          <w:highlight w:val="yellow"/>
        </w:rPr>
        <w:t>认识</w:t>
      </w:r>
      <w:r w:rsidRPr="00FF28B5">
        <w:rPr>
          <w:highlight w:val="yellow"/>
        </w:rPr>
        <w:t>”</w:t>
      </w:r>
      <w:r>
        <w:rPr>
          <w:rFonts w:ascii="SimSun" w:eastAsia="SimSun" w:hAnsi="SimSun" w:cs="SimSun" w:hint="eastAsia"/>
        </w:rPr>
        <w:t>。在圣经中，</w:t>
      </w:r>
      <w:r>
        <w:t>“</w:t>
      </w:r>
      <w:r>
        <w:rPr>
          <w:rFonts w:ascii="SimSun" w:eastAsia="SimSun" w:hAnsi="SimSun" w:cs="SimSun" w:hint="eastAsia"/>
        </w:rPr>
        <w:t>认识</w:t>
      </w:r>
      <w:r>
        <w:t>”</w:t>
      </w:r>
      <w:r>
        <w:rPr>
          <w:rFonts w:ascii="SimSun" w:eastAsia="SimSun" w:hAnsi="SimSun" w:cs="SimSun" w:hint="eastAsia"/>
        </w:rPr>
        <w:t>某人意味着一种个人而亲密的参与，而不是对信息的客观认知。这里</w:t>
      </w:r>
      <w:r>
        <w:t>“</w:t>
      </w:r>
      <w:r>
        <w:rPr>
          <w:rFonts w:ascii="SimSun" w:eastAsia="SimSun" w:hAnsi="SimSun" w:cs="SimSun" w:hint="eastAsia"/>
        </w:rPr>
        <w:t>认识</w:t>
      </w:r>
      <w:r>
        <w:t>”</w:t>
      </w:r>
      <w:r>
        <w:rPr>
          <w:rFonts w:ascii="SimSun" w:eastAsia="SimSun" w:hAnsi="SimSun" w:cs="SimSun" w:hint="eastAsia"/>
        </w:rPr>
        <w:t>用于描述夫妻之间最亲密、最神圣的关系。</w:t>
      </w:r>
      <w:r w:rsidRPr="00FF28B5">
        <w:rPr>
          <w:highlight w:val="yellow"/>
        </w:rPr>
        <w:t>“</w:t>
      </w:r>
      <w:r w:rsidRPr="00FF28B5">
        <w:rPr>
          <w:rFonts w:ascii="SimSun" w:eastAsia="SimSun" w:hAnsi="SimSun" w:cs="SimSun" w:hint="eastAsia"/>
          <w:highlight w:val="yellow"/>
        </w:rPr>
        <w:t>认识</w:t>
      </w:r>
      <w:r w:rsidRPr="00FF28B5">
        <w:rPr>
          <w:highlight w:val="yellow"/>
        </w:rPr>
        <w:t>”</w:t>
      </w:r>
      <w:r w:rsidRPr="00FF28B5">
        <w:rPr>
          <w:rFonts w:ascii="SimSun" w:eastAsia="SimSun" w:hAnsi="SimSun" w:cs="SimSun" w:hint="eastAsia"/>
          <w:highlight w:val="yellow"/>
        </w:rPr>
        <w:t>从不用于动物，因为动物的交合只是满足本能的欲望。</w:t>
      </w:r>
      <w:r>
        <w:br/>
      </w:r>
      <w:r w:rsidR="00FF28B5">
        <w:rPr>
          <w:rStyle w:val="Strong"/>
          <w:rFonts w:eastAsiaTheme="majorEastAsia"/>
        </w:rPr>
        <w:br/>
      </w:r>
      <w:r w:rsidRPr="00FF28B5">
        <w:rPr>
          <w:rStyle w:val="Strong"/>
          <w:rFonts w:eastAsiaTheme="majorEastAsia"/>
          <w:highlight w:val="green"/>
        </w:rPr>
        <w:t>该隐。</w:t>
      </w:r>
      <w:r w:rsidRPr="00FF28B5">
        <w:rPr>
          <w:highlight w:val="green"/>
        </w:rPr>
        <w:t xml:space="preserve"> </w:t>
      </w:r>
      <w:r w:rsidRPr="00FF28B5">
        <w:rPr>
          <w:rFonts w:ascii="SimSun" w:eastAsia="SimSun" w:hAnsi="SimSun" w:cs="SimSun" w:hint="eastAsia"/>
          <w:highlight w:val="green"/>
        </w:rPr>
        <w:t>他的名字可能意为</w:t>
      </w:r>
      <w:r w:rsidRPr="00FF28B5">
        <w:rPr>
          <w:highlight w:val="green"/>
        </w:rPr>
        <w:t>“</w:t>
      </w:r>
      <w:r w:rsidRPr="00FF28B5">
        <w:rPr>
          <w:rFonts w:ascii="SimSun" w:eastAsia="SimSun" w:hAnsi="SimSun" w:cs="SimSun" w:hint="eastAsia"/>
          <w:highlight w:val="green"/>
        </w:rPr>
        <w:t>获得、取得、占有</w:t>
      </w:r>
      <w:r w:rsidRPr="00FF28B5">
        <w:rPr>
          <w:highlight w:val="green"/>
        </w:rPr>
        <w:t>”</w:t>
      </w:r>
      <w:r>
        <w:rPr>
          <w:rFonts w:ascii="SimSun" w:eastAsia="SimSun" w:hAnsi="SimSun" w:cs="SimSun" w:hint="eastAsia"/>
        </w:rPr>
        <w:t>。若如此，这是对他主要性情的预示。</w:t>
      </w:r>
      <w:r>
        <w:br/>
      </w:r>
      <w:r w:rsidRPr="00FF28B5">
        <w:rPr>
          <w:rStyle w:val="Strong"/>
          <w:rFonts w:eastAsiaTheme="majorEastAsia"/>
          <w:highlight w:val="yellow"/>
        </w:rPr>
        <w:t>在耶和华的帮助下，我生了一个男子</w:t>
      </w:r>
      <w:r>
        <w:rPr>
          <w:rStyle w:val="Strong"/>
          <w:rFonts w:eastAsiaTheme="majorEastAsia"/>
        </w:rPr>
        <w:t>。</w:t>
      </w:r>
      <w:r>
        <w:t xml:space="preserve"> </w:t>
      </w:r>
      <w:r>
        <w:rPr>
          <w:rFonts w:ascii="SimSun" w:eastAsia="SimSun" w:hAnsi="SimSun" w:cs="SimSun" w:hint="eastAsia"/>
        </w:rPr>
        <w:t>女人首次使用立约的名（见引言中的</w:t>
      </w:r>
      <w:r>
        <w:t>“</w:t>
      </w:r>
      <w:r>
        <w:rPr>
          <w:rFonts w:ascii="SimSun" w:eastAsia="SimSun" w:hAnsi="SimSun" w:cs="SimSun" w:hint="eastAsia"/>
        </w:rPr>
        <w:t>成书与作者</w:t>
      </w:r>
      <w:r>
        <w:t>”</w:t>
      </w:r>
      <w:r>
        <w:rPr>
          <w:rFonts w:ascii="SimSun" w:eastAsia="SimSun" w:hAnsi="SimSun" w:cs="SimSun" w:hint="eastAsia"/>
        </w:rPr>
        <w:t>）。然而，尽管在此承认耶和华在生育中的角色，这一命名却暴露出一种协同论（神尽祂的分，我尽我的分）。本质上，夏娃是在说：</w:t>
      </w:r>
      <w:r>
        <w:t>“</w:t>
      </w:r>
      <w:r>
        <w:rPr>
          <w:rFonts w:ascii="SimSun" w:eastAsia="SimSun" w:hAnsi="SimSun" w:cs="SimSun" w:hint="eastAsia"/>
        </w:rPr>
        <w:t>这是我做成的。</w:t>
      </w:r>
      <w:r>
        <w:t>”</w:t>
      </w:r>
      <w:r>
        <w:rPr>
          <w:rFonts w:ascii="SimSun" w:eastAsia="SimSun" w:hAnsi="SimSun" w:cs="SimSun" w:hint="eastAsia"/>
        </w:rPr>
        <w:t>读者因此被提示，预期该隐的生命和谱系将会出现问题。</w:t>
      </w:r>
      <w:r w:rsidR="00FF28B5">
        <w:rPr>
          <w:rFonts w:ascii="SimSun" w:eastAsia="SimSun" w:hAnsi="SimSun" w:cs="SimSun"/>
        </w:rPr>
        <w:br/>
      </w:r>
      <w:r>
        <w:br/>
      </w:r>
      <w:r>
        <w:rPr>
          <w:rStyle w:val="Strong"/>
          <w:rFonts w:eastAsiaTheme="majorEastAsia"/>
        </w:rPr>
        <w:t>一个男子。</w:t>
      </w:r>
      <w:r>
        <w:t xml:space="preserve"> </w:t>
      </w:r>
      <w:r>
        <w:rPr>
          <w:rFonts w:ascii="SimSun" w:eastAsia="SimSun" w:hAnsi="SimSun" w:cs="SimSun" w:hint="eastAsia"/>
        </w:rPr>
        <w:t>希伯来词指成熟的男性，而非婴孩。这个出人意料的用词可能是对</w:t>
      </w:r>
      <w:r>
        <w:t>2:23</w:t>
      </w:r>
      <w:r>
        <w:rPr>
          <w:rFonts w:ascii="SimSun" w:eastAsia="SimSun" w:hAnsi="SimSun" w:cs="SimSun" w:hint="eastAsia"/>
        </w:rPr>
        <w:t>的回响。女人（</w:t>
      </w:r>
      <w:proofErr w:type="spellStart"/>
      <w:r>
        <w:t>ʾiššâ</w:t>
      </w:r>
      <w:proofErr w:type="spellEnd"/>
      <w:r>
        <w:rPr>
          <w:rFonts w:ascii="SimSun" w:eastAsia="SimSun" w:hAnsi="SimSun" w:cs="SimSun" w:hint="eastAsia"/>
        </w:rPr>
        <w:t>）起初源自男人（</w:t>
      </w:r>
      <w:proofErr w:type="spellStart"/>
      <w:r>
        <w:t>ʾîš</w:t>
      </w:r>
      <w:proofErr w:type="spellEnd"/>
      <w:r>
        <w:rPr>
          <w:rFonts w:ascii="SimSun" w:eastAsia="SimSun" w:hAnsi="SimSun" w:cs="SimSun" w:hint="eastAsia"/>
        </w:rPr>
        <w:t>）；如今男人却出自女人。两性彼此相依，也都依赖神（见林前</w:t>
      </w:r>
      <w:r>
        <w:t>11:8–12</w:t>
      </w:r>
      <w:r>
        <w:rPr>
          <w:rFonts w:ascii="SimSun" w:eastAsia="SimSun" w:hAnsi="SimSun" w:cs="SimSun" w:hint="eastAsia"/>
        </w:rPr>
        <w:t>）。</w:t>
      </w:r>
      <w:r w:rsidR="00FF28B5">
        <w:rPr>
          <w:rFonts w:ascii="SimSun" w:eastAsia="SimSun" w:hAnsi="SimSun" w:cs="SimSun"/>
        </w:rPr>
        <w:br/>
      </w:r>
    </w:p>
    <w:p w14:paraId="3892A4C5" w14:textId="3AF7B8BA" w:rsidR="00C15A7B" w:rsidRDefault="00C15A7B" w:rsidP="000454C0">
      <w:pPr>
        <w:pStyle w:val="NormalWeb"/>
        <w:numPr>
          <w:ilvl w:val="0"/>
          <w:numId w:val="1"/>
        </w:numPr>
        <w:spacing w:before="0" w:beforeAutospacing="0" w:after="0" w:afterAutospacing="0" w:line="480" w:lineRule="auto"/>
      </w:pPr>
      <w:r>
        <w:rPr>
          <w:rStyle w:val="Strong"/>
          <w:rFonts w:eastAsiaTheme="majorEastAsia"/>
        </w:rPr>
        <w:t>后来。</w:t>
      </w:r>
      <w:r>
        <w:t xml:space="preserve"> </w:t>
      </w:r>
      <w:r>
        <w:rPr>
          <w:rFonts w:ascii="SimSun" w:eastAsia="SimSun" w:hAnsi="SimSun" w:cs="SimSun" w:hint="eastAsia"/>
        </w:rPr>
        <w:t>原文直译为</w:t>
      </w:r>
      <w:r>
        <w:t>“</w:t>
      </w:r>
      <w:r>
        <w:rPr>
          <w:rFonts w:ascii="SimSun" w:eastAsia="SimSun" w:hAnsi="SimSun" w:cs="SimSun" w:hint="eastAsia"/>
        </w:rPr>
        <w:t>她又一次</w:t>
      </w:r>
      <w:r>
        <w:t>”</w:t>
      </w:r>
      <w:r>
        <w:rPr>
          <w:rFonts w:ascii="SimSun" w:eastAsia="SimSun" w:hAnsi="SimSun" w:cs="SimSun" w:hint="eastAsia"/>
        </w:rPr>
        <w:t>。</w:t>
      </w:r>
      <w:r w:rsidRPr="00FF28B5">
        <w:rPr>
          <w:rFonts w:ascii="SimSun" w:eastAsia="SimSun" w:hAnsi="SimSun" w:cs="SimSun" w:hint="eastAsia"/>
          <w:highlight w:val="yellow"/>
        </w:rPr>
        <w:t>蛇的后裔与女人的后裔之间所预言的争战，已经在他们的子女中显明。即便亚当和夏娃已与神复和，在立约的家庭中仍然存在两种不同的后裔。</w:t>
      </w:r>
      <w:r>
        <w:rPr>
          <w:rFonts w:ascii="SimSun" w:eastAsia="SimSun" w:hAnsi="SimSun" w:cs="SimSun" w:hint="eastAsia"/>
        </w:rPr>
        <w:t>长子继承、偏爱长子的原则被否定了。这开启了本书一个重要的主题。</w:t>
      </w:r>
      <w:r w:rsidR="00FF28B5">
        <w:rPr>
          <w:rFonts w:ascii="SimSun" w:eastAsia="SimSun" w:hAnsi="SimSun" w:cs="SimSun"/>
        </w:rPr>
        <w:br/>
      </w:r>
      <w:r>
        <w:br/>
      </w:r>
      <w:r w:rsidRPr="00FF28B5">
        <w:rPr>
          <w:rStyle w:val="Strong"/>
          <w:rFonts w:eastAsiaTheme="majorEastAsia"/>
          <w:highlight w:val="yellow"/>
        </w:rPr>
        <w:t>亚伯。</w:t>
      </w:r>
      <w:r>
        <w:t xml:space="preserve"> </w:t>
      </w:r>
      <w:r>
        <w:rPr>
          <w:rFonts w:ascii="SimSun" w:eastAsia="SimSun" w:hAnsi="SimSun" w:cs="SimSun" w:hint="eastAsia"/>
        </w:rPr>
        <w:t>夏娃未作评述（对比该隐）与他的名字相称，</w:t>
      </w:r>
      <w:r w:rsidRPr="00FF28B5">
        <w:rPr>
          <w:rFonts w:ascii="SimSun" w:eastAsia="SimSun" w:hAnsi="SimSun" w:cs="SimSun" w:hint="eastAsia"/>
          <w:highlight w:val="yellow"/>
        </w:rPr>
        <w:t>他的名字意为</w:t>
      </w:r>
      <w:r w:rsidRPr="00FF28B5">
        <w:rPr>
          <w:highlight w:val="yellow"/>
        </w:rPr>
        <w:t>“</w:t>
      </w:r>
      <w:r w:rsidRPr="00FF28B5">
        <w:rPr>
          <w:rFonts w:ascii="SimSun" w:eastAsia="SimSun" w:hAnsi="SimSun" w:cs="SimSun" w:hint="eastAsia"/>
          <w:highlight w:val="yellow"/>
        </w:rPr>
        <w:t>蒸气、气息</w:t>
      </w:r>
      <w:r w:rsidRPr="00FF28B5">
        <w:rPr>
          <w:highlight w:val="yellow"/>
        </w:rPr>
        <w:t>”</w:t>
      </w:r>
      <w:r>
        <w:rPr>
          <w:rFonts w:ascii="SimSun" w:eastAsia="SimSun" w:hAnsi="SimSun" w:cs="SimSun" w:hint="eastAsia"/>
        </w:rPr>
        <w:t>，常用来比喻虚无短暂之物。名字同样带有对其生命的阴郁预示。</w:t>
      </w:r>
      <w:r w:rsidR="00FF28B5">
        <w:rPr>
          <w:rFonts w:ascii="SimSun" w:eastAsia="SimSun" w:hAnsi="SimSun" w:cs="SimSun"/>
        </w:rPr>
        <w:br/>
      </w:r>
      <w:r w:rsidR="00FF28B5">
        <w:rPr>
          <w:rFonts w:ascii="SimSun" w:eastAsia="SimSun" w:hAnsi="SimSun" w:cs="SimSun"/>
        </w:rPr>
        <w:br/>
      </w:r>
      <w:r>
        <w:lastRenderedPageBreak/>
        <w:br/>
      </w:r>
      <w:r>
        <w:rPr>
          <w:rStyle w:val="Strong"/>
          <w:rFonts w:eastAsiaTheme="majorEastAsia"/>
        </w:rPr>
        <w:t>羊群</w:t>
      </w:r>
      <w:r>
        <w:rPr>
          <w:rStyle w:val="Strong"/>
          <w:rFonts w:eastAsiaTheme="majorEastAsia"/>
        </w:rPr>
        <w:t>……</w:t>
      </w:r>
      <w:r>
        <w:rPr>
          <w:rStyle w:val="Strong"/>
          <w:rFonts w:eastAsiaTheme="majorEastAsia"/>
        </w:rPr>
        <w:t>土地。</w:t>
      </w:r>
      <w:r>
        <w:t xml:space="preserve"> </w:t>
      </w:r>
      <w:r>
        <w:rPr>
          <w:rFonts w:ascii="SimSun" w:eastAsia="SimSun" w:hAnsi="SimSun" w:cs="SimSun" w:hint="eastAsia"/>
        </w:rPr>
        <w:t>尽管堕落，人类仍在执行管理地上资源的文化使命（</w:t>
      </w:r>
      <w:r>
        <w:t>1:26</w:t>
      </w:r>
      <w:r>
        <w:rPr>
          <w:rFonts w:ascii="SimSun" w:eastAsia="SimSun" w:hAnsi="SimSun" w:cs="SimSun" w:hint="eastAsia"/>
        </w:rPr>
        <w:t>，</w:t>
      </w:r>
      <w:r>
        <w:t>28</w:t>
      </w:r>
      <w:r>
        <w:rPr>
          <w:rFonts w:ascii="SimSun" w:eastAsia="SimSun" w:hAnsi="SimSun" w:cs="SimSun" w:hint="eastAsia"/>
        </w:rPr>
        <w:t>）。</w:t>
      </w:r>
    </w:p>
    <w:p w14:paraId="6CC7E564" w14:textId="4C76912F" w:rsidR="00C15A7B" w:rsidRDefault="00C15A7B" w:rsidP="000454C0">
      <w:pPr>
        <w:pStyle w:val="NormalWeb"/>
        <w:spacing w:before="0" w:beforeAutospacing="0" w:after="0" w:afterAutospacing="0" w:line="480" w:lineRule="auto"/>
        <w:rPr>
          <w:rFonts w:hint="eastAsia"/>
        </w:rPr>
      </w:pPr>
      <w:r w:rsidRPr="00FF28B5">
        <w:rPr>
          <w:rStyle w:val="Strong"/>
          <w:rFonts w:eastAsiaTheme="majorEastAsia"/>
          <w:highlight w:val="green"/>
        </w:rPr>
        <w:t>该隐的供物：形式主义</w:t>
      </w:r>
      <w:r>
        <w:rPr>
          <w:rStyle w:val="Strong"/>
          <w:rFonts w:eastAsiaTheme="majorEastAsia"/>
        </w:rPr>
        <w:t>（</w:t>
      </w:r>
      <w:r>
        <w:rPr>
          <w:rStyle w:val="Strong"/>
          <w:rFonts w:eastAsiaTheme="majorEastAsia"/>
        </w:rPr>
        <w:t>4:3–5a</w:t>
      </w:r>
      <w:r>
        <w:rPr>
          <w:rStyle w:val="Strong"/>
          <w:rFonts w:eastAsiaTheme="majorEastAsia"/>
        </w:rPr>
        <w:t>）</w:t>
      </w:r>
      <w:r>
        <w:br/>
        <w:t xml:space="preserve">3. </w:t>
      </w:r>
      <w:r>
        <w:rPr>
          <w:rStyle w:val="Strong"/>
          <w:rFonts w:eastAsiaTheme="majorEastAsia"/>
        </w:rPr>
        <w:t>该隐带来。</w:t>
      </w:r>
      <w:r>
        <w:t xml:space="preserve"> </w:t>
      </w:r>
      <w:r>
        <w:rPr>
          <w:rFonts w:ascii="SimSun" w:eastAsia="SimSun" w:hAnsi="SimSun" w:cs="SimSun" w:hint="eastAsia"/>
        </w:rPr>
        <w:t>该隐首先在祭坛前失败；因为他在祭坛前失败，他在田间也失败。因为他在神学上失败，他在伦理上也将失败。</w:t>
      </w:r>
      <w:r>
        <w:br/>
      </w:r>
      <w:r>
        <w:rPr>
          <w:rStyle w:val="Strong"/>
          <w:rFonts w:eastAsiaTheme="majorEastAsia"/>
        </w:rPr>
        <w:t>供物（</w:t>
      </w:r>
      <w:proofErr w:type="spellStart"/>
      <w:r>
        <w:rPr>
          <w:rStyle w:val="Strong"/>
          <w:rFonts w:eastAsiaTheme="majorEastAsia"/>
        </w:rPr>
        <w:t>minḥâ</w:t>
      </w:r>
      <w:proofErr w:type="spellEnd"/>
      <w:r>
        <w:rPr>
          <w:rStyle w:val="Strong"/>
          <w:rFonts w:eastAsiaTheme="majorEastAsia"/>
        </w:rPr>
        <w:t>）。</w:t>
      </w:r>
      <w:r>
        <w:t xml:space="preserve"> </w:t>
      </w:r>
      <w:r>
        <w:rPr>
          <w:rFonts w:ascii="SimSun" w:eastAsia="SimSun" w:hAnsi="SimSun" w:cs="SimSun" w:hint="eastAsia"/>
        </w:rPr>
        <w:t>这是常见的希伯来词，意为</w:t>
      </w:r>
      <w:r>
        <w:t>“</w:t>
      </w:r>
      <w:r>
        <w:rPr>
          <w:rFonts w:ascii="SimSun" w:eastAsia="SimSun" w:hAnsi="SimSun" w:cs="SimSun" w:hint="eastAsia"/>
        </w:rPr>
        <w:t>贡物</w:t>
      </w:r>
      <w:r>
        <w:t>”</w:t>
      </w:r>
      <w:r>
        <w:rPr>
          <w:rFonts w:ascii="SimSun" w:eastAsia="SimSun" w:hAnsi="SimSun" w:cs="SimSun" w:hint="eastAsia"/>
        </w:rPr>
        <w:t>；在摩西律法中通常指素祭、初熟之物。藉此供物，献祭者承认受者的至高或统治（利</w:t>
      </w:r>
      <w:r>
        <w:t>2:14</w:t>
      </w:r>
      <w:r>
        <w:rPr>
          <w:rFonts w:ascii="SimSun" w:eastAsia="SimSun" w:hAnsi="SimSun" w:cs="SimSun" w:hint="eastAsia"/>
        </w:rPr>
        <w:t>；撒上</w:t>
      </w:r>
      <w:r>
        <w:t>10:27</w:t>
      </w:r>
      <w:r>
        <w:rPr>
          <w:rFonts w:ascii="SimSun" w:eastAsia="SimSun" w:hAnsi="SimSun" w:cs="SimSun" w:hint="eastAsia"/>
        </w:rPr>
        <w:t>；王上</w:t>
      </w:r>
      <w:r>
        <w:t>10:25</w:t>
      </w:r>
      <w:r>
        <w:rPr>
          <w:rFonts w:ascii="SimSun" w:eastAsia="SimSun" w:hAnsi="SimSun" w:cs="SimSun" w:hint="eastAsia"/>
        </w:rPr>
        <w:t>）。该隐和亚伯都带来供物；他们都以祭司的身份来到，同样敬拜同一位神，也渴望蒙悦纳，但只有亚伯带来蒙悦纳的贡物（见下文）。</w:t>
      </w:r>
      <w:r>
        <w:br/>
        <w:t xml:space="preserve">4. </w:t>
      </w:r>
      <w:r>
        <w:rPr>
          <w:rStyle w:val="Strong"/>
          <w:rFonts w:eastAsiaTheme="majorEastAsia"/>
        </w:rPr>
        <w:t>亚伯和他的供物。</w:t>
      </w:r>
      <w:r>
        <w:t xml:space="preserve"> </w:t>
      </w:r>
      <w:r>
        <w:rPr>
          <w:rFonts w:ascii="SimSun" w:eastAsia="SimSun" w:hAnsi="SimSun" w:cs="SimSun" w:hint="eastAsia"/>
        </w:rPr>
        <w:t>敬拜者与他的供物不可分割。</w:t>
      </w:r>
      <w:r>
        <w:br/>
        <w:t xml:space="preserve">5. </w:t>
      </w:r>
      <w:r>
        <w:rPr>
          <w:rStyle w:val="Strong"/>
          <w:rFonts w:eastAsiaTheme="majorEastAsia"/>
        </w:rPr>
        <w:t>不看中。</w:t>
      </w:r>
      <w:r>
        <w:t xml:space="preserve"> </w:t>
      </w:r>
      <w:r>
        <w:rPr>
          <w:rFonts w:ascii="SimSun" w:eastAsia="SimSun" w:hAnsi="SimSun" w:cs="SimSun" w:hint="eastAsia"/>
        </w:rPr>
        <w:t>为何神接纳一个而不接纳另一个？两种常见解释认为该隐缺乏信心，或其祭物缺少血。</w:t>
      </w:r>
      <w:r w:rsidRPr="00FF28B5">
        <w:rPr>
          <w:rFonts w:ascii="SimSun" w:eastAsia="SimSun" w:hAnsi="SimSun" w:cs="SimSun" w:hint="eastAsia"/>
          <w:highlight w:val="yellow"/>
        </w:rPr>
        <w:t>加尔文据来</w:t>
      </w:r>
      <w:r w:rsidRPr="00FF28B5">
        <w:rPr>
          <w:highlight w:val="yellow"/>
        </w:rPr>
        <w:t>11:4</w:t>
      </w:r>
      <w:r w:rsidRPr="00FF28B5">
        <w:rPr>
          <w:rFonts w:ascii="SimSun" w:eastAsia="SimSun" w:hAnsi="SimSun" w:cs="SimSun" w:hint="eastAsia"/>
          <w:highlight w:val="yellow"/>
        </w:rPr>
        <w:t>主张只有亚伯的祭是凭信心献的。这只说对了一半，因为并未直接回应《创世记》的文本</w:t>
      </w:r>
      <w:r>
        <w:rPr>
          <w:rFonts w:ascii="SimSun" w:eastAsia="SimSun" w:hAnsi="SimSun" w:cs="SimSun" w:hint="eastAsia"/>
        </w:rPr>
        <w:t>。冯</w:t>
      </w:r>
      <w:r>
        <w:t>·</w:t>
      </w:r>
      <w:r>
        <w:rPr>
          <w:rFonts w:ascii="SimSun" w:eastAsia="SimSun" w:hAnsi="SimSun" w:cs="SimSun" w:hint="eastAsia"/>
        </w:rPr>
        <w:t>拉德指出该隐的供物是无血的，并认为</w:t>
      </w:r>
      <w:r>
        <w:t>“</w:t>
      </w:r>
      <w:r>
        <w:rPr>
          <w:rFonts w:ascii="SimSun" w:eastAsia="SimSun" w:hAnsi="SimSun" w:cs="SimSun" w:hint="eastAsia"/>
        </w:rPr>
        <w:t>流血的祭更蒙耶和华喜悦</w:t>
      </w:r>
      <w:r>
        <w:t>”</w:t>
      </w:r>
      <w:r>
        <w:rPr>
          <w:rFonts w:ascii="SimSun" w:eastAsia="SimSun" w:hAnsi="SimSun" w:cs="SimSun" w:hint="eastAsia"/>
        </w:rPr>
        <w:t>。此说的问题在于，在五经中，贡物（</w:t>
      </w:r>
      <w:proofErr w:type="spellStart"/>
      <w:r>
        <w:t>minḥâ</w:t>
      </w:r>
      <w:proofErr w:type="spellEnd"/>
      <w:r>
        <w:rPr>
          <w:rFonts w:ascii="SimSun" w:eastAsia="SimSun" w:hAnsi="SimSun" w:cs="SimSun" w:hint="eastAsia"/>
        </w:rPr>
        <w:t>）本就是无血之祭（见上文）。实际上，</w:t>
      </w:r>
      <w:r w:rsidRPr="00FF28B5">
        <w:rPr>
          <w:rFonts w:ascii="SimSun" w:eastAsia="SimSun" w:hAnsi="SimSun" w:cs="SimSun" w:hint="eastAsia"/>
          <w:highlight w:val="yellow"/>
        </w:rPr>
        <w:t>关键在叙述者对该隐与亚伯贡物的细致描述：该隐带来的是</w:t>
      </w:r>
      <w:r w:rsidRPr="00FF28B5">
        <w:rPr>
          <w:highlight w:val="yellow"/>
        </w:rPr>
        <w:t>“</w:t>
      </w:r>
      <w:r w:rsidRPr="00FF28B5">
        <w:rPr>
          <w:rFonts w:ascii="SimSun" w:eastAsia="SimSun" w:hAnsi="SimSun" w:cs="SimSun" w:hint="eastAsia"/>
          <w:highlight w:val="yellow"/>
        </w:rPr>
        <w:t>地里的出产中的一些</w:t>
      </w:r>
      <w:r w:rsidRPr="00FF28B5">
        <w:rPr>
          <w:highlight w:val="yellow"/>
        </w:rPr>
        <w:t>”</w:t>
      </w:r>
      <w:r w:rsidRPr="00FF28B5">
        <w:rPr>
          <w:rFonts w:ascii="SimSun" w:eastAsia="SimSun" w:hAnsi="SimSun" w:cs="SimSun" w:hint="eastAsia"/>
          <w:highlight w:val="yellow"/>
        </w:rPr>
        <w:t>，并未表明是初熟或最好的；亚伯带来的是</w:t>
      </w:r>
      <w:r w:rsidRPr="00FF28B5">
        <w:rPr>
          <w:highlight w:val="yellow"/>
        </w:rPr>
        <w:t>“</w:t>
      </w:r>
      <w:r w:rsidRPr="00FF28B5">
        <w:rPr>
          <w:rFonts w:ascii="SimSun" w:eastAsia="SimSun" w:hAnsi="SimSun" w:cs="SimSun" w:hint="eastAsia"/>
          <w:highlight w:val="yellow"/>
        </w:rPr>
        <w:t>头生的</w:t>
      </w:r>
      <w:r w:rsidRPr="00FF28B5">
        <w:rPr>
          <w:highlight w:val="yellow"/>
        </w:rPr>
        <w:t>”</w:t>
      </w:r>
      <w:r w:rsidRPr="00FF28B5">
        <w:rPr>
          <w:rFonts w:ascii="SimSun" w:eastAsia="SimSun" w:hAnsi="SimSun" w:cs="SimSun" w:hint="eastAsia"/>
          <w:highlight w:val="yellow"/>
        </w:rPr>
        <w:t>并且是</w:t>
      </w:r>
      <w:r w:rsidRPr="00FF28B5">
        <w:rPr>
          <w:highlight w:val="yellow"/>
        </w:rPr>
        <w:t>“</w:t>
      </w:r>
      <w:r w:rsidRPr="00FF28B5">
        <w:rPr>
          <w:rFonts w:ascii="SimSun" w:eastAsia="SimSun" w:hAnsi="SimSun" w:cs="SimSun" w:hint="eastAsia"/>
          <w:highlight w:val="yellow"/>
        </w:rPr>
        <w:t>脂油</w:t>
      </w:r>
      <w:r w:rsidRPr="00FF28B5">
        <w:rPr>
          <w:highlight w:val="yellow"/>
        </w:rPr>
        <w:t>”</w:t>
      </w:r>
      <w:r w:rsidRPr="00FF28B5">
        <w:rPr>
          <w:rFonts w:ascii="SimSun" w:eastAsia="SimSun" w:hAnsi="SimSun" w:cs="SimSun" w:hint="eastAsia"/>
          <w:highlight w:val="yellow"/>
        </w:rPr>
        <w:t>。该隐的罪是形式主义。他看似虔诚，内心却并非完全倚靠神、像孩子般、也不感恩。</w:t>
      </w:r>
      <w:r w:rsidR="00FF28B5">
        <w:rPr>
          <w:rFonts w:ascii="SimSun" w:eastAsia="SimSun" w:hAnsi="SimSun" w:cs="SimSun"/>
        </w:rPr>
        <w:br/>
      </w:r>
    </w:p>
    <w:p w14:paraId="4BB826A3" w14:textId="16B531FD" w:rsidR="00C15A7B" w:rsidRDefault="00C15A7B" w:rsidP="000454C0">
      <w:pPr>
        <w:pStyle w:val="NormalWeb"/>
        <w:spacing w:before="0" w:beforeAutospacing="0" w:after="0" w:afterAutospacing="0" w:line="480" w:lineRule="auto"/>
      </w:pPr>
      <w:r>
        <w:rPr>
          <w:rStyle w:val="Strong"/>
          <w:rFonts w:eastAsiaTheme="majorEastAsia"/>
        </w:rPr>
        <w:t>该隐的不良情绪、</w:t>
      </w:r>
      <w:r w:rsidRPr="00FF28B5">
        <w:rPr>
          <w:rStyle w:val="Strong"/>
          <w:rFonts w:eastAsiaTheme="majorEastAsia"/>
          <w:highlight w:val="green"/>
        </w:rPr>
        <w:t>不信与不悔改</w:t>
      </w:r>
      <w:r>
        <w:rPr>
          <w:rStyle w:val="Strong"/>
          <w:rFonts w:eastAsiaTheme="majorEastAsia"/>
        </w:rPr>
        <w:t>（</w:t>
      </w:r>
      <w:r>
        <w:rPr>
          <w:rStyle w:val="Strong"/>
          <w:rFonts w:eastAsiaTheme="majorEastAsia"/>
        </w:rPr>
        <w:t>4:5b–7</w:t>
      </w:r>
      <w:r>
        <w:rPr>
          <w:rStyle w:val="Strong"/>
          <w:rFonts w:eastAsiaTheme="majorEastAsia"/>
        </w:rPr>
        <w:t>）</w:t>
      </w:r>
      <w:r>
        <w:br/>
        <w:t xml:space="preserve">5b. </w:t>
      </w:r>
      <w:r>
        <w:rPr>
          <w:rStyle w:val="Strong"/>
          <w:rFonts w:eastAsiaTheme="majorEastAsia"/>
        </w:rPr>
        <w:t>该隐大大地发怒。</w:t>
      </w:r>
      <w:r>
        <w:t xml:space="preserve"> </w:t>
      </w:r>
      <w:r>
        <w:rPr>
          <w:rFonts w:ascii="SimSun" w:eastAsia="SimSun" w:hAnsi="SimSun" w:cs="SimSun" w:hint="eastAsia"/>
        </w:rPr>
        <w:t>敬拜上的失败及随之而来的愤怒，是其不道德行为的根源。选民与非选民的区别在于其对神的基本态度。讽刺的是，该隐试图向那位洞察一切、知道他怒气的神隐藏内心。</w:t>
      </w:r>
      <w:r w:rsidR="00324B28">
        <w:rPr>
          <w:rFonts w:ascii="SimSun" w:eastAsia="SimSun" w:hAnsi="SimSun" w:cs="SimSun"/>
        </w:rPr>
        <w:br/>
      </w:r>
      <w:r>
        <w:br/>
        <w:t xml:space="preserve">6. </w:t>
      </w:r>
      <w:r>
        <w:rPr>
          <w:rStyle w:val="Strong"/>
          <w:rFonts w:eastAsiaTheme="majorEastAsia"/>
        </w:rPr>
        <w:t>为什么？</w:t>
      </w:r>
      <w:r>
        <w:t xml:space="preserve"> </w:t>
      </w:r>
      <w:r>
        <w:rPr>
          <w:rFonts w:ascii="SimSun" w:eastAsia="SimSun" w:hAnsi="SimSun" w:cs="SimSun" w:hint="eastAsia"/>
        </w:rPr>
        <w:t>与先前一样，神以问题开始劝诫，旨在引导听者承认失败（参</w:t>
      </w:r>
      <w:r>
        <w:t>3:9</w:t>
      </w:r>
      <w:r>
        <w:rPr>
          <w:rFonts w:ascii="SimSun" w:eastAsia="SimSun" w:hAnsi="SimSun" w:cs="SimSun" w:hint="eastAsia"/>
        </w:rPr>
        <w:t>）。</w:t>
      </w:r>
      <w:r w:rsidR="00324B28">
        <w:rPr>
          <w:rFonts w:ascii="SimSun" w:eastAsia="SimSun" w:hAnsi="SimSun" w:cs="SimSun"/>
        </w:rPr>
        <w:br/>
      </w:r>
      <w:r>
        <w:br/>
        <w:t>7</w:t>
      </w:r>
      <w:r w:rsidRPr="00324B28">
        <w:rPr>
          <w:highlight w:val="green"/>
        </w:rPr>
        <w:t xml:space="preserve">. </w:t>
      </w:r>
      <w:r w:rsidRPr="00324B28">
        <w:rPr>
          <w:rStyle w:val="Strong"/>
          <w:rFonts w:eastAsiaTheme="majorEastAsia"/>
          <w:highlight w:val="green"/>
        </w:rPr>
        <w:t>你若行得好。</w:t>
      </w:r>
      <w:r w:rsidRPr="00324B28">
        <w:rPr>
          <w:highlight w:val="green"/>
        </w:rPr>
        <w:t xml:space="preserve"> </w:t>
      </w:r>
      <w:r w:rsidRPr="00324B28">
        <w:rPr>
          <w:rFonts w:ascii="SimSun" w:eastAsia="SimSun" w:hAnsi="SimSun" w:cs="SimSun" w:hint="eastAsia"/>
          <w:highlight w:val="green"/>
        </w:rPr>
        <w:t>这段叙事说明原罪。该隐对是非有神所赐的意识，却悖逆它。</w:t>
      </w:r>
      <w:r>
        <w:br/>
      </w:r>
      <w:r>
        <w:rPr>
          <w:rStyle w:val="Strong"/>
          <w:rFonts w:eastAsiaTheme="majorEastAsia"/>
        </w:rPr>
        <w:lastRenderedPageBreak/>
        <w:t>岂不蒙悦纳吗？</w:t>
      </w:r>
      <w:r>
        <w:t xml:space="preserve"> </w:t>
      </w:r>
      <w:r>
        <w:rPr>
          <w:rFonts w:ascii="SimSun" w:eastAsia="SimSun" w:hAnsi="SimSun" w:cs="SimSun" w:hint="eastAsia"/>
        </w:rPr>
        <w:t>这个问题要求回答。相信神始终行公义需要信心；而该隐却未作回答，显明他缺乏讨神喜悦的信心。</w:t>
      </w:r>
      <w:r w:rsidR="00324B28">
        <w:rPr>
          <w:rFonts w:ascii="SimSun" w:eastAsia="SimSun" w:hAnsi="SimSun" w:cs="SimSun"/>
        </w:rPr>
        <w:br/>
      </w:r>
      <w:r>
        <w:br/>
      </w:r>
      <w:r>
        <w:rPr>
          <w:rStyle w:val="Strong"/>
          <w:rFonts w:eastAsiaTheme="majorEastAsia"/>
        </w:rPr>
        <w:t>伏在门前。</w:t>
      </w:r>
      <w:r>
        <w:t xml:space="preserve"> </w:t>
      </w:r>
      <w:r>
        <w:rPr>
          <w:rFonts w:ascii="SimSun" w:eastAsia="SimSun" w:hAnsi="SimSun" w:cs="SimSun" w:hint="eastAsia"/>
        </w:rPr>
        <w:t>将罪描绘为伏击的恶魔或猛兽，可能暗指蛇伺机咬伤脚跟（</w:t>
      </w:r>
      <w:r>
        <w:t>3:15</w:t>
      </w:r>
      <w:r>
        <w:rPr>
          <w:rFonts w:ascii="SimSun" w:eastAsia="SimSun" w:hAnsi="SimSun" w:cs="SimSun" w:hint="eastAsia"/>
        </w:rPr>
        <w:t>；参彼前</w:t>
      </w:r>
      <w:r>
        <w:t>5:8</w:t>
      </w:r>
      <w:r>
        <w:rPr>
          <w:rFonts w:ascii="SimSun" w:eastAsia="SimSun" w:hAnsi="SimSun" w:cs="SimSun" w:hint="eastAsia"/>
        </w:rPr>
        <w:t>）。</w:t>
      </w:r>
      <w:r>
        <w:br/>
      </w:r>
      <w:r w:rsidRPr="00324B28">
        <w:rPr>
          <w:rStyle w:val="Strong"/>
          <w:rFonts w:eastAsiaTheme="majorEastAsia"/>
          <w:highlight w:val="green"/>
        </w:rPr>
        <w:t>它必恋慕你，你却要制伏它</w:t>
      </w:r>
      <w:r>
        <w:rPr>
          <w:rStyle w:val="Strong"/>
          <w:rFonts w:eastAsiaTheme="majorEastAsia"/>
        </w:rPr>
        <w:t>。</w:t>
      </w:r>
      <w:r>
        <w:t xml:space="preserve"> “</w:t>
      </w:r>
      <w:r>
        <w:rPr>
          <w:rFonts w:ascii="SimSun" w:eastAsia="SimSun" w:hAnsi="SimSun" w:cs="SimSun" w:hint="eastAsia"/>
        </w:rPr>
        <w:t>弗洛伊德或许首先称之为</w:t>
      </w:r>
      <w:r>
        <w:t>‘</w:t>
      </w:r>
      <w:r>
        <w:rPr>
          <w:rFonts w:ascii="SimSun" w:eastAsia="SimSun" w:hAnsi="SimSun" w:cs="SimSun" w:hint="eastAsia"/>
        </w:rPr>
        <w:t>本我</w:t>
      </w:r>
      <w:r>
        <w:t>’</w:t>
      </w:r>
      <w:r>
        <w:rPr>
          <w:rFonts w:ascii="SimSun" w:eastAsia="SimSun" w:hAnsi="SimSun" w:cs="SimSun" w:hint="eastAsia"/>
        </w:rPr>
        <w:t>；但他并非首先洞察它。这位讲故事的人早已知道那驱使人、甚至至死的罪之能力。</w:t>
      </w:r>
      <w:r>
        <w:t>”</w:t>
      </w:r>
    </w:p>
    <w:p w14:paraId="2A6230F0" w14:textId="77777777" w:rsidR="00324B28" w:rsidRDefault="00324B28" w:rsidP="000454C0">
      <w:pPr>
        <w:pStyle w:val="NormalWeb"/>
        <w:spacing w:before="0" w:beforeAutospacing="0" w:after="0" w:afterAutospacing="0" w:line="480" w:lineRule="auto"/>
        <w:rPr>
          <w:rFonts w:hint="eastAsia"/>
        </w:rPr>
      </w:pPr>
    </w:p>
    <w:p w14:paraId="72AF180C" w14:textId="3BE411CA" w:rsidR="00C15A7B"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t>弑兄（</w:t>
      </w:r>
      <w:r>
        <w:rPr>
          <w:rStyle w:val="Strong"/>
          <w:rFonts w:eastAsiaTheme="majorEastAsia"/>
        </w:rPr>
        <w:t>4:8–9</w:t>
      </w:r>
      <w:r>
        <w:rPr>
          <w:rStyle w:val="Strong"/>
          <w:rFonts w:eastAsiaTheme="majorEastAsia"/>
        </w:rPr>
        <w:t>）</w:t>
      </w:r>
      <w:r>
        <w:br/>
        <w:t xml:space="preserve">8. </w:t>
      </w:r>
      <w:r>
        <w:rPr>
          <w:rStyle w:val="Strong"/>
          <w:rFonts w:eastAsiaTheme="majorEastAsia"/>
        </w:rPr>
        <w:t>该隐说。</w:t>
      </w:r>
      <w:r>
        <w:t xml:space="preserve"> </w:t>
      </w:r>
      <w:r>
        <w:rPr>
          <w:rFonts w:ascii="SimSun" w:eastAsia="SimSun" w:hAnsi="SimSun" w:cs="SimSun" w:hint="eastAsia"/>
        </w:rPr>
        <w:t>该隐对神提问的回应并未记录在他对神的话中，而体现在他对弟兄的话与行为上。</w:t>
      </w:r>
      <w:r>
        <w:br/>
      </w:r>
      <w:r>
        <w:rPr>
          <w:rStyle w:val="Strong"/>
          <w:rFonts w:eastAsiaTheme="majorEastAsia"/>
        </w:rPr>
        <w:t>对他的弟兄。</w:t>
      </w:r>
      <w:r>
        <w:t xml:space="preserve"> “</w:t>
      </w:r>
      <w:r>
        <w:rPr>
          <w:rFonts w:ascii="SimSun" w:eastAsia="SimSun" w:hAnsi="SimSun" w:cs="SimSun" w:hint="eastAsia"/>
        </w:rPr>
        <w:t>弟兄</w:t>
      </w:r>
      <w:r>
        <w:t>”</w:t>
      </w:r>
      <w:r>
        <w:rPr>
          <w:rFonts w:ascii="SimSun" w:eastAsia="SimSun" w:hAnsi="SimSun" w:cs="SimSun" w:hint="eastAsia"/>
        </w:rPr>
        <w:t>一词在创</w:t>
      </w:r>
      <w:r>
        <w:t>4:2–11</w:t>
      </w:r>
      <w:r>
        <w:rPr>
          <w:rFonts w:ascii="SimSun" w:eastAsia="SimSun" w:hAnsi="SimSun" w:cs="SimSun" w:hint="eastAsia"/>
        </w:rPr>
        <w:t>中出现七次。这是手足相争的出现，将成为《创世记》中各敬虔家庭反复出现的问题。出于仇恨，该隐发动了第一场宗教战争。</w:t>
      </w:r>
      <w:r w:rsidRPr="00324B28">
        <w:rPr>
          <w:rFonts w:ascii="SimSun" w:eastAsia="SimSun" w:hAnsi="SimSun" w:cs="SimSun" w:hint="eastAsia"/>
          <w:highlight w:val="green"/>
        </w:rPr>
        <w:t>既然他弃绝神，也就弃绝了神的形像。</w:t>
      </w:r>
      <w:r w:rsidR="00324B28">
        <w:rPr>
          <w:rFonts w:ascii="SimSun" w:eastAsia="SimSun" w:hAnsi="SimSun" w:cs="SimSun"/>
        </w:rPr>
        <w:br/>
      </w:r>
      <w:r>
        <w:br/>
      </w:r>
      <w:r>
        <w:rPr>
          <w:rStyle w:val="Strong"/>
          <w:rFonts w:eastAsiaTheme="majorEastAsia"/>
        </w:rPr>
        <w:t>攻击</w:t>
      </w:r>
      <w:r>
        <w:rPr>
          <w:rStyle w:val="Strong"/>
          <w:rFonts w:eastAsiaTheme="majorEastAsia"/>
        </w:rPr>
        <w:t>……</w:t>
      </w:r>
      <w:r>
        <w:rPr>
          <w:rStyle w:val="Strong"/>
          <w:rFonts w:eastAsiaTheme="majorEastAsia"/>
        </w:rPr>
        <w:t>杀了。</w:t>
      </w:r>
      <w:r>
        <w:t xml:space="preserve"> </w:t>
      </w:r>
      <w:r>
        <w:rPr>
          <w:rFonts w:ascii="SimSun" w:eastAsia="SimSun" w:hAnsi="SimSun" w:cs="SimSun" w:hint="eastAsia"/>
        </w:rPr>
        <w:t>对神的恶感外溢为对弟兄不理性的行为和毫无正当性的嫉妒狂怒。第三章已开始的家庭纽带断裂，在一代之内升级为弑兄。</w:t>
      </w:r>
      <w:r w:rsidR="00324B28">
        <w:rPr>
          <w:rFonts w:ascii="SimSun" w:eastAsia="SimSun" w:hAnsi="SimSun" w:cs="SimSun"/>
        </w:rPr>
        <w:br/>
      </w:r>
      <w:r>
        <w:br/>
        <w:t xml:space="preserve">9. </w:t>
      </w:r>
      <w:r>
        <w:rPr>
          <w:rStyle w:val="Strong"/>
          <w:rFonts w:eastAsiaTheme="majorEastAsia"/>
        </w:rPr>
        <w:t>我岂是看守我弟兄的吗？</w:t>
      </w:r>
      <w:r>
        <w:t xml:space="preserve"> </w:t>
      </w:r>
      <w:r>
        <w:rPr>
          <w:rFonts w:ascii="SimSun" w:eastAsia="SimSun" w:hAnsi="SimSun" w:cs="SimSun" w:hint="eastAsia"/>
        </w:rPr>
        <w:t>这个问题荒谬。既已除掉弟兄，</w:t>
      </w:r>
      <w:r w:rsidRPr="00324B28">
        <w:rPr>
          <w:rFonts w:ascii="SimSun" w:eastAsia="SimSun" w:hAnsi="SimSun" w:cs="SimSun" w:hint="eastAsia"/>
          <w:highlight w:val="green"/>
        </w:rPr>
        <w:t>他又否认任何责任。他装作无辜，重演了其父的遮掩。</w:t>
      </w:r>
    </w:p>
    <w:p w14:paraId="732678D6" w14:textId="77777777" w:rsidR="00324B28" w:rsidRDefault="00324B28" w:rsidP="000454C0">
      <w:pPr>
        <w:pStyle w:val="NormalWeb"/>
        <w:spacing w:before="0" w:beforeAutospacing="0" w:after="0" w:afterAutospacing="0" w:line="480" w:lineRule="auto"/>
        <w:rPr>
          <w:rFonts w:hint="eastAsia"/>
        </w:rPr>
      </w:pPr>
    </w:p>
    <w:p w14:paraId="029A9DF9" w14:textId="77777777" w:rsidR="00324B28"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t>神的调查、该隐的疏离（</w:t>
      </w:r>
      <w:r>
        <w:rPr>
          <w:rStyle w:val="Strong"/>
          <w:rFonts w:eastAsiaTheme="majorEastAsia"/>
        </w:rPr>
        <w:t>4:10–12</w:t>
      </w:r>
      <w:r>
        <w:rPr>
          <w:rStyle w:val="Strong"/>
          <w:rFonts w:eastAsiaTheme="majorEastAsia"/>
        </w:rPr>
        <w:t>）</w:t>
      </w:r>
      <w:r>
        <w:br/>
        <w:t xml:space="preserve">10. </w:t>
      </w:r>
      <w:r>
        <w:rPr>
          <w:rStyle w:val="Strong"/>
          <w:rFonts w:eastAsiaTheme="majorEastAsia"/>
        </w:rPr>
        <w:t>你做了什么？</w:t>
      </w:r>
      <w:r>
        <w:t xml:space="preserve"> </w:t>
      </w:r>
      <w:r w:rsidRPr="00324B28">
        <w:rPr>
          <w:rFonts w:ascii="SimSun" w:eastAsia="SimSun" w:hAnsi="SimSun" w:cs="SimSun" w:hint="eastAsia"/>
          <w:highlight w:val="green"/>
        </w:rPr>
        <w:t>神再次调查</w:t>
      </w:r>
      <w:r>
        <w:rPr>
          <w:rFonts w:ascii="SimSun" w:eastAsia="SimSun" w:hAnsi="SimSun" w:cs="SimSun" w:hint="eastAsia"/>
        </w:rPr>
        <w:t>，显明祂的震怒。</w:t>
      </w:r>
      <w:r>
        <w:br/>
        <w:t xml:space="preserve">11. </w:t>
      </w:r>
      <w:r>
        <w:rPr>
          <w:rStyle w:val="Strong"/>
          <w:rFonts w:eastAsiaTheme="majorEastAsia"/>
        </w:rPr>
        <w:t>咒诅。</w:t>
      </w:r>
      <w:r>
        <w:t xml:space="preserve"> </w:t>
      </w:r>
      <w:r>
        <w:rPr>
          <w:rFonts w:ascii="SimSun" w:eastAsia="SimSun" w:hAnsi="SimSun" w:cs="SimSun" w:hint="eastAsia"/>
        </w:rPr>
        <w:t>神如今将该隐与蛇同列在受咒诅的状态中（</w:t>
      </w:r>
      <w:r>
        <w:t>3:14</w:t>
      </w:r>
      <w:r>
        <w:rPr>
          <w:rFonts w:ascii="SimSun" w:eastAsia="SimSun" w:hAnsi="SimSun" w:cs="SimSun" w:hint="eastAsia"/>
        </w:rPr>
        <w:t>）。</w:t>
      </w:r>
      <w:r>
        <w:br/>
        <w:t xml:space="preserve">11–12. </w:t>
      </w:r>
      <w:r w:rsidRPr="00324B28">
        <w:rPr>
          <w:rStyle w:val="Strong"/>
          <w:rFonts w:eastAsiaTheme="majorEastAsia"/>
          <w:highlight w:val="green"/>
        </w:rPr>
        <w:t>从地上被赶逐</w:t>
      </w:r>
      <w:r w:rsidRPr="00324B28">
        <w:rPr>
          <w:rStyle w:val="Strong"/>
          <w:rFonts w:eastAsiaTheme="majorEastAsia"/>
          <w:highlight w:val="green"/>
        </w:rPr>
        <w:t>……</w:t>
      </w:r>
      <w:r w:rsidRPr="00324B28">
        <w:rPr>
          <w:rStyle w:val="Strong"/>
          <w:rFonts w:eastAsiaTheme="majorEastAsia"/>
          <w:highlight w:val="green"/>
        </w:rPr>
        <w:t>成为流离飘荡的人</w:t>
      </w:r>
      <w:r>
        <w:rPr>
          <w:rStyle w:val="Strong"/>
          <w:rFonts w:eastAsiaTheme="majorEastAsia"/>
        </w:rPr>
        <w:t>。</w:t>
      </w:r>
      <w:r>
        <w:t xml:space="preserve"> </w:t>
      </w:r>
      <w:r>
        <w:rPr>
          <w:rFonts w:ascii="SimSun" w:eastAsia="SimSun" w:hAnsi="SimSun" w:cs="SimSun" w:hint="eastAsia"/>
        </w:rPr>
        <w:t>该隐使自己与弟兄和神隔绝，</w:t>
      </w:r>
      <w:r w:rsidRPr="00324B28">
        <w:rPr>
          <w:rFonts w:ascii="SimSun" w:eastAsia="SimSun" w:hAnsi="SimSun" w:cs="SimSun" w:hint="eastAsia"/>
          <w:highlight w:val="green"/>
        </w:rPr>
        <w:t>因此神使他与可耕之地隔绝；他将成为无家无安的游牧者</w:t>
      </w:r>
      <w:r>
        <w:rPr>
          <w:rFonts w:ascii="SimSun" w:eastAsia="SimSun" w:hAnsi="SimSun" w:cs="SimSun" w:hint="eastAsia"/>
        </w:rPr>
        <w:t>。</w:t>
      </w:r>
    </w:p>
    <w:p w14:paraId="423A8696" w14:textId="25F6A813" w:rsidR="00C15A7B" w:rsidRDefault="00C15A7B" w:rsidP="000454C0">
      <w:pPr>
        <w:pStyle w:val="NormalWeb"/>
        <w:spacing w:before="0" w:beforeAutospacing="0" w:after="0" w:afterAutospacing="0" w:line="480" w:lineRule="auto"/>
        <w:rPr>
          <w:rFonts w:ascii="SimSun" w:eastAsia="SimSun" w:hAnsi="SimSun" w:cs="SimSun"/>
        </w:rPr>
      </w:pPr>
      <w:r>
        <w:lastRenderedPageBreak/>
        <w:br/>
        <w:t xml:space="preserve">12. </w:t>
      </w:r>
      <w:r>
        <w:rPr>
          <w:rStyle w:val="Strong"/>
          <w:rFonts w:eastAsiaTheme="majorEastAsia"/>
        </w:rPr>
        <w:t>不再出产。</w:t>
      </w:r>
      <w:r>
        <w:t xml:space="preserve"> </w:t>
      </w:r>
      <w:r>
        <w:rPr>
          <w:rFonts w:ascii="SimSun" w:eastAsia="SimSun" w:hAnsi="SimSun" w:cs="SimSun" w:hint="eastAsia"/>
        </w:rPr>
        <w:t>人类的道德再次影响地的生态（见</w:t>
      </w:r>
      <w:r>
        <w:t>3:17</w:t>
      </w:r>
      <w:r>
        <w:rPr>
          <w:rFonts w:ascii="SimSun" w:eastAsia="SimSun" w:hAnsi="SimSun" w:cs="SimSun" w:hint="eastAsia"/>
        </w:rPr>
        <w:t>）。</w:t>
      </w:r>
    </w:p>
    <w:p w14:paraId="3D529C0B" w14:textId="77777777" w:rsidR="00324B28" w:rsidRDefault="00324B28" w:rsidP="000454C0">
      <w:pPr>
        <w:pStyle w:val="NormalWeb"/>
        <w:spacing w:before="0" w:beforeAutospacing="0" w:after="0" w:afterAutospacing="0" w:line="480" w:lineRule="auto"/>
        <w:rPr>
          <w:rFonts w:hint="eastAsia"/>
        </w:rPr>
      </w:pPr>
    </w:p>
    <w:p w14:paraId="08AD789E" w14:textId="77777777" w:rsidR="00AE1B06"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t>该隐的回应（</w:t>
      </w:r>
      <w:r>
        <w:rPr>
          <w:rStyle w:val="Strong"/>
          <w:rFonts w:eastAsiaTheme="majorEastAsia"/>
        </w:rPr>
        <w:t>4:13–14</w:t>
      </w:r>
      <w:r>
        <w:rPr>
          <w:rStyle w:val="Strong"/>
          <w:rFonts w:eastAsiaTheme="majorEastAsia"/>
        </w:rPr>
        <w:t>）</w:t>
      </w:r>
      <w:r>
        <w:br/>
        <w:t xml:space="preserve">13. </w:t>
      </w:r>
      <w:r>
        <w:rPr>
          <w:rStyle w:val="Strong"/>
          <w:rFonts w:eastAsiaTheme="majorEastAsia"/>
        </w:rPr>
        <w:t>超过我所能担当的。</w:t>
      </w:r>
      <w:r>
        <w:t xml:space="preserve"> </w:t>
      </w:r>
      <w:r w:rsidRPr="00324B28">
        <w:rPr>
          <w:rFonts w:ascii="SimSun" w:eastAsia="SimSun" w:hAnsi="SimSun" w:cs="SimSun" w:hint="eastAsia"/>
          <w:highlight w:val="yellow"/>
        </w:rPr>
        <w:t>该隐以自怜而非悔改回应</w:t>
      </w:r>
      <w:r>
        <w:rPr>
          <w:rFonts w:ascii="SimSun" w:eastAsia="SimSun" w:hAnsi="SimSun" w:cs="SimSun" w:hint="eastAsia"/>
        </w:rPr>
        <w:t>。他惧怕身体与社会的暴露，却不惧那位无形却造他并鉴察他的神。</w:t>
      </w:r>
      <w:r>
        <w:br/>
        <w:t xml:space="preserve">14. </w:t>
      </w:r>
      <w:r>
        <w:rPr>
          <w:rStyle w:val="Strong"/>
          <w:rFonts w:eastAsiaTheme="majorEastAsia"/>
        </w:rPr>
        <w:t>从你面前被隐藏。</w:t>
      </w:r>
      <w:r>
        <w:t xml:space="preserve"> </w:t>
      </w:r>
      <w:r>
        <w:rPr>
          <w:rFonts w:ascii="SimSun" w:eastAsia="SimSun" w:hAnsi="SimSun" w:cs="SimSun" w:hint="eastAsia"/>
        </w:rPr>
        <w:t>叛逆者非理性地不信那位造他、察看他内心的神能看见他的处境，并防止世界陷入无政府状态。</w:t>
      </w:r>
      <w:r>
        <w:br/>
      </w:r>
      <w:r>
        <w:rPr>
          <w:rStyle w:val="Strong"/>
          <w:rFonts w:eastAsiaTheme="majorEastAsia"/>
        </w:rPr>
        <w:t>凡遇见我的。</w:t>
      </w:r>
      <w:r>
        <w:t xml:space="preserve"> </w:t>
      </w:r>
      <w:r>
        <w:rPr>
          <w:rFonts w:ascii="SimSun" w:eastAsia="SimSun" w:hAnsi="SimSun" w:cs="SimSun" w:hint="eastAsia"/>
        </w:rPr>
        <w:t>叙述者略去放逐与生育之间的时间。譬如，该隐惧怕谁，或从何处得妻？显然，这些可由其兄弟姐妹及其后裔的提及推断（</w:t>
      </w:r>
      <w:r>
        <w:t>4:17</w:t>
      </w:r>
      <w:r>
        <w:rPr>
          <w:rFonts w:ascii="SimSun" w:eastAsia="SimSun" w:hAnsi="SimSun" w:cs="SimSun" w:hint="eastAsia"/>
        </w:rPr>
        <w:t>，</w:t>
      </w:r>
      <w:r>
        <w:t>25–26</w:t>
      </w:r>
      <w:r>
        <w:rPr>
          <w:rFonts w:ascii="SimSun" w:eastAsia="SimSun" w:hAnsi="SimSun" w:cs="SimSun" w:hint="eastAsia"/>
        </w:rPr>
        <w:t>；</w:t>
      </w:r>
      <w:r>
        <w:t>5:4</w:t>
      </w:r>
      <w:r>
        <w:rPr>
          <w:rFonts w:ascii="SimSun" w:eastAsia="SimSun" w:hAnsi="SimSun" w:cs="SimSun" w:hint="eastAsia"/>
        </w:rPr>
        <w:t>）。然而，叙述者关注的是人的处境，而非历史细节。</w:t>
      </w:r>
    </w:p>
    <w:p w14:paraId="5A49F6A4" w14:textId="66DEB408" w:rsidR="00C15A7B" w:rsidRDefault="00C15A7B" w:rsidP="000454C0">
      <w:pPr>
        <w:pStyle w:val="NormalWeb"/>
        <w:spacing w:before="0" w:beforeAutospacing="0" w:after="0" w:afterAutospacing="0" w:line="480" w:lineRule="auto"/>
        <w:rPr>
          <w:rFonts w:ascii="SimSun" w:eastAsia="SimSun" w:hAnsi="SimSun" w:cs="SimSun"/>
        </w:rPr>
      </w:pPr>
      <w:r>
        <w:br/>
      </w:r>
      <w:r>
        <w:rPr>
          <w:rStyle w:val="Strong"/>
          <w:rFonts w:eastAsiaTheme="majorEastAsia"/>
        </w:rPr>
        <w:t>杀我。</w:t>
      </w:r>
      <w:r>
        <w:t xml:space="preserve"> </w:t>
      </w:r>
      <w:r>
        <w:rPr>
          <w:rFonts w:ascii="SimSun" w:eastAsia="SimSun" w:hAnsi="SimSun" w:cs="SimSun" w:hint="eastAsia"/>
        </w:rPr>
        <w:t>讽刺的是，没有人会作</w:t>
      </w:r>
      <w:r>
        <w:t>“</w:t>
      </w:r>
      <w:r>
        <w:rPr>
          <w:rFonts w:ascii="SimSun" w:eastAsia="SimSun" w:hAnsi="SimSun" w:cs="SimSun" w:hint="eastAsia"/>
        </w:rPr>
        <w:t>他的看守</w:t>
      </w:r>
      <w:r>
        <w:t>”</w:t>
      </w:r>
      <w:r>
        <w:rPr>
          <w:rFonts w:ascii="SimSun" w:eastAsia="SimSun" w:hAnsi="SimSun" w:cs="SimSun" w:hint="eastAsia"/>
        </w:rPr>
        <w:t>。</w:t>
      </w:r>
      <w:r w:rsidRPr="00AE1B06">
        <w:rPr>
          <w:rFonts w:ascii="SimSun" w:eastAsia="SimSun" w:hAnsi="SimSun" w:cs="SimSun" w:hint="eastAsia"/>
          <w:highlight w:val="yellow"/>
        </w:rPr>
        <w:t>凶手反而惧怕死亡（参民</w:t>
      </w:r>
      <w:r w:rsidRPr="00AE1B06">
        <w:rPr>
          <w:highlight w:val="yellow"/>
        </w:rPr>
        <w:t>35:19</w:t>
      </w:r>
      <w:r w:rsidRPr="00AE1B06">
        <w:rPr>
          <w:rFonts w:ascii="SimSun" w:eastAsia="SimSun" w:hAnsi="SimSun" w:cs="SimSun" w:hint="eastAsia"/>
          <w:highlight w:val="yellow"/>
        </w:rPr>
        <w:t>）。</w:t>
      </w:r>
    </w:p>
    <w:p w14:paraId="46A1845C" w14:textId="77777777" w:rsidR="00AE1B06" w:rsidRDefault="00AE1B06" w:rsidP="000454C0">
      <w:pPr>
        <w:pStyle w:val="NormalWeb"/>
        <w:spacing w:before="0" w:beforeAutospacing="0" w:after="0" w:afterAutospacing="0" w:line="480" w:lineRule="auto"/>
        <w:rPr>
          <w:rFonts w:hint="eastAsia"/>
        </w:rPr>
      </w:pPr>
    </w:p>
    <w:p w14:paraId="6287DCB9" w14:textId="77777777" w:rsidR="00C15A7B" w:rsidRDefault="00C15A7B" w:rsidP="000454C0">
      <w:pPr>
        <w:pStyle w:val="NormalWeb"/>
        <w:spacing w:before="0" w:beforeAutospacing="0" w:after="0" w:afterAutospacing="0" w:line="480" w:lineRule="auto"/>
      </w:pPr>
      <w:r>
        <w:rPr>
          <w:rStyle w:val="Strong"/>
          <w:rFonts w:eastAsiaTheme="majorEastAsia"/>
        </w:rPr>
        <w:t>神的保护性恩典（</w:t>
      </w:r>
      <w:r>
        <w:rPr>
          <w:rStyle w:val="Strong"/>
          <w:rFonts w:eastAsiaTheme="majorEastAsia"/>
        </w:rPr>
        <w:t>4:15–16</w:t>
      </w:r>
      <w:r>
        <w:rPr>
          <w:rStyle w:val="Strong"/>
          <w:rFonts w:eastAsiaTheme="majorEastAsia"/>
        </w:rPr>
        <w:t>）</w:t>
      </w:r>
      <w:r>
        <w:br/>
        <w:t xml:space="preserve">15. </w:t>
      </w:r>
      <w:r>
        <w:rPr>
          <w:rStyle w:val="Strong"/>
          <w:rFonts w:eastAsiaTheme="majorEastAsia"/>
        </w:rPr>
        <w:t>七倍。</w:t>
      </w:r>
      <w:r>
        <w:t xml:space="preserve"> </w:t>
      </w:r>
      <w:r>
        <w:rPr>
          <w:rFonts w:ascii="SimSun" w:eastAsia="SimSun" w:hAnsi="SimSun" w:cs="SimSun" w:hint="eastAsia"/>
        </w:rPr>
        <w:t>七表示完整的循环，这里指完全的公义。</w:t>
      </w:r>
      <w:r>
        <w:br/>
      </w:r>
      <w:r>
        <w:rPr>
          <w:rStyle w:val="Strong"/>
          <w:rFonts w:eastAsiaTheme="majorEastAsia"/>
        </w:rPr>
        <w:t>记号。</w:t>
      </w:r>
      <w:r>
        <w:t xml:space="preserve"> </w:t>
      </w:r>
      <w:r>
        <w:rPr>
          <w:rFonts w:ascii="SimSun" w:eastAsia="SimSun" w:hAnsi="SimSun" w:cs="SimSun" w:hint="eastAsia"/>
        </w:rPr>
        <w:t>显然是保护性的记号，使他得以活完其自然寿命。</w:t>
      </w:r>
      <w:r>
        <w:br/>
      </w:r>
      <w:r>
        <w:rPr>
          <w:rStyle w:val="Strong"/>
          <w:rFonts w:eastAsiaTheme="majorEastAsia"/>
        </w:rPr>
        <w:t>挪得之地。</w:t>
      </w:r>
      <w:r>
        <w:t xml:space="preserve"> </w:t>
      </w:r>
      <w:r>
        <w:rPr>
          <w:rFonts w:ascii="SimSun" w:eastAsia="SimSun" w:hAnsi="SimSun" w:cs="SimSun" w:hint="eastAsia"/>
        </w:rPr>
        <w:t>这个象征性的名称意为</w:t>
      </w:r>
      <w:r>
        <w:t>“</w:t>
      </w:r>
      <w:r>
        <w:rPr>
          <w:rFonts w:ascii="SimSun" w:eastAsia="SimSun" w:hAnsi="SimSun" w:cs="SimSun" w:hint="eastAsia"/>
        </w:rPr>
        <w:t>流离</w:t>
      </w:r>
      <w:r>
        <w:t>”</w:t>
      </w:r>
      <w:r>
        <w:rPr>
          <w:rFonts w:ascii="SimSun" w:eastAsia="SimSun" w:hAnsi="SimSun" w:cs="SimSun" w:hint="eastAsia"/>
        </w:rPr>
        <w:t>。与神隔绝的人，是没有恒久居所的人。</w:t>
      </w:r>
    </w:p>
    <w:p w14:paraId="112B9BAC" w14:textId="77777777" w:rsidR="00C15A7B" w:rsidRDefault="00C15A7B" w:rsidP="000454C0">
      <w:pPr>
        <w:pStyle w:val="NormalWeb"/>
        <w:spacing w:before="0" w:beforeAutospacing="0" w:after="0" w:afterAutospacing="0" w:line="480" w:lineRule="auto"/>
      </w:pPr>
      <w:r>
        <w:rPr>
          <w:rStyle w:val="Strong"/>
          <w:rFonts w:eastAsiaTheme="majorEastAsia"/>
        </w:rPr>
        <w:t>第二场：该隐的后裔</w:t>
      </w:r>
      <w:r>
        <w:rPr>
          <w:rStyle w:val="Strong"/>
          <w:rFonts w:eastAsiaTheme="majorEastAsia"/>
        </w:rPr>
        <w:t>——</w:t>
      </w:r>
      <w:r>
        <w:rPr>
          <w:rStyle w:val="Strong"/>
          <w:rFonts w:eastAsiaTheme="majorEastAsia"/>
        </w:rPr>
        <w:t>拉麦（</w:t>
      </w:r>
      <w:r>
        <w:rPr>
          <w:rStyle w:val="Strong"/>
          <w:rFonts w:eastAsiaTheme="majorEastAsia"/>
        </w:rPr>
        <w:t>4:17–24</w:t>
      </w:r>
      <w:r>
        <w:rPr>
          <w:rStyle w:val="Strong"/>
          <w:rFonts w:ascii="SimSun" w:eastAsia="SimSun" w:hAnsi="SimSun" w:cs="SimSun" w:hint="eastAsia"/>
        </w:rPr>
        <w:t>）</w:t>
      </w:r>
    </w:p>
    <w:p w14:paraId="15A2A062" w14:textId="77777777" w:rsidR="00AE1B06"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t>与城市相连的开端（</w:t>
      </w:r>
      <w:r>
        <w:rPr>
          <w:rStyle w:val="Strong"/>
          <w:rFonts w:eastAsiaTheme="majorEastAsia"/>
        </w:rPr>
        <w:t>4:17–18</w:t>
      </w:r>
      <w:r>
        <w:rPr>
          <w:rStyle w:val="Strong"/>
          <w:rFonts w:eastAsiaTheme="majorEastAsia"/>
        </w:rPr>
        <w:t>）</w:t>
      </w:r>
      <w:r>
        <w:br/>
        <w:t xml:space="preserve">17. </w:t>
      </w:r>
      <w:r>
        <w:rPr>
          <w:rStyle w:val="Strong"/>
          <w:rFonts w:eastAsiaTheme="majorEastAsia"/>
        </w:rPr>
        <w:t>该隐。</w:t>
      </w:r>
      <w:r>
        <w:t xml:space="preserve"> </w:t>
      </w:r>
      <w:r>
        <w:rPr>
          <w:rFonts w:ascii="SimSun" w:eastAsia="SimSun" w:hAnsi="SimSun" w:cs="SimSun" w:hint="eastAsia"/>
        </w:rPr>
        <w:t>接下来是该隐的家谱及其后裔的成就。该家谱为线性：以该隐为首共七代，末尾分为拉麦的四个孩子。他的谱系带来最早的冶金、最早的诗歌和最早的城市，</w:t>
      </w:r>
      <w:r w:rsidRPr="00AE1B06">
        <w:rPr>
          <w:rFonts w:ascii="SimSun" w:eastAsia="SimSun" w:hAnsi="SimSun" w:cs="SimSun" w:hint="eastAsia"/>
          <w:highlight w:val="yellow"/>
        </w:rPr>
        <w:t>象征着伟大的文明却没有神。</w:t>
      </w:r>
      <w:r>
        <w:rPr>
          <w:rFonts w:ascii="SimSun" w:eastAsia="SimSun" w:hAnsi="SimSun" w:cs="SimSun" w:hint="eastAsia"/>
        </w:rPr>
        <w:t>同时，叙述者无声地反驳将文化使命的进步归于神祇或半神的异教神话。</w:t>
      </w:r>
    </w:p>
    <w:p w14:paraId="718D078C" w14:textId="77777777" w:rsidR="00AE1B06" w:rsidRDefault="00AE1B06" w:rsidP="000454C0">
      <w:pPr>
        <w:pStyle w:val="NormalWeb"/>
        <w:spacing w:before="0" w:beforeAutospacing="0" w:after="0" w:afterAutospacing="0" w:line="480" w:lineRule="auto"/>
        <w:rPr>
          <w:rFonts w:ascii="SimSun" w:eastAsia="SimSun" w:hAnsi="SimSun" w:cs="SimSun"/>
        </w:rPr>
      </w:pPr>
    </w:p>
    <w:p w14:paraId="6896499A" w14:textId="77777777" w:rsidR="00AE1B06" w:rsidRDefault="00C15A7B" w:rsidP="000454C0">
      <w:pPr>
        <w:pStyle w:val="NormalWeb"/>
        <w:spacing w:before="0" w:beforeAutospacing="0" w:after="0" w:afterAutospacing="0" w:line="480" w:lineRule="auto"/>
        <w:rPr>
          <w:rFonts w:ascii="SimSun" w:eastAsia="SimSun" w:hAnsi="SimSun" w:cs="SimSun"/>
        </w:rPr>
      </w:pPr>
      <w:r>
        <w:lastRenderedPageBreak/>
        <w:br/>
      </w:r>
      <w:r>
        <w:rPr>
          <w:rStyle w:val="Strong"/>
          <w:rFonts w:eastAsiaTheme="majorEastAsia"/>
        </w:rPr>
        <w:t>同房</w:t>
      </w:r>
      <w:r>
        <w:rPr>
          <w:rStyle w:val="Strong"/>
          <w:rFonts w:eastAsiaTheme="majorEastAsia"/>
        </w:rPr>
        <w:t>……</w:t>
      </w:r>
      <w:r>
        <w:rPr>
          <w:rStyle w:val="Strong"/>
          <w:rFonts w:eastAsiaTheme="majorEastAsia"/>
        </w:rPr>
        <w:t>生了以诺。</w:t>
      </w:r>
      <w:r>
        <w:t xml:space="preserve"> </w:t>
      </w:r>
      <w:r>
        <w:rPr>
          <w:rFonts w:ascii="SimSun" w:eastAsia="SimSun" w:hAnsi="SimSun" w:cs="SimSun" w:hint="eastAsia"/>
        </w:rPr>
        <w:t>在神的普遍恩典中，不信者与信者同样享受家庭生活。此时尚无律法禁止娶姐妹（见</w:t>
      </w:r>
      <w:r>
        <w:t>5:4</w:t>
      </w:r>
      <w:r>
        <w:rPr>
          <w:rFonts w:ascii="SimSun" w:eastAsia="SimSun" w:hAnsi="SimSun" w:cs="SimSun" w:hint="eastAsia"/>
        </w:rPr>
        <w:t>）。</w:t>
      </w:r>
      <w:r>
        <w:br/>
      </w:r>
      <w:r w:rsidRPr="00AE1B06">
        <w:rPr>
          <w:rStyle w:val="Strong"/>
          <w:rFonts w:eastAsiaTheme="majorEastAsia"/>
          <w:highlight w:val="yellow"/>
        </w:rPr>
        <w:t>城（</w:t>
      </w:r>
      <w:proofErr w:type="spellStart"/>
      <w:r w:rsidRPr="00AE1B06">
        <w:rPr>
          <w:rStyle w:val="Strong"/>
          <w:rFonts w:eastAsiaTheme="majorEastAsia"/>
          <w:highlight w:val="yellow"/>
        </w:rPr>
        <w:t>ʿîr</w:t>
      </w:r>
      <w:proofErr w:type="spellEnd"/>
      <w:r w:rsidRPr="00AE1B06">
        <w:rPr>
          <w:rStyle w:val="Strong"/>
          <w:rFonts w:eastAsiaTheme="majorEastAsia"/>
          <w:highlight w:val="yellow"/>
        </w:rPr>
        <w:t>）。</w:t>
      </w:r>
      <w:r w:rsidRPr="00AE1B06">
        <w:rPr>
          <w:highlight w:val="yellow"/>
        </w:rPr>
        <w:t xml:space="preserve"> </w:t>
      </w:r>
      <w:r w:rsidRPr="00AE1B06">
        <w:rPr>
          <w:rFonts w:ascii="SimSun" w:eastAsia="SimSun" w:hAnsi="SimSun" w:cs="SimSun" w:hint="eastAsia"/>
          <w:highlight w:val="yellow"/>
        </w:rPr>
        <w:t>指某种形式的防御工事。赫尔斯特解释：</w:t>
      </w:r>
      <w:r w:rsidRPr="00AE1B06">
        <w:rPr>
          <w:highlight w:val="yellow"/>
        </w:rPr>
        <w:t>“</w:t>
      </w:r>
      <w:r w:rsidRPr="00AE1B06">
        <w:rPr>
          <w:rFonts w:ascii="SimSun" w:eastAsia="SimSun" w:hAnsi="SimSun" w:cs="SimSun" w:hint="eastAsia"/>
          <w:highlight w:val="yellow"/>
        </w:rPr>
        <w:t>任何或多或少永久居住、以</w:t>
      </w:r>
      <w:r w:rsidRPr="00AE1B06">
        <w:rPr>
          <w:highlight w:val="yellow"/>
        </w:rPr>
        <w:t>‘</w:t>
      </w:r>
      <w:r w:rsidRPr="00AE1B06">
        <w:rPr>
          <w:rFonts w:ascii="SimSun" w:eastAsia="SimSun" w:hAnsi="SimSun" w:cs="SimSun" w:hint="eastAsia"/>
          <w:highlight w:val="yellow"/>
        </w:rPr>
        <w:t>堡垒</w:t>
      </w:r>
      <w:r w:rsidRPr="00AE1B06">
        <w:rPr>
          <w:highlight w:val="yellow"/>
        </w:rPr>
        <w:t>’</w:t>
      </w:r>
      <w:r w:rsidRPr="00AE1B06">
        <w:rPr>
          <w:rFonts w:ascii="SimSun" w:eastAsia="SimSun" w:hAnsi="SimSun" w:cs="SimSun" w:hint="eastAsia"/>
          <w:highlight w:val="yellow"/>
        </w:rPr>
        <w:t>或简易城墙保护的聚落，都可称为</w:t>
      </w:r>
      <w:proofErr w:type="spellStart"/>
      <w:r w:rsidRPr="00AE1B06">
        <w:rPr>
          <w:highlight w:val="yellow"/>
        </w:rPr>
        <w:t>ʿîr</w:t>
      </w:r>
      <w:proofErr w:type="spellEnd"/>
      <w:r w:rsidRPr="00AE1B06">
        <w:rPr>
          <w:rFonts w:ascii="SimSun" w:eastAsia="SimSun" w:hAnsi="SimSun" w:cs="SimSun" w:hint="eastAsia"/>
          <w:highlight w:val="yellow"/>
        </w:rPr>
        <w:t>。</w:t>
      </w:r>
      <w:r w:rsidRPr="00AE1B06">
        <w:rPr>
          <w:highlight w:val="yellow"/>
        </w:rPr>
        <w:t>”</w:t>
      </w:r>
      <w:r w:rsidRPr="00AE1B06">
        <w:rPr>
          <w:rFonts w:ascii="SimSun" w:eastAsia="SimSun" w:hAnsi="SimSun" w:cs="SimSun" w:hint="eastAsia"/>
          <w:highlight w:val="yellow"/>
        </w:rPr>
        <w:t>地上的城既带来文明与保护，却在</w:t>
      </w:r>
      <w:r w:rsidRPr="00AE1B06">
        <w:rPr>
          <w:highlight w:val="yellow"/>
        </w:rPr>
        <w:t>11:4</w:t>
      </w:r>
      <w:r w:rsidRPr="00AE1B06">
        <w:rPr>
          <w:rFonts w:ascii="SimSun" w:eastAsia="SimSun" w:hAnsi="SimSun" w:cs="SimSun" w:hint="eastAsia"/>
          <w:highlight w:val="yellow"/>
        </w:rPr>
        <w:t>达到挑战神至高权柄的顶点。</w:t>
      </w:r>
      <w:r>
        <w:rPr>
          <w:rFonts w:ascii="SimSun" w:eastAsia="SimSun" w:hAnsi="SimSun" w:cs="SimSun" w:hint="eastAsia"/>
        </w:rPr>
        <w:t>城市作为对流离与疏离的麻醉剂，也作为抵御人类非理性与报复的保护。通过并置文明进步与暴力，呈现无神人类文化的两面性。</w:t>
      </w:r>
    </w:p>
    <w:p w14:paraId="50FFCFA1" w14:textId="42E865CD" w:rsidR="00C15A7B" w:rsidRDefault="00C15A7B" w:rsidP="000454C0">
      <w:pPr>
        <w:pStyle w:val="NormalWeb"/>
        <w:spacing w:before="0" w:beforeAutospacing="0" w:after="0" w:afterAutospacing="0" w:line="480" w:lineRule="auto"/>
        <w:rPr>
          <w:rFonts w:ascii="SimSun" w:eastAsia="SimSun" w:hAnsi="SimSun" w:cs="SimSun"/>
        </w:rPr>
      </w:pPr>
      <w:r>
        <w:br/>
      </w:r>
      <w:r>
        <w:rPr>
          <w:rStyle w:val="Strong"/>
          <w:rFonts w:eastAsiaTheme="majorEastAsia"/>
        </w:rPr>
        <w:t>起名。</w:t>
      </w:r>
      <w:r>
        <w:t xml:space="preserve"> </w:t>
      </w:r>
      <w:r>
        <w:rPr>
          <w:rFonts w:ascii="SimSun" w:eastAsia="SimSun" w:hAnsi="SimSun" w:cs="SimSun" w:hint="eastAsia"/>
        </w:rPr>
        <w:t>不荣耀神，反而荣耀人。这种颠倒将催生自我偶像化、马基雅维利式的国家。</w:t>
      </w:r>
      <w:r>
        <w:br/>
        <w:t xml:space="preserve">17–18. </w:t>
      </w:r>
      <w:r>
        <w:rPr>
          <w:rStyle w:val="Strong"/>
          <w:rFonts w:eastAsiaTheme="majorEastAsia"/>
        </w:rPr>
        <w:t>该隐</w:t>
      </w:r>
      <w:r>
        <w:rPr>
          <w:rStyle w:val="Strong"/>
          <w:rFonts w:eastAsiaTheme="majorEastAsia"/>
        </w:rPr>
        <w:t>……</w:t>
      </w:r>
      <w:r>
        <w:rPr>
          <w:rStyle w:val="Strong"/>
          <w:rFonts w:eastAsiaTheme="majorEastAsia"/>
        </w:rPr>
        <w:t>以诺</w:t>
      </w:r>
      <w:r>
        <w:rPr>
          <w:rStyle w:val="Strong"/>
          <w:rFonts w:eastAsiaTheme="majorEastAsia"/>
        </w:rPr>
        <w:t>……</w:t>
      </w:r>
      <w:r>
        <w:rPr>
          <w:rStyle w:val="Strong"/>
          <w:rFonts w:eastAsiaTheme="majorEastAsia"/>
        </w:rPr>
        <w:t>以拉得</w:t>
      </w:r>
      <w:r>
        <w:rPr>
          <w:rStyle w:val="Strong"/>
          <w:rFonts w:eastAsiaTheme="majorEastAsia"/>
        </w:rPr>
        <w:t>……</w:t>
      </w:r>
      <w:r>
        <w:rPr>
          <w:rStyle w:val="Strong"/>
          <w:rFonts w:eastAsiaTheme="majorEastAsia"/>
        </w:rPr>
        <w:t>米户雅利</w:t>
      </w:r>
      <w:r>
        <w:rPr>
          <w:rStyle w:val="Strong"/>
          <w:rFonts w:eastAsiaTheme="majorEastAsia"/>
        </w:rPr>
        <w:t>……</w:t>
      </w:r>
      <w:r>
        <w:rPr>
          <w:rStyle w:val="Strong"/>
          <w:rFonts w:eastAsiaTheme="majorEastAsia"/>
        </w:rPr>
        <w:t>玛土撒利</w:t>
      </w:r>
      <w:r>
        <w:rPr>
          <w:rStyle w:val="Strong"/>
          <w:rFonts w:eastAsiaTheme="majorEastAsia"/>
        </w:rPr>
        <w:t>……</w:t>
      </w:r>
      <w:r>
        <w:rPr>
          <w:rStyle w:val="Strong"/>
          <w:rFonts w:eastAsiaTheme="majorEastAsia"/>
        </w:rPr>
        <w:t>拉麦。</w:t>
      </w:r>
      <w:r>
        <w:t xml:space="preserve"> </w:t>
      </w:r>
      <w:r>
        <w:rPr>
          <w:rFonts w:ascii="SimSun" w:eastAsia="SimSun" w:hAnsi="SimSun" w:cs="SimSun" w:hint="eastAsia"/>
        </w:rPr>
        <w:t>这些名字与创世记第</w:t>
      </w:r>
      <w:r>
        <w:t>5</w:t>
      </w:r>
      <w:r>
        <w:rPr>
          <w:rFonts w:ascii="SimSun" w:eastAsia="SimSun" w:hAnsi="SimSun" w:cs="SimSun" w:hint="eastAsia"/>
        </w:rPr>
        <w:t>章相似，并非同一来源的变体，而是为了平行并对照亚当的两支后裔。经由该隐与经由塞特从亚当而下的第七代，分别是不敬虔的拉麦（</w:t>
      </w:r>
      <w:r>
        <w:t>4:19–24</w:t>
      </w:r>
      <w:r>
        <w:rPr>
          <w:rFonts w:ascii="SimSun" w:eastAsia="SimSun" w:hAnsi="SimSun" w:cs="SimSun" w:hint="eastAsia"/>
        </w:rPr>
        <w:t>）与敬虔的以诺（</w:t>
      </w:r>
      <w:r>
        <w:t>5:24</w:t>
      </w:r>
      <w:r>
        <w:rPr>
          <w:rFonts w:ascii="SimSun" w:eastAsia="SimSun" w:hAnsi="SimSun" w:cs="SimSun" w:hint="eastAsia"/>
        </w:rPr>
        <w:t>），形成鲜明对比：前者施行死亡，后者不见死。</w:t>
      </w:r>
    </w:p>
    <w:p w14:paraId="5B4C3580" w14:textId="77777777" w:rsidR="00AE1B06" w:rsidRDefault="00AE1B06" w:rsidP="000454C0">
      <w:pPr>
        <w:pStyle w:val="NormalWeb"/>
        <w:spacing w:before="0" w:beforeAutospacing="0" w:after="0" w:afterAutospacing="0" w:line="480" w:lineRule="auto"/>
        <w:rPr>
          <w:rFonts w:hint="eastAsia"/>
        </w:rPr>
      </w:pPr>
    </w:p>
    <w:p w14:paraId="36DD1E02" w14:textId="77777777" w:rsidR="00AE1B06"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t>暴虐的拉麦（</w:t>
      </w:r>
      <w:r>
        <w:rPr>
          <w:rStyle w:val="Strong"/>
          <w:rFonts w:eastAsiaTheme="majorEastAsia"/>
        </w:rPr>
        <w:t>4:19–24</w:t>
      </w:r>
      <w:r>
        <w:rPr>
          <w:rStyle w:val="Strong"/>
          <w:rFonts w:eastAsiaTheme="majorEastAsia"/>
        </w:rPr>
        <w:t>）</w:t>
      </w:r>
      <w:r>
        <w:br/>
        <w:t xml:space="preserve">19. </w:t>
      </w:r>
      <w:r>
        <w:rPr>
          <w:rStyle w:val="Strong"/>
          <w:rFonts w:eastAsiaTheme="majorEastAsia"/>
        </w:rPr>
        <w:t>拉麦。</w:t>
      </w:r>
      <w:r>
        <w:t xml:space="preserve"> </w:t>
      </w:r>
      <w:r>
        <w:rPr>
          <w:rFonts w:ascii="SimSun" w:eastAsia="SimSun" w:hAnsi="SimSun" w:cs="SimSun" w:hint="eastAsia"/>
        </w:rPr>
        <w:t>拉麦体现罪的进一步刚硬</w:t>
      </w:r>
      <w:r>
        <w:t>——</w:t>
      </w:r>
      <w:r>
        <w:rPr>
          <w:rFonts w:ascii="SimSun" w:eastAsia="SimSun" w:hAnsi="SimSun" w:cs="SimSun" w:hint="eastAsia"/>
        </w:rPr>
        <w:t>一夫多妻（参</w:t>
      </w:r>
      <w:r>
        <w:t>2:24</w:t>
      </w:r>
      <w:r>
        <w:rPr>
          <w:rFonts w:ascii="SimSun" w:eastAsia="SimSun" w:hAnsi="SimSun" w:cs="SimSun" w:hint="eastAsia"/>
        </w:rPr>
        <w:t>；太</w:t>
      </w:r>
      <w:r>
        <w:t>19:5–6</w:t>
      </w:r>
      <w:r>
        <w:rPr>
          <w:rFonts w:ascii="SimSun" w:eastAsia="SimSun" w:hAnsi="SimSun" w:cs="SimSun" w:hint="eastAsia"/>
        </w:rPr>
        <w:t>）与极不公义的复仇</w:t>
      </w:r>
      <w:r>
        <w:t>——</w:t>
      </w:r>
      <w:r>
        <w:rPr>
          <w:rFonts w:ascii="SimSun" w:eastAsia="SimSun" w:hAnsi="SimSun" w:cs="SimSun" w:hint="eastAsia"/>
        </w:rPr>
        <w:t>以及文化使命从畜牧业（创</w:t>
      </w:r>
      <w:r>
        <w:t>4:20</w:t>
      </w:r>
      <w:r>
        <w:rPr>
          <w:rFonts w:ascii="SimSun" w:eastAsia="SimSun" w:hAnsi="SimSun" w:cs="SimSun" w:hint="eastAsia"/>
        </w:rPr>
        <w:t>）扩展到艺术（</w:t>
      </w:r>
      <w:r>
        <w:t>4:21</w:t>
      </w:r>
      <w:r>
        <w:rPr>
          <w:rFonts w:ascii="SimSun" w:eastAsia="SimSun" w:hAnsi="SimSun" w:cs="SimSun" w:hint="eastAsia"/>
        </w:rPr>
        <w:t>）与科学（</w:t>
      </w:r>
      <w:r>
        <w:t>4:22</w:t>
      </w:r>
      <w:r>
        <w:rPr>
          <w:rFonts w:ascii="SimSun" w:eastAsia="SimSun" w:hAnsi="SimSun" w:cs="SimSun" w:hint="eastAsia"/>
        </w:rPr>
        <w:t>）。</w:t>
      </w:r>
    </w:p>
    <w:p w14:paraId="148FA809" w14:textId="77777777" w:rsidR="00AE1B06" w:rsidRDefault="00C15A7B" w:rsidP="000454C0">
      <w:pPr>
        <w:pStyle w:val="NormalWeb"/>
        <w:spacing w:before="0" w:beforeAutospacing="0" w:after="0" w:afterAutospacing="0" w:line="480" w:lineRule="auto"/>
        <w:rPr>
          <w:rFonts w:ascii="SimSun" w:eastAsia="SimSun" w:hAnsi="SimSun" w:cs="SimSun"/>
        </w:rPr>
      </w:pPr>
      <w:r>
        <w:br/>
      </w:r>
      <w:r>
        <w:rPr>
          <w:rStyle w:val="Strong"/>
          <w:rFonts w:eastAsiaTheme="majorEastAsia"/>
        </w:rPr>
        <w:t>两个妻子。</w:t>
      </w:r>
      <w:r>
        <w:t xml:space="preserve"> </w:t>
      </w:r>
      <w:r>
        <w:rPr>
          <w:rFonts w:ascii="SimSun" w:eastAsia="SimSun" w:hAnsi="SimSun" w:cs="SimSun" w:hint="eastAsia"/>
        </w:rPr>
        <w:t>罪的升级扩展到婚姻关系。一夫多妻是否定神的婚姻计划（</w:t>
      </w:r>
      <w:r>
        <w:t>2:24</w:t>
      </w:r>
      <w:r>
        <w:rPr>
          <w:rFonts w:ascii="SimSun" w:eastAsia="SimSun" w:hAnsi="SimSun" w:cs="SimSun" w:hint="eastAsia"/>
        </w:rPr>
        <w:t>）。</w:t>
      </w:r>
    </w:p>
    <w:p w14:paraId="12A200C2" w14:textId="77777777" w:rsidR="00AE1B06" w:rsidRDefault="00C15A7B" w:rsidP="000454C0">
      <w:pPr>
        <w:pStyle w:val="NormalWeb"/>
        <w:spacing w:before="0" w:beforeAutospacing="0" w:after="0" w:afterAutospacing="0" w:line="480" w:lineRule="auto"/>
        <w:rPr>
          <w:rFonts w:ascii="SimSun" w:eastAsia="SimSun" w:hAnsi="SimSun" w:cs="SimSun"/>
        </w:rPr>
      </w:pPr>
      <w:r>
        <w:br/>
        <w:t xml:space="preserve">21–22. </w:t>
      </w:r>
      <w:r>
        <w:rPr>
          <w:rStyle w:val="Strong"/>
          <w:rFonts w:eastAsiaTheme="majorEastAsia"/>
        </w:rPr>
        <w:t>犹八</w:t>
      </w:r>
      <w:r>
        <w:rPr>
          <w:rStyle w:val="Strong"/>
          <w:rFonts w:eastAsiaTheme="majorEastAsia"/>
        </w:rPr>
        <w:t>……</w:t>
      </w:r>
      <w:r>
        <w:rPr>
          <w:rStyle w:val="Strong"/>
          <w:rFonts w:eastAsiaTheme="majorEastAsia"/>
        </w:rPr>
        <w:t>土八</w:t>
      </w:r>
      <w:r>
        <w:rPr>
          <w:rStyle w:val="Strong"/>
          <w:rFonts w:eastAsiaTheme="majorEastAsia"/>
        </w:rPr>
        <w:t>·</w:t>
      </w:r>
      <w:r>
        <w:rPr>
          <w:rStyle w:val="Strong"/>
          <w:rFonts w:eastAsiaTheme="majorEastAsia"/>
        </w:rPr>
        <w:t>该隐</w:t>
      </w:r>
      <w:r>
        <w:rPr>
          <w:rStyle w:val="Strong"/>
          <w:rFonts w:eastAsiaTheme="majorEastAsia"/>
        </w:rPr>
        <w:t>……</w:t>
      </w:r>
      <w:r>
        <w:rPr>
          <w:rStyle w:val="Strong"/>
          <w:rFonts w:eastAsiaTheme="majorEastAsia"/>
        </w:rPr>
        <w:t>拿玛。</w:t>
      </w:r>
      <w:r>
        <w:t xml:space="preserve"> </w:t>
      </w:r>
      <w:r>
        <w:rPr>
          <w:rFonts w:ascii="SimSun" w:eastAsia="SimSun" w:hAnsi="SimSun" w:cs="SimSun" w:hint="eastAsia"/>
        </w:rPr>
        <w:t>犹八之名与生产力相关；拿玛意为可悦。这一谱系是罪扭曲与毁坏的悲剧图像。作为神所设文化使命之正当延伸的艺术与科学，在堕落文化中却成了自我张扬与暴力的工具，并在拉麦的暴政之歌中达到高潮。</w:t>
      </w:r>
    </w:p>
    <w:p w14:paraId="68830B2A" w14:textId="77777777" w:rsidR="00AE1B06" w:rsidRDefault="00C15A7B" w:rsidP="000454C0">
      <w:pPr>
        <w:pStyle w:val="NormalWeb"/>
        <w:spacing w:before="0" w:beforeAutospacing="0" w:after="0" w:afterAutospacing="0" w:line="480" w:lineRule="auto"/>
        <w:rPr>
          <w:rFonts w:ascii="SimSun" w:eastAsia="SimSun" w:hAnsi="SimSun" w:cs="SimSun"/>
        </w:rPr>
      </w:pPr>
      <w:r>
        <w:br/>
        <w:t xml:space="preserve">21. </w:t>
      </w:r>
      <w:r w:rsidRPr="00AE1B06">
        <w:rPr>
          <w:rStyle w:val="Strong"/>
          <w:rFonts w:eastAsiaTheme="majorEastAsia"/>
          <w:highlight w:val="yellow"/>
        </w:rPr>
        <w:t>琴与箫。</w:t>
      </w:r>
      <w:r w:rsidRPr="00AE1B06">
        <w:rPr>
          <w:highlight w:val="yellow"/>
        </w:rPr>
        <w:t xml:space="preserve"> </w:t>
      </w:r>
      <w:r w:rsidRPr="00AE1B06">
        <w:rPr>
          <w:rFonts w:ascii="SimSun" w:eastAsia="SimSun" w:hAnsi="SimSun" w:cs="SimSun" w:hint="eastAsia"/>
          <w:highlight w:val="yellow"/>
        </w:rPr>
        <w:t>虽由不敬虔者发明，却被敬虔者用来赞美耶和华（撒上</w:t>
      </w:r>
      <w:r w:rsidRPr="00AE1B06">
        <w:rPr>
          <w:highlight w:val="yellow"/>
        </w:rPr>
        <w:t>16:23</w:t>
      </w:r>
      <w:r w:rsidRPr="00AE1B06">
        <w:rPr>
          <w:rFonts w:ascii="SimSun" w:eastAsia="SimSun" w:hAnsi="SimSun" w:cs="SimSun" w:hint="eastAsia"/>
          <w:highlight w:val="yellow"/>
        </w:rPr>
        <w:t>）。</w:t>
      </w:r>
      <w:r>
        <w:br/>
      </w:r>
      <w:r>
        <w:lastRenderedPageBreak/>
        <w:t xml:space="preserve">23. </w:t>
      </w:r>
      <w:r>
        <w:rPr>
          <w:rStyle w:val="Strong"/>
          <w:rFonts w:eastAsiaTheme="majorEastAsia"/>
        </w:rPr>
        <w:t>听我的话。</w:t>
      </w:r>
      <w:r>
        <w:t xml:space="preserve"> </w:t>
      </w:r>
      <w:r>
        <w:rPr>
          <w:rFonts w:ascii="SimSun" w:eastAsia="SimSun" w:hAnsi="SimSun" w:cs="SimSun" w:hint="eastAsia"/>
        </w:rPr>
        <w:t>本段以诗歌结束：拉麦的复仇之歌。该隐的后裔拥抱更大的暴力与报复。该隐尚且畏惧神的权柄，拉麦却无畏地为个人利益攫取权柄。</w:t>
      </w:r>
    </w:p>
    <w:p w14:paraId="00CD2B89" w14:textId="6C03CAAC" w:rsidR="00C15A7B" w:rsidRDefault="00C15A7B" w:rsidP="000454C0">
      <w:pPr>
        <w:pStyle w:val="NormalWeb"/>
        <w:spacing w:before="0" w:beforeAutospacing="0" w:after="0" w:afterAutospacing="0" w:line="480" w:lineRule="auto"/>
        <w:rPr>
          <w:rFonts w:ascii="SimSun" w:eastAsia="SimSun" w:hAnsi="SimSun" w:cs="SimSun"/>
        </w:rPr>
      </w:pPr>
      <w:r>
        <w:br/>
        <w:t xml:space="preserve">24. </w:t>
      </w:r>
      <w:r w:rsidRPr="00AE1B06">
        <w:rPr>
          <w:rStyle w:val="Strong"/>
          <w:rFonts w:eastAsiaTheme="majorEastAsia"/>
          <w:highlight w:val="yellow"/>
        </w:rPr>
        <w:t>七十七倍</w:t>
      </w:r>
      <w:r>
        <w:rPr>
          <w:rStyle w:val="Strong"/>
          <w:rFonts w:eastAsiaTheme="majorEastAsia"/>
        </w:rPr>
        <w:t>。</w:t>
      </w:r>
      <w:r>
        <w:t xml:space="preserve"> </w:t>
      </w:r>
      <w:r>
        <w:rPr>
          <w:rFonts w:ascii="SimSun" w:eastAsia="SimSun" w:hAnsi="SimSun" w:cs="SimSun" w:hint="eastAsia"/>
        </w:rPr>
        <w:t>这一公式化数字代表无限的暴力。该隐公然以报复来巩固名声；因此，其因暴力受损的身份，孕育出以暴力为标记的后裔身份（亦见</w:t>
      </w:r>
      <w:r>
        <w:t>6:1–6</w:t>
      </w:r>
      <w:r>
        <w:rPr>
          <w:rFonts w:ascii="SimSun" w:eastAsia="SimSun" w:hAnsi="SimSun" w:cs="SimSun" w:hint="eastAsia"/>
        </w:rPr>
        <w:t>）。</w:t>
      </w:r>
    </w:p>
    <w:p w14:paraId="4CCD5603" w14:textId="77777777" w:rsidR="00AE1B06" w:rsidRDefault="00AE1B06" w:rsidP="000454C0">
      <w:pPr>
        <w:pStyle w:val="NormalWeb"/>
        <w:spacing w:before="0" w:beforeAutospacing="0" w:after="0" w:afterAutospacing="0" w:line="480" w:lineRule="auto"/>
        <w:rPr>
          <w:rFonts w:hint="eastAsia"/>
        </w:rPr>
      </w:pPr>
    </w:p>
    <w:p w14:paraId="236B5338" w14:textId="77777777" w:rsidR="00AE1B06"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t>尾声：敬虔的余民（过渡至第二卷）（</w:t>
      </w:r>
      <w:r>
        <w:rPr>
          <w:rStyle w:val="Strong"/>
          <w:rFonts w:eastAsiaTheme="majorEastAsia"/>
        </w:rPr>
        <w:t>4:25–26</w:t>
      </w:r>
      <w:r>
        <w:rPr>
          <w:rStyle w:val="Strong"/>
          <w:rFonts w:eastAsiaTheme="majorEastAsia"/>
        </w:rPr>
        <w:t>）</w:t>
      </w:r>
      <w:r>
        <w:br/>
        <w:t xml:space="preserve">25. </w:t>
      </w:r>
      <w:r>
        <w:rPr>
          <w:rStyle w:val="Strong"/>
          <w:rFonts w:eastAsiaTheme="majorEastAsia"/>
        </w:rPr>
        <w:t>亚当又与妻子同房。</w:t>
      </w:r>
      <w:r>
        <w:t xml:space="preserve"> </w:t>
      </w:r>
      <w:r>
        <w:rPr>
          <w:rFonts w:ascii="SimSun" w:eastAsia="SimSun" w:hAnsi="SimSun" w:cs="SimSun" w:hint="eastAsia"/>
        </w:rPr>
        <w:t>显然，这一叙事在时间上被打乱。先呈现经由暴虐拉麦的该隐之线，以说明复仇之罪的后果；随后回溯到塞特的出生，显明敬虔后裔推进中的盼望。尽管历史多有波折，神仍守约，赐下一位后裔毁灭那蛇（</w:t>
      </w:r>
      <w:r>
        <w:t>3:15</w:t>
      </w:r>
      <w:r>
        <w:rPr>
          <w:rFonts w:ascii="SimSun" w:eastAsia="SimSun" w:hAnsi="SimSun" w:cs="SimSun" w:hint="eastAsia"/>
        </w:rPr>
        <w:t>）。</w:t>
      </w:r>
    </w:p>
    <w:p w14:paraId="10E994FE" w14:textId="77777777" w:rsidR="00AE1B06" w:rsidRDefault="00C15A7B" w:rsidP="000454C0">
      <w:pPr>
        <w:pStyle w:val="NormalWeb"/>
        <w:spacing w:before="0" w:beforeAutospacing="0" w:after="0" w:afterAutospacing="0" w:line="480" w:lineRule="auto"/>
        <w:rPr>
          <w:rFonts w:ascii="SimSun" w:eastAsia="SimSun" w:hAnsi="SimSun" w:cs="SimSun"/>
        </w:rPr>
      </w:pPr>
      <w:r>
        <w:br/>
      </w:r>
      <w:r w:rsidRPr="00294A19">
        <w:rPr>
          <w:rStyle w:val="Strong"/>
          <w:rFonts w:eastAsiaTheme="majorEastAsia"/>
          <w:highlight w:val="yellow"/>
        </w:rPr>
        <w:t>塞特。</w:t>
      </w:r>
      <w:r w:rsidRPr="00294A19">
        <w:rPr>
          <w:highlight w:val="yellow"/>
        </w:rPr>
        <w:t xml:space="preserve"> </w:t>
      </w:r>
      <w:r w:rsidRPr="00294A19">
        <w:rPr>
          <w:rFonts w:ascii="SimSun" w:eastAsia="SimSun" w:hAnsi="SimSun" w:cs="SimSun" w:hint="eastAsia"/>
          <w:highlight w:val="yellow"/>
        </w:rPr>
        <w:t>名字源自意为</w:t>
      </w:r>
      <w:r w:rsidRPr="00294A19">
        <w:rPr>
          <w:highlight w:val="yellow"/>
        </w:rPr>
        <w:t>“</w:t>
      </w:r>
      <w:r w:rsidRPr="00294A19">
        <w:rPr>
          <w:rFonts w:ascii="SimSun" w:eastAsia="SimSun" w:hAnsi="SimSun" w:cs="SimSun" w:hint="eastAsia"/>
          <w:highlight w:val="yellow"/>
        </w:rPr>
        <w:t>赐予</w:t>
      </w:r>
      <w:r w:rsidRPr="00294A19">
        <w:rPr>
          <w:highlight w:val="yellow"/>
        </w:rPr>
        <w:t>”</w:t>
      </w:r>
      <w:r w:rsidRPr="00294A19">
        <w:rPr>
          <w:rFonts w:ascii="SimSun" w:eastAsia="SimSun" w:hAnsi="SimSun" w:cs="SimSun" w:hint="eastAsia"/>
          <w:highlight w:val="yellow"/>
        </w:rPr>
        <w:t>的希伯来动词</w:t>
      </w:r>
      <w:r>
        <w:rPr>
          <w:rFonts w:ascii="SimSun" w:eastAsia="SimSun" w:hAnsi="SimSun" w:cs="SimSun" w:hint="eastAsia"/>
        </w:rPr>
        <w:t>，意为</w:t>
      </w:r>
      <w:r>
        <w:t>“</w:t>
      </w:r>
      <w:r>
        <w:rPr>
          <w:rFonts w:ascii="SimSun" w:eastAsia="SimSun" w:hAnsi="SimSun" w:cs="SimSun" w:hint="eastAsia"/>
        </w:rPr>
        <w:t>设立、放置</w:t>
      </w:r>
      <w:r>
        <w:t>”</w:t>
      </w:r>
      <w:r>
        <w:rPr>
          <w:rFonts w:ascii="SimSun" w:eastAsia="SimSun" w:hAnsi="SimSun" w:cs="SimSun" w:hint="eastAsia"/>
        </w:rPr>
        <w:t>，表达夏娃对神的信心：尽管死亡，神仍延续立约的家庭。</w:t>
      </w:r>
    </w:p>
    <w:p w14:paraId="2B3B622A" w14:textId="77777777" w:rsidR="00AE1B06" w:rsidRDefault="00C15A7B" w:rsidP="000454C0">
      <w:pPr>
        <w:pStyle w:val="NormalWeb"/>
        <w:spacing w:before="0" w:beforeAutospacing="0" w:after="0" w:afterAutospacing="0" w:line="480" w:lineRule="auto"/>
        <w:rPr>
          <w:rFonts w:ascii="SimSun" w:eastAsia="SimSun" w:hAnsi="SimSun" w:cs="SimSun"/>
        </w:rPr>
      </w:pPr>
      <w:r>
        <w:br/>
      </w:r>
      <w:r>
        <w:rPr>
          <w:rStyle w:val="Strong"/>
          <w:rFonts w:eastAsiaTheme="majorEastAsia"/>
        </w:rPr>
        <w:t>神赐给。</w:t>
      </w:r>
      <w:r>
        <w:t xml:space="preserve"> </w:t>
      </w:r>
      <w:r>
        <w:rPr>
          <w:rFonts w:ascii="SimSun" w:eastAsia="SimSun" w:hAnsi="SimSun" w:cs="SimSun" w:hint="eastAsia"/>
        </w:rPr>
        <w:t>与早先给该隐命名形成对比，夏娃如今正确地将生子完全归功于神。</w:t>
      </w:r>
    </w:p>
    <w:p w14:paraId="7CE4E428" w14:textId="77777777" w:rsidR="00294A19" w:rsidRDefault="00C15A7B" w:rsidP="000454C0">
      <w:pPr>
        <w:pStyle w:val="NormalWeb"/>
        <w:spacing w:before="0" w:beforeAutospacing="0" w:after="0" w:afterAutospacing="0" w:line="480" w:lineRule="auto"/>
        <w:rPr>
          <w:rFonts w:ascii="SimSun" w:eastAsia="SimSun" w:hAnsi="SimSun" w:cs="SimSun"/>
        </w:rPr>
      </w:pPr>
      <w:r>
        <w:br/>
        <w:t xml:space="preserve">26. </w:t>
      </w:r>
      <w:r>
        <w:rPr>
          <w:rStyle w:val="Strong"/>
          <w:rFonts w:eastAsiaTheme="majorEastAsia"/>
        </w:rPr>
        <w:t>以挪士。</w:t>
      </w:r>
      <w:r>
        <w:t xml:space="preserve"> </w:t>
      </w:r>
      <w:r>
        <w:rPr>
          <w:rFonts w:ascii="SimSun" w:eastAsia="SimSun" w:hAnsi="SimSun" w:cs="SimSun" w:hint="eastAsia"/>
        </w:rPr>
        <w:t>名字意为</w:t>
      </w:r>
      <w:r>
        <w:t>“</w:t>
      </w:r>
      <w:r>
        <w:rPr>
          <w:rFonts w:ascii="SimSun" w:eastAsia="SimSun" w:hAnsi="SimSun" w:cs="SimSun" w:hint="eastAsia"/>
        </w:rPr>
        <w:t>软弱</w:t>
      </w:r>
      <w:r>
        <w:t>”</w:t>
      </w:r>
      <w:r>
        <w:rPr>
          <w:rFonts w:ascii="SimSun" w:eastAsia="SimSun" w:hAnsi="SimSun" w:cs="SimSun" w:hint="eastAsia"/>
        </w:rPr>
        <w:t>；在软弱中，他向神呼求并赞美（见诗</w:t>
      </w:r>
      <w:r>
        <w:t>149:6</w:t>
      </w:r>
      <w:r>
        <w:rPr>
          <w:rFonts w:ascii="SimSun" w:eastAsia="SimSun" w:hAnsi="SimSun" w:cs="SimSun" w:hint="eastAsia"/>
        </w:rPr>
        <w:t>）。萨纳指出：</w:t>
      </w:r>
      <w:r>
        <w:t>“</w:t>
      </w:r>
      <w:r>
        <w:rPr>
          <w:rFonts w:ascii="SimSun" w:eastAsia="SimSun" w:hAnsi="SimSun" w:cs="SimSun" w:hint="eastAsia"/>
        </w:rPr>
        <w:t>对人类脆弱的意识，由</w:t>
      </w:r>
      <w:r>
        <w:t>‘</w:t>
      </w:r>
      <w:r>
        <w:rPr>
          <w:rFonts w:ascii="SimSun" w:eastAsia="SimSun" w:hAnsi="SimSun" w:cs="SimSun" w:hint="eastAsia"/>
        </w:rPr>
        <w:t>以挪士</w:t>
      </w:r>
      <w:r>
        <w:t>’</w:t>
      </w:r>
      <w:r>
        <w:rPr>
          <w:rFonts w:ascii="SimSun" w:eastAsia="SimSun" w:hAnsi="SimSun" w:cs="SimSun" w:hint="eastAsia"/>
        </w:rPr>
        <w:t>这一名字所象征，增强了人对完全依赖神的觉悟，而这种处境自然引发祷告</w:t>
      </w:r>
      <w:r>
        <w:t>”</w:t>
      </w:r>
      <w:r>
        <w:rPr>
          <w:rFonts w:ascii="SimSun" w:eastAsia="SimSun" w:hAnsi="SimSun" w:cs="SimSun" w:hint="eastAsia"/>
        </w:rPr>
        <w:t>（见下文</w:t>
      </w:r>
      <w:r>
        <w:t>“</w:t>
      </w:r>
      <w:r>
        <w:rPr>
          <w:rFonts w:ascii="SimSun" w:eastAsia="SimSun" w:hAnsi="SimSun" w:cs="SimSun" w:hint="eastAsia"/>
        </w:rPr>
        <w:t>神学反思</w:t>
      </w:r>
      <w:r>
        <w:t>”</w:t>
      </w:r>
      <w:r>
        <w:rPr>
          <w:rFonts w:ascii="SimSun" w:eastAsia="SimSun" w:hAnsi="SimSun" w:cs="SimSun" w:hint="eastAsia"/>
        </w:rPr>
        <w:t>）。</w:t>
      </w:r>
    </w:p>
    <w:p w14:paraId="5A0BC44A" w14:textId="5C031260" w:rsidR="00C15A7B" w:rsidRDefault="00C15A7B" w:rsidP="000454C0">
      <w:pPr>
        <w:pStyle w:val="NormalWeb"/>
        <w:spacing w:before="0" w:beforeAutospacing="0" w:after="0" w:afterAutospacing="0" w:line="480" w:lineRule="auto"/>
        <w:rPr>
          <w:rFonts w:ascii="SimSun" w:eastAsia="SimSun" w:hAnsi="SimSun" w:cs="SimSun"/>
        </w:rPr>
      </w:pPr>
      <w:r>
        <w:br/>
      </w:r>
      <w:r>
        <w:rPr>
          <w:rStyle w:val="Strong"/>
          <w:rFonts w:eastAsiaTheme="majorEastAsia"/>
        </w:rPr>
        <w:t>求告耶和华的名。</w:t>
      </w:r>
      <w:r>
        <w:t xml:space="preserve"> </w:t>
      </w:r>
      <w:r>
        <w:rPr>
          <w:rFonts w:ascii="SimSun" w:eastAsia="SimSun" w:hAnsi="SimSun" w:cs="SimSun" w:hint="eastAsia"/>
        </w:rPr>
        <w:t>这是祷告的意象：</w:t>
      </w:r>
      <w:r>
        <w:t>“</w:t>
      </w:r>
      <w:r>
        <w:rPr>
          <w:rFonts w:ascii="SimSun" w:eastAsia="SimSun" w:hAnsi="SimSun" w:cs="SimSun" w:hint="eastAsia"/>
        </w:rPr>
        <w:t>进入一种密切的关系，如同呼求者一般。</w:t>
      </w:r>
      <w:r>
        <w:t>”</w:t>
      </w:r>
      <w:r>
        <w:rPr>
          <w:rFonts w:ascii="SimSun" w:eastAsia="SimSun" w:hAnsi="SimSun" w:cs="SimSun" w:hint="eastAsia"/>
        </w:rPr>
        <w:t>立约的家庭奉耶和华的名祈求与赞美，荣耀的是神，而非人（参</w:t>
      </w:r>
      <w:r>
        <w:t>4:23–24</w:t>
      </w:r>
      <w:r>
        <w:rPr>
          <w:rFonts w:ascii="SimSun" w:eastAsia="SimSun" w:hAnsi="SimSun" w:cs="SimSun" w:hint="eastAsia"/>
        </w:rPr>
        <w:t>）。</w:t>
      </w:r>
    </w:p>
    <w:p w14:paraId="6BCB3CA9" w14:textId="77777777" w:rsidR="00294A19" w:rsidRDefault="00294A19" w:rsidP="000454C0">
      <w:pPr>
        <w:pStyle w:val="NormalWeb"/>
        <w:spacing w:before="0" w:beforeAutospacing="0" w:after="0" w:afterAutospacing="0" w:line="480" w:lineRule="auto"/>
        <w:rPr>
          <w:rFonts w:ascii="SimSun" w:eastAsia="SimSun" w:hAnsi="SimSun" w:cs="SimSun"/>
        </w:rPr>
      </w:pPr>
    </w:p>
    <w:p w14:paraId="617BBA2A" w14:textId="77777777" w:rsidR="00294A19" w:rsidRDefault="00294A19" w:rsidP="000454C0">
      <w:pPr>
        <w:pStyle w:val="NormalWeb"/>
        <w:spacing w:before="0" w:beforeAutospacing="0" w:after="0" w:afterAutospacing="0" w:line="480" w:lineRule="auto"/>
        <w:rPr>
          <w:rFonts w:ascii="SimSun" w:eastAsia="SimSun" w:hAnsi="SimSun" w:cs="SimSun"/>
        </w:rPr>
      </w:pPr>
    </w:p>
    <w:p w14:paraId="732D7267" w14:textId="77777777" w:rsidR="00294A19" w:rsidRPr="00AE1B06" w:rsidRDefault="00294A19" w:rsidP="000454C0">
      <w:pPr>
        <w:pStyle w:val="NormalWeb"/>
        <w:spacing w:before="0" w:beforeAutospacing="0" w:after="0" w:afterAutospacing="0" w:line="480" w:lineRule="auto"/>
        <w:rPr>
          <w:rFonts w:eastAsiaTheme="majorEastAsia" w:hint="eastAsia"/>
          <w:b/>
          <w:bCs/>
        </w:rPr>
      </w:pPr>
    </w:p>
    <w:p w14:paraId="74DABCEF" w14:textId="77777777" w:rsidR="00C15A7B"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lastRenderedPageBreak/>
        <w:t>第一卷的神学反思</w:t>
      </w:r>
      <w:r>
        <w:br/>
      </w:r>
      <w:r w:rsidRPr="003D2FB5">
        <w:rPr>
          <w:rStyle w:val="Strong"/>
          <w:rFonts w:eastAsiaTheme="majorEastAsia"/>
          <w:highlight w:val="yellow"/>
        </w:rPr>
        <w:t>圣殿</w:t>
      </w:r>
      <w:r w:rsidRPr="003D2FB5">
        <w:rPr>
          <w:highlight w:val="yellow"/>
        </w:rPr>
        <w:br/>
      </w:r>
      <w:r w:rsidRPr="003D2FB5">
        <w:rPr>
          <w:rFonts w:ascii="SimSun" w:eastAsia="SimSun" w:hAnsi="SimSun" w:cs="SimSun" w:hint="eastAsia"/>
          <w:highlight w:val="yellow"/>
        </w:rPr>
        <w:t>园子是一座圣殿，从其中天上的水流向地的其余部分。这预示了基督与祂的教会作为圣殿的生命。如今，圣灵的活水从信徒这圣殿倾倒而出（参约</w:t>
      </w:r>
      <w:r w:rsidRPr="003D2FB5">
        <w:rPr>
          <w:highlight w:val="yellow"/>
        </w:rPr>
        <w:t>2:19–22</w:t>
      </w:r>
      <w:r w:rsidRPr="003D2FB5">
        <w:rPr>
          <w:rFonts w:ascii="SimSun" w:eastAsia="SimSun" w:hAnsi="SimSun" w:cs="SimSun" w:hint="eastAsia"/>
          <w:highlight w:val="yellow"/>
        </w:rPr>
        <w:t>；</w:t>
      </w:r>
      <w:r w:rsidRPr="003D2FB5">
        <w:rPr>
          <w:highlight w:val="yellow"/>
        </w:rPr>
        <w:t>7:37–39</w:t>
      </w:r>
      <w:r w:rsidRPr="003D2FB5">
        <w:rPr>
          <w:rFonts w:ascii="SimSun" w:eastAsia="SimSun" w:hAnsi="SimSun" w:cs="SimSun" w:hint="eastAsia"/>
          <w:highlight w:val="yellow"/>
        </w:rPr>
        <w:t>；林前</w:t>
      </w:r>
      <w:r w:rsidRPr="003D2FB5">
        <w:rPr>
          <w:highlight w:val="yellow"/>
        </w:rPr>
        <w:t>3:16</w:t>
      </w:r>
      <w:r w:rsidRPr="003D2FB5">
        <w:rPr>
          <w:rFonts w:ascii="SimSun" w:eastAsia="SimSun" w:hAnsi="SimSun" w:cs="SimSun" w:hint="eastAsia"/>
          <w:highlight w:val="yellow"/>
        </w:rPr>
        <w:t>；</w:t>
      </w:r>
      <w:r w:rsidRPr="003D2FB5">
        <w:rPr>
          <w:highlight w:val="yellow"/>
        </w:rPr>
        <w:t>6:19</w:t>
      </w:r>
      <w:r w:rsidRPr="003D2FB5">
        <w:rPr>
          <w:rFonts w:ascii="SimSun" w:eastAsia="SimSun" w:hAnsi="SimSun" w:cs="SimSun" w:hint="eastAsia"/>
          <w:highlight w:val="yellow"/>
        </w:rPr>
        <w:t>；林后</w:t>
      </w:r>
      <w:r w:rsidRPr="003D2FB5">
        <w:rPr>
          <w:highlight w:val="yellow"/>
        </w:rPr>
        <w:t>6:16</w:t>
      </w:r>
      <w:r w:rsidRPr="003D2FB5">
        <w:rPr>
          <w:rFonts w:ascii="SimSun" w:eastAsia="SimSun" w:hAnsi="SimSun" w:cs="SimSun" w:hint="eastAsia"/>
          <w:highlight w:val="yellow"/>
        </w:rPr>
        <w:t>；弗</w:t>
      </w:r>
      <w:r w:rsidRPr="003D2FB5">
        <w:rPr>
          <w:highlight w:val="yellow"/>
        </w:rPr>
        <w:t>2:21–22</w:t>
      </w:r>
      <w:r w:rsidRPr="003D2FB5">
        <w:rPr>
          <w:rFonts w:ascii="SimSun" w:eastAsia="SimSun" w:hAnsi="SimSun" w:cs="SimSun" w:hint="eastAsia"/>
          <w:highlight w:val="yellow"/>
        </w:rPr>
        <w:t>；来</w:t>
      </w:r>
      <w:r w:rsidRPr="003D2FB5">
        <w:rPr>
          <w:highlight w:val="yellow"/>
        </w:rPr>
        <w:t>3:6</w:t>
      </w:r>
      <w:r w:rsidRPr="003D2FB5">
        <w:rPr>
          <w:rFonts w:ascii="SimSun" w:eastAsia="SimSun" w:hAnsi="SimSun" w:cs="SimSun" w:hint="eastAsia"/>
          <w:highlight w:val="yellow"/>
        </w:rPr>
        <w:t>）。</w:t>
      </w:r>
    </w:p>
    <w:p w14:paraId="3669BEE8" w14:textId="77777777" w:rsidR="00294A19" w:rsidRDefault="00294A19" w:rsidP="000454C0">
      <w:pPr>
        <w:pStyle w:val="NormalWeb"/>
        <w:spacing w:before="0" w:beforeAutospacing="0" w:after="0" w:afterAutospacing="0" w:line="480" w:lineRule="auto"/>
        <w:rPr>
          <w:rFonts w:hint="eastAsia"/>
        </w:rPr>
      </w:pPr>
    </w:p>
    <w:p w14:paraId="7D8EA829" w14:textId="77777777" w:rsidR="00294A19" w:rsidRDefault="00C15A7B" w:rsidP="000454C0">
      <w:pPr>
        <w:pStyle w:val="NormalWeb"/>
        <w:spacing w:before="0" w:beforeAutospacing="0" w:after="0" w:afterAutospacing="0" w:line="480" w:lineRule="auto"/>
      </w:pPr>
      <w:r w:rsidRPr="003D2FB5">
        <w:rPr>
          <w:rStyle w:val="Strong"/>
          <w:rFonts w:eastAsiaTheme="majorEastAsia"/>
          <w:highlight w:val="yellow"/>
        </w:rPr>
        <w:t>全然败坏</w:t>
      </w:r>
      <w:r>
        <w:br/>
      </w:r>
      <w:r w:rsidRPr="003D2FB5">
        <w:rPr>
          <w:rFonts w:ascii="SimSun" w:eastAsia="SimSun" w:hAnsi="SimSun" w:cs="SimSun" w:hint="eastAsia"/>
          <w:highlight w:val="yellow"/>
        </w:rPr>
        <w:t>这园子是乐园：若人类在这理想的处境中都失败，那么人类在任何别处都无望持守信心。</w:t>
      </w:r>
      <w:r>
        <w:rPr>
          <w:rFonts w:ascii="SimSun" w:eastAsia="SimSun" w:hAnsi="SimSun" w:cs="SimSun" w:hint="eastAsia"/>
        </w:rPr>
        <w:t>亚当和夏娃在伊甸园中的失败具有深远的神学意义。</w:t>
      </w:r>
      <w:r w:rsidRPr="003D2FB5">
        <w:rPr>
          <w:rFonts w:ascii="SimSun" w:eastAsia="SimSun" w:hAnsi="SimSun" w:cs="SimSun" w:hint="eastAsia"/>
          <w:highlight w:val="yellow"/>
        </w:rPr>
        <w:t>既然亚当是唯一可能抵挡试探的人，他的失败意味着人类不能与神守约。</w:t>
      </w:r>
      <w:r>
        <w:rPr>
          <w:rFonts w:ascii="SimSun" w:eastAsia="SimSun" w:hAnsi="SimSun" w:cs="SimSun" w:hint="eastAsia"/>
        </w:rPr>
        <w:t>若堕落前的亚当在乐园中已证明不忠，那么当以色列人在地上被败坏的迦南人环绕时，又怎能不失败呢（参申</w:t>
      </w:r>
      <w:r>
        <w:t>31:20</w:t>
      </w:r>
      <w:r>
        <w:rPr>
          <w:rFonts w:ascii="SimSun" w:eastAsia="SimSun" w:hAnsi="SimSun" w:cs="SimSun" w:hint="eastAsia"/>
        </w:rPr>
        <w:t>；书</w:t>
      </w:r>
      <w:r>
        <w:t>24:19</w:t>
      </w:r>
      <w:r>
        <w:rPr>
          <w:rFonts w:ascii="SimSun" w:eastAsia="SimSun" w:hAnsi="SimSun" w:cs="SimSun" w:hint="eastAsia"/>
        </w:rPr>
        <w:t>）？人不能守律法。唯一的盼望是呼求神拯救他们。与许多社会学的思维相反</w:t>
      </w:r>
      <w:r>
        <w:t>——</w:t>
      </w:r>
      <w:r>
        <w:rPr>
          <w:rFonts w:ascii="SimSun" w:eastAsia="SimSun" w:hAnsi="SimSun" w:cs="SimSun" w:hint="eastAsia"/>
        </w:rPr>
        <w:t>即改善人类的方法是改善其环境</w:t>
      </w:r>
      <w:r>
        <w:t>——</w:t>
      </w:r>
      <w:r>
        <w:rPr>
          <w:rFonts w:ascii="SimSun" w:eastAsia="SimSun" w:hAnsi="SimSun" w:cs="SimSun" w:hint="eastAsia"/>
        </w:rPr>
        <w:t>人类在最好的状态下也会在完美环境中悖逆。所多玛与蛾摩拉，人类在那里沉沦到暴力与性的最低程度，当时却像</w:t>
      </w:r>
      <w:r>
        <w:t>“</w:t>
      </w:r>
      <w:r>
        <w:rPr>
          <w:rFonts w:ascii="SimSun" w:eastAsia="SimSun" w:hAnsi="SimSun" w:cs="SimSun" w:hint="eastAsia"/>
        </w:rPr>
        <w:t>耶和华的园子</w:t>
      </w:r>
      <w:r>
        <w:t>”</w:t>
      </w:r>
      <w:r>
        <w:rPr>
          <w:rFonts w:ascii="SimSun" w:eastAsia="SimSun" w:hAnsi="SimSun" w:cs="SimSun" w:hint="eastAsia"/>
        </w:rPr>
        <w:t>（创</w:t>
      </w:r>
      <w:r>
        <w:t>13:10</w:t>
      </w:r>
      <w:r>
        <w:rPr>
          <w:rFonts w:ascii="SimSun" w:eastAsia="SimSun" w:hAnsi="SimSun" w:cs="SimSun" w:hint="eastAsia"/>
        </w:rPr>
        <w:t>）。我们现代世界并不更好。</w:t>
      </w:r>
    </w:p>
    <w:p w14:paraId="06733682" w14:textId="77777777" w:rsidR="00294A19" w:rsidRDefault="00294A19" w:rsidP="000454C0">
      <w:pPr>
        <w:pStyle w:val="NormalWeb"/>
        <w:spacing w:before="0" w:beforeAutospacing="0" w:after="0" w:afterAutospacing="0" w:line="480" w:lineRule="auto"/>
      </w:pPr>
    </w:p>
    <w:p w14:paraId="37BEB0E1" w14:textId="64D625C0" w:rsidR="00C15A7B" w:rsidRDefault="00C15A7B" w:rsidP="000454C0">
      <w:pPr>
        <w:pStyle w:val="NormalWeb"/>
        <w:spacing w:before="0" w:beforeAutospacing="0" w:after="0" w:afterAutospacing="0" w:line="480" w:lineRule="auto"/>
        <w:rPr>
          <w:rFonts w:ascii="SimSun" w:eastAsia="SimSun" w:hAnsi="SimSun" w:cs="SimSun"/>
        </w:rPr>
      </w:pPr>
      <w:r>
        <w:rPr>
          <w:rFonts w:ascii="SimSun" w:eastAsia="SimSun" w:hAnsi="SimSun" w:cs="SimSun" w:hint="eastAsia"/>
        </w:rPr>
        <w:t>亚当和夏娃的原罪导致他们本性的败坏，这从他们违背神之后的惧怕中显明出来。这败坏涉及从起初的正直转移到人性源头的败坏。亚当和夏娃把他们罪的污染及其罪责传给后裔。罪污染该隐及其后裔（创</w:t>
      </w:r>
      <w:r>
        <w:t>4</w:t>
      </w:r>
      <w:r>
        <w:rPr>
          <w:rFonts w:ascii="SimSun" w:eastAsia="SimSun" w:hAnsi="SimSun" w:cs="SimSun" w:hint="eastAsia"/>
        </w:rPr>
        <w:t>），而死亡</w:t>
      </w:r>
      <w:r>
        <w:t>——</w:t>
      </w:r>
      <w:r>
        <w:rPr>
          <w:rFonts w:ascii="SimSun" w:eastAsia="SimSun" w:hAnsi="SimSun" w:cs="SimSun" w:hint="eastAsia"/>
        </w:rPr>
        <w:t>罪的结果</w:t>
      </w:r>
      <w:r>
        <w:t>——</w:t>
      </w:r>
      <w:r>
        <w:rPr>
          <w:rFonts w:ascii="SimSun" w:eastAsia="SimSun" w:hAnsi="SimSun" w:cs="SimSun" w:hint="eastAsia"/>
        </w:rPr>
        <w:t>甚至在义人塞特的后裔中也拥有最终的话语权（创</w:t>
      </w:r>
      <w:r>
        <w:t>5</w:t>
      </w:r>
      <w:r>
        <w:rPr>
          <w:rFonts w:ascii="SimSun" w:eastAsia="SimSun" w:hAnsi="SimSun" w:cs="SimSun" w:hint="eastAsia"/>
        </w:rPr>
        <w:t>）。即便洪水之后，人类也未被洁除。神说：</w:t>
      </w:r>
      <w:r>
        <w:t>“</w:t>
      </w:r>
      <w:r>
        <w:rPr>
          <w:rFonts w:ascii="SimSun" w:eastAsia="SimSun" w:hAnsi="SimSun" w:cs="SimSun" w:hint="eastAsia"/>
        </w:rPr>
        <w:t>人心里所思想的尽都是恶，从小时候就这样</w:t>
      </w:r>
      <w:r>
        <w:t>”</w:t>
      </w:r>
      <w:r>
        <w:rPr>
          <w:rFonts w:ascii="SimSun" w:eastAsia="SimSun" w:hAnsi="SimSun" w:cs="SimSun" w:hint="eastAsia"/>
        </w:rPr>
        <w:t>（创</w:t>
      </w:r>
      <w:r>
        <w:t>8:21</w:t>
      </w:r>
      <w:r>
        <w:rPr>
          <w:rFonts w:ascii="SimSun" w:eastAsia="SimSun" w:hAnsi="SimSun" w:cs="SimSun" w:hint="eastAsia"/>
        </w:rPr>
        <w:t>；另见王上</w:t>
      </w:r>
      <w:r>
        <w:t>8:46</w:t>
      </w:r>
      <w:r>
        <w:rPr>
          <w:rFonts w:ascii="SimSun" w:eastAsia="SimSun" w:hAnsi="SimSun" w:cs="SimSun" w:hint="eastAsia"/>
        </w:rPr>
        <w:t>；诗</w:t>
      </w:r>
      <w:r>
        <w:t>58:3</w:t>
      </w:r>
      <w:r>
        <w:rPr>
          <w:rFonts w:ascii="SimSun" w:eastAsia="SimSun" w:hAnsi="SimSun" w:cs="SimSun" w:hint="eastAsia"/>
        </w:rPr>
        <w:t>；</w:t>
      </w:r>
      <w:r>
        <w:t>130:3</w:t>
      </w:r>
      <w:r>
        <w:rPr>
          <w:rFonts w:ascii="SimSun" w:eastAsia="SimSun" w:hAnsi="SimSun" w:cs="SimSun" w:hint="eastAsia"/>
        </w:rPr>
        <w:t>；</w:t>
      </w:r>
      <w:r>
        <w:t>143:2</w:t>
      </w:r>
      <w:r>
        <w:rPr>
          <w:rFonts w:ascii="SimSun" w:eastAsia="SimSun" w:hAnsi="SimSun" w:cs="SimSun" w:hint="eastAsia"/>
        </w:rPr>
        <w:t>；箴</w:t>
      </w:r>
      <w:r>
        <w:t>20:9</w:t>
      </w:r>
      <w:r>
        <w:rPr>
          <w:rFonts w:ascii="SimSun" w:eastAsia="SimSun" w:hAnsi="SimSun" w:cs="SimSun" w:hint="eastAsia"/>
        </w:rPr>
        <w:t>；传</w:t>
      </w:r>
      <w:r>
        <w:t>7:20</w:t>
      </w:r>
      <w:r>
        <w:rPr>
          <w:rFonts w:ascii="SimSun" w:eastAsia="SimSun" w:hAnsi="SimSun" w:cs="SimSun" w:hint="eastAsia"/>
        </w:rPr>
        <w:t>；耶</w:t>
      </w:r>
      <w:r>
        <w:t>17:9</w:t>
      </w:r>
      <w:r>
        <w:rPr>
          <w:rFonts w:ascii="SimSun" w:eastAsia="SimSun" w:hAnsi="SimSun" w:cs="SimSun" w:hint="eastAsia"/>
        </w:rPr>
        <w:t>；约</w:t>
      </w:r>
      <w:r>
        <w:t>3:3</w:t>
      </w:r>
      <w:r>
        <w:rPr>
          <w:rFonts w:ascii="SimSun" w:eastAsia="SimSun" w:hAnsi="SimSun" w:cs="SimSun" w:hint="eastAsia"/>
        </w:rPr>
        <w:t>；罗</w:t>
      </w:r>
      <w:r>
        <w:t>3:23</w:t>
      </w:r>
      <w:r>
        <w:rPr>
          <w:rFonts w:ascii="SimSun" w:eastAsia="SimSun" w:hAnsi="SimSun" w:cs="SimSun" w:hint="eastAsia"/>
        </w:rPr>
        <w:t>；</w:t>
      </w:r>
      <w:r>
        <w:t>8:7</w:t>
      </w:r>
      <w:r>
        <w:rPr>
          <w:rFonts w:ascii="SimSun" w:eastAsia="SimSun" w:hAnsi="SimSun" w:cs="SimSun" w:hint="eastAsia"/>
        </w:rPr>
        <w:t>；弗</w:t>
      </w:r>
      <w:r>
        <w:t>2:3</w:t>
      </w:r>
      <w:r>
        <w:rPr>
          <w:rFonts w:ascii="SimSun" w:eastAsia="SimSun" w:hAnsi="SimSun" w:cs="SimSun" w:hint="eastAsia"/>
        </w:rPr>
        <w:t>；</w:t>
      </w:r>
      <w:r>
        <w:t>4:17–19</w:t>
      </w:r>
      <w:r>
        <w:rPr>
          <w:rFonts w:ascii="SimSun" w:eastAsia="SimSun" w:hAnsi="SimSun" w:cs="SimSun" w:hint="eastAsia"/>
        </w:rPr>
        <w:t>；多</w:t>
      </w:r>
      <w:r>
        <w:t>1:15–16</w:t>
      </w:r>
      <w:r>
        <w:rPr>
          <w:rFonts w:ascii="SimSun" w:eastAsia="SimSun" w:hAnsi="SimSun" w:cs="SimSun" w:hint="eastAsia"/>
        </w:rPr>
        <w:t>；雅</w:t>
      </w:r>
      <w:r>
        <w:t>3:2</w:t>
      </w:r>
      <w:r>
        <w:rPr>
          <w:rFonts w:ascii="SimSun" w:eastAsia="SimSun" w:hAnsi="SimSun" w:cs="SimSun" w:hint="eastAsia"/>
        </w:rPr>
        <w:t>）。</w:t>
      </w:r>
    </w:p>
    <w:p w14:paraId="24425B1C" w14:textId="77777777" w:rsidR="00294A19" w:rsidRDefault="00294A19" w:rsidP="000454C0">
      <w:pPr>
        <w:pStyle w:val="NormalWeb"/>
        <w:spacing w:before="0" w:beforeAutospacing="0" w:after="0" w:afterAutospacing="0" w:line="480" w:lineRule="auto"/>
        <w:rPr>
          <w:rFonts w:hint="eastAsia"/>
        </w:rPr>
      </w:pPr>
    </w:p>
    <w:p w14:paraId="29947B36" w14:textId="77777777" w:rsidR="00C15A7B" w:rsidRDefault="00C15A7B" w:rsidP="000454C0">
      <w:pPr>
        <w:pStyle w:val="NormalWeb"/>
        <w:spacing w:before="0" w:beforeAutospacing="0" w:after="0" w:afterAutospacing="0" w:line="480" w:lineRule="auto"/>
        <w:rPr>
          <w:rFonts w:ascii="SimSun" w:eastAsia="SimSun" w:hAnsi="SimSun" w:cs="SimSun"/>
        </w:rPr>
      </w:pPr>
      <w:r w:rsidRPr="009231C1">
        <w:rPr>
          <w:rFonts w:ascii="SimSun" w:eastAsia="SimSun" w:hAnsi="SimSun" w:cs="SimSun" w:hint="eastAsia"/>
          <w:highlight w:val="yellow"/>
        </w:rPr>
        <w:t>正统神学家谈论</w:t>
      </w:r>
      <w:r w:rsidRPr="009231C1">
        <w:rPr>
          <w:highlight w:val="yellow"/>
        </w:rPr>
        <w:t>“</w:t>
      </w:r>
      <w:r w:rsidRPr="009231C1">
        <w:rPr>
          <w:rFonts w:ascii="SimSun" w:eastAsia="SimSun" w:hAnsi="SimSun" w:cs="SimSun" w:hint="eastAsia"/>
          <w:highlight w:val="yellow"/>
        </w:rPr>
        <w:t>原罪</w:t>
      </w:r>
      <w:r w:rsidRPr="009231C1">
        <w:rPr>
          <w:highlight w:val="yellow"/>
        </w:rPr>
        <w:t>”</w:t>
      </w:r>
      <w:r w:rsidRPr="009231C1">
        <w:rPr>
          <w:rFonts w:ascii="SimSun" w:eastAsia="SimSun" w:hAnsi="SimSun" w:cs="SimSun" w:hint="eastAsia"/>
          <w:highlight w:val="yellow"/>
        </w:rPr>
        <w:t>，这反映一个事实：罪起源于亚当</w:t>
      </w:r>
      <w:r>
        <w:rPr>
          <w:rFonts w:ascii="SimSun" w:eastAsia="SimSun" w:hAnsi="SimSun" w:cs="SimSun" w:hint="eastAsia"/>
        </w:rPr>
        <w:t>，并且在每一个亚当后裔受孕之时就成为其源头。叙述者及其听众明白亚当作为其后裔的代表元首而行动。新约中的保罗也将亚当呈现为所有人的代表元首，因为他选择悖逆神（罗</w:t>
      </w:r>
      <w:r>
        <w:t>5:12–21</w:t>
      </w:r>
      <w:r>
        <w:rPr>
          <w:rFonts w:ascii="SimSun" w:eastAsia="SimSun" w:hAnsi="SimSun" w:cs="SimSun" w:hint="eastAsia"/>
        </w:rPr>
        <w:t>；林前</w:t>
      </w:r>
      <w:r>
        <w:t>15:21–22</w:t>
      </w:r>
      <w:r>
        <w:rPr>
          <w:rFonts w:ascii="SimSun" w:eastAsia="SimSun" w:hAnsi="SimSun" w:cs="SimSun" w:hint="eastAsia"/>
        </w:rPr>
        <w:t>）。相反，耶稣基督是所有信他之</w:t>
      </w:r>
      <w:r>
        <w:rPr>
          <w:rFonts w:ascii="SimSun" w:eastAsia="SimSun" w:hAnsi="SimSun" w:cs="SimSun" w:hint="eastAsia"/>
        </w:rPr>
        <w:lastRenderedPageBreak/>
        <w:t>人的代表元首；他以对神的积极顺服以及从死里复活成为元首。然而，败坏的人类仍以含混的方式继续履行其文化使命，如同该隐后裔的成就所显示的（见对</w:t>
      </w:r>
      <w:r>
        <w:t>4:17–18</w:t>
      </w:r>
      <w:r>
        <w:rPr>
          <w:rFonts w:ascii="SimSun" w:eastAsia="SimSun" w:hAnsi="SimSun" w:cs="SimSun" w:hint="eastAsia"/>
        </w:rPr>
        <w:t>的释经注释）。</w:t>
      </w:r>
    </w:p>
    <w:p w14:paraId="4AB2C468" w14:textId="77777777" w:rsidR="009231C1" w:rsidRDefault="009231C1" w:rsidP="000454C0">
      <w:pPr>
        <w:pStyle w:val="NormalWeb"/>
        <w:spacing w:before="0" w:beforeAutospacing="0" w:after="0" w:afterAutospacing="0" w:line="480" w:lineRule="auto"/>
        <w:rPr>
          <w:rFonts w:hint="eastAsia"/>
        </w:rPr>
      </w:pPr>
    </w:p>
    <w:p w14:paraId="4047876E" w14:textId="77777777" w:rsidR="00C15A7B"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t>撒但与天使</w:t>
      </w:r>
      <w:r>
        <w:br/>
      </w:r>
      <w:r>
        <w:rPr>
          <w:rFonts w:ascii="SimSun" w:eastAsia="SimSun" w:hAnsi="SimSun" w:cs="SimSun" w:hint="eastAsia"/>
        </w:rPr>
        <w:t>诱惑者的形态在创</w:t>
      </w:r>
      <w:r>
        <w:t>3:1a</w:t>
      </w:r>
      <w:r>
        <w:rPr>
          <w:rFonts w:ascii="SimSun" w:eastAsia="SimSun" w:hAnsi="SimSun" w:cs="SimSun" w:hint="eastAsia"/>
        </w:rPr>
        <w:t>中已给出（见释经注释与脚注），为要使我们不被他欺骗（林后</w:t>
      </w:r>
      <w:r>
        <w:t>11:3</w:t>
      </w:r>
      <w:r>
        <w:rPr>
          <w:rFonts w:ascii="SimSun" w:eastAsia="SimSun" w:hAnsi="SimSun" w:cs="SimSun" w:hint="eastAsia"/>
        </w:rPr>
        <w:t>；彼前</w:t>
      </w:r>
      <w:r>
        <w:t>5:8</w:t>
      </w:r>
      <w:r>
        <w:rPr>
          <w:rFonts w:ascii="SimSun" w:eastAsia="SimSun" w:hAnsi="SimSun" w:cs="SimSun" w:hint="eastAsia"/>
        </w:rPr>
        <w:t>）。与</w:t>
      </w:r>
      <w:r>
        <w:t>“</w:t>
      </w:r>
      <w:r>
        <w:rPr>
          <w:rFonts w:ascii="SimSun" w:eastAsia="SimSun" w:hAnsi="SimSun" w:cs="SimSun" w:hint="eastAsia"/>
        </w:rPr>
        <w:t>原始历史</w:t>
      </w:r>
      <w:r>
        <w:t>”</w:t>
      </w:r>
      <w:r>
        <w:rPr>
          <w:rFonts w:ascii="SimSun" w:eastAsia="SimSun" w:hAnsi="SimSun" w:cs="SimSun" w:hint="eastAsia"/>
        </w:rPr>
        <w:t>的其余部分相比，《创世记》中天使出现的频率异常之高。这些未具名的神圣存在与神同在（见对</w:t>
      </w:r>
      <w:r>
        <w:t>1:26</w:t>
      </w:r>
      <w:r>
        <w:rPr>
          <w:rFonts w:ascii="SimSun" w:eastAsia="SimSun" w:hAnsi="SimSun" w:cs="SimSun" w:hint="eastAsia"/>
        </w:rPr>
        <w:t>的释经注释）；像他一样知道善恶（</w:t>
      </w:r>
      <w:r>
        <w:t>3:22</w:t>
      </w:r>
      <w:r>
        <w:rPr>
          <w:rFonts w:ascii="SimSun" w:eastAsia="SimSun" w:hAnsi="SimSun" w:cs="SimSun" w:hint="eastAsia"/>
        </w:rPr>
        <w:t>）；并且是他服役的灵（参</w:t>
      </w:r>
      <w:r>
        <w:t>16:7–9</w:t>
      </w:r>
      <w:r>
        <w:rPr>
          <w:rFonts w:ascii="SimSun" w:eastAsia="SimSun" w:hAnsi="SimSun" w:cs="SimSun" w:hint="eastAsia"/>
        </w:rPr>
        <w:t>；</w:t>
      </w:r>
      <w:r>
        <w:t>18</w:t>
      </w:r>
      <w:r>
        <w:rPr>
          <w:rFonts w:ascii="SimSun" w:eastAsia="SimSun" w:hAnsi="SimSun" w:cs="SimSun" w:hint="eastAsia"/>
        </w:rPr>
        <w:t>；</w:t>
      </w:r>
      <w:r>
        <w:t>19:1, 15</w:t>
      </w:r>
      <w:r>
        <w:rPr>
          <w:rFonts w:ascii="SimSun" w:eastAsia="SimSun" w:hAnsi="SimSun" w:cs="SimSun" w:hint="eastAsia"/>
        </w:rPr>
        <w:t>；</w:t>
      </w:r>
      <w:r>
        <w:t>21:17</w:t>
      </w:r>
      <w:r>
        <w:rPr>
          <w:rFonts w:ascii="SimSun" w:eastAsia="SimSun" w:hAnsi="SimSun" w:cs="SimSun" w:hint="eastAsia"/>
        </w:rPr>
        <w:t>；</w:t>
      </w:r>
      <w:r>
        <w:t>22:11, 15</w:t>
      </w:r>
      <w:r>
        <w:rPr>
          <w:rFonts w:ascii="SimSun" w:eastAsia="SimSun" w:hAnsi="SimSun" w:cs="SimSun" w:hint="eastAsia"/>
        </w:rPr>
        <w:t>；</w:t>
      </w:r>
      <w:r>
        <w:t>24:7, 40</w:t>
      </w:r>
      <w:r>
        <w:rPr>
          <w:rFonts w:ascii="SimSun" w:eastAsia="SimSun" w:hAnsi="SimSun" w:cs="SimSun" w:hint="eastAsia"/>
        </w:rPr>
        <w:t>；</w:t>
      </w:r>
      <w:r>
        <w:t>28:12</w:t>
      </w:r>
      <w:r>
        <w:rPr>
          <w:rFonts w:ascii="SimSun" w:eastAsia="SimSun" w:hAnsi="SimSun" w:cs="SimSun" w:hint="eastAsia"/>
        </w:rPr>
        <w:t>；</w:t>
      </w:r>
      <w:r>
        <w:t>31:11</w:t>
      </w:r>
      <w:r>
        <w:rPr>
          <w:rFonts w:ascii="SimSun" w:eastAsia="SimSun" w:hAnsi="SimSun" w:cs="SimSun" w:hint="eastAsia"/>
        </w:rPr>
        <w:t>；</w:t>
      </w:r>
      <w:r>
        <w:t>32:1–2</w:t>
      </w:r>
      <w:r>
        <w:rPr>
          <w:rFonts w:ascii="SimSun" w:eastAsia="SimSun" w:hAnsi="SimSun" w:cs="SimSun" w:hint="eastAsia"/>
        </w:rPr>
        <w:t>；</w:t>
      </w:r>
      <w:r>
        <w:t>48:16</w:t>
      </w:r>
      <w:r>
        <w:rPr>
          <w:rFonts w:ascii="SimSun" w:eastAsia="SimSun" w:hAnsi="SimSun" w:cs="SimSun" w:hint="eastAsia"/>
        </w:rPr>
        <w:t>）。基路伯象征神在宝座上的超越同在（出</w:t>
      </w:r>
      <w:r>
        <w:t>25:18–20</w:t>
      </w:r>
      <w:r>
        <w:rPr>
          <w:rFonts w:ascii="SimSun" w:eastAsia="SimSun" w:hAnsi="SimSun" w:cs="SimSun" w:hint="eastAsia"/>
        </w:rPr>
        <w:t>；</w:t>
      </w:r>
      <w:r>
        <w:t>37:7–9</w:t>
      </w:r>
      <w:r>
        <w:rPr>
          <w:rFonts w:ascii="SimSun" w:eastAsia="SimSun" w:hAnsi="SimSun" w:cs="SimSun" w:hint="eastAsia"/>
        </w:rPr>
        <w:t>；撒上</w:t>
      </w:r>
      <w:r>
        <w:t>4:4</w:t>
      </w:r>
      <w:r>
        <w:rPr>
          <w:rFonts w:ascii="SimSun" w:eastAsia="SimSun" w:hAnsi="SimSun" w:cs="SimSun" w:hint="eastAsia"/>
        </w:rPr>
        <w:t>；王上</w:t>
      </w:r>
      <w:r>
        <w:t>6:23–28</w:t>
      </w:r>
      <w:r>
        <w:rPr>
          <w:rFonts w:ascii="SimSun" w:eastAsia="SimSun" w:hAnsi="SimSun" w:cs="SimSun" w:hint="eastAsia"/>
        </w:rPr>
        <w:t>）并加以守护。它们以多种形态出现：火焰的（创</w:t>
      </w:r>
      <w:r>
        <w:t>3:24</w:t>
      </w:r>
      <w:r>
        <w:rPr>
          <w:rFonts w:ascii="SimSun" w:eastAsia="SimSun" w:hAnsi="SimSun" w:cs="SimSun" w:hint="eastAsia"/>
        </w:rPr>
        <w:t>）、有翅膀的（出</w:t>
      </w:r>
      <w:r>
        <w:t>25:18–20</w:t>
      </w:r>
      <w:r>
        <w:rPr>
          <w:rFonts w:ascii="SimSun" w:eastAsia="SimSun" w:hAnsi="SimSun" w:cs="SimSun" w:hint="eastAsia"/>
        </w:rPr>
        <w:t>）、以及多维的（结</w:t>
      </w:r>
      <w:r>
        <w:t>1:5–28</w:t>
      </w:r>
      <w:r>
        <w:rPr>
          <w:rFonts w:ascii="SimSun" w:eastAsia="SimSun" w:hAnsi="SimSun" w:cs="SimSun" w:hint="eastAsia"/>
        </w:rPr>
        <w:t>）。</w:t>
      </w:r>
    </w:p>
    <w:p w14:paraId="095C3AF1" w14:textId="77777777" w:rsidR="009231C1" w:rsidRDefault="009231C1" w:rsidP="000454C0">
      <w:pPr>
        <w:pStyle w:val="NormalWeb"/>
        <w:spacing w:before="0" w:beforeAutospacing="0" w:after="0" w:afterAutospacing="0" w:line="480" w:lineRule="auto"/>
        <w:rPr>
          <w:rFonts w:hint="eastAsia"/>
        </w:rPr>
      </w:pPr>
    </w:p>
    <w:p w14:paraId="13236560" w14:textId="77777777" w:rsidR="00C15A7B"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t>试探</w:t>
      </w:r>
      <w:r>
        <w:br/>
      </w:r>
      <w:r>
        <w:rPr>
          <w:rFonts w:ascii="SimSun" w:eastAsia="SimSun" w:hAnsi="SimSun" w:cs="SimSun" w:hint="eastAsia"/>
        </w:rPr>
        <w:t>撒但试探的形态在</w:t>
      </w:r>
      <w:r>
        <w:t>3:1b–5</w:t>
      </w:r>
      <w:r>
        <w:rPr>
          <w:rFonts w:ascii="SimSun" w:eastAsia="SimSun" w:hAnsi="SimSun" w:cs="SimSun" w:hint="eastAsia"/>
        </w:rPr>
        <w:t>中已给出（见释经注释）。亚当和夏娃在园中被美好的树木与供给环绕，包括生命树；但夏娃眼中所见却只是那一棵他们不可吃的树。一旦撒但能使我们的眼目专注在我们不能做的事上，我们就必定去做。基督徒应当专注于神所赐的一切美善，而不是少数我们可能并不明白其良善缘由的限制。</w:t>
      </w:r>
    </w:p>
    <w:p w14:paraId="70F17660" w14:textId="77777777" w:rsidR="009231C1" w:rsidRDefault="009231C1" w:rsidP="000454C0">
      <w:pPr>
        <w:pStyle w:val="NormalWeb"/>
        <w:spacing w:before="0" w:beforeAutospacing="0" w:after="0" w:afterAutospacing="0" w:line="480" w:lineRule="auto"/>
        <w:rPr>
          <w:rFonts w:hint="eastAsia"/>
        </w:rPr>
      </w:pPr>
    </w:p>
    <w:p w14:paraId="4FF4C241" w14:textId="77777777" w:rsidR="00C15A7B" w:rsidRDefault="00C15A7B" w:rsidP="000454C0">
      <w:pPr>
        <w:pStyle w:val="NormalWeb"/>
        <w:spacing w:before="0" w:beforeAutospacing="0" w:after="0" w:afterAutospacing="0" w:line="480" w:lineRule="auto"/>
      </w:pPr>
      <w:r>
        <w:rPr>
          <w:rStyle w:val="Strong"/>
          <w:rFonts w:eastAsiaTheme="majorEastAsia"/>
        </w:rPr>
        <w:t>罪</w:t>
      </w:r>
      <w:r>
        <w:br/>
      </w:r>
      <w:r>
        <w:rPr>
          <w:rFonts w:ascii="SimSun" w:eastAsia="SimSun" w:hAnsi="SimSun" w:cs="SimSun" w:hint="eastAsia"/>
        </w:rPr>
        <w:t>罪本质上是对信任的破裂，是不信的非法攫取，是自主的主张。亚当和夏娃属灵的死亡表现为他们彼此疏离</w:t>
      </w:r>
      <w:r>
        <w:t>——</w:t>
      </w:r>
      <w:r>
        <w:rPr>
          <w:rFonts w:ascii="SimSun" w:eastAsia="SimSun" w:hAnsi="SimSun" w:cs="SimSun" w:hint="eastAsia"/>
        </w:rPr>
        <w:t>用无花果叶缝作遮挡作为隔离的象征</w:t>
      </w:r>
      <w:r>
        <w:t>——</w:t>
      </w:r>
      <w:r>
        <w:rPr>
          <w:rFonts w:ascii="SimSun" w:eastAsia="SimSun" w:hAnsi="SimSun" w:cs="SimSun" w:hint="eastAsia"/>
        </w:rPr>
        <w:t>以及他们与神分离</w:t>
      </w:r>
      <w:r>
        <w:t>——</w:t>
      </w:r>
      <w:r>
        <w:rPr>
          <w:rFonts w:ascii="SimSun" w:eastAsia="SimSun" w:hAnsi="SimSun" w:cs="SimSun" w:hint="eastAsia"/>
        </w:rPr>
        <w:t>躲在树木中作为象征。罪是越过神所设的界限，结果导致疏离、生态恶化与肉身死亡。布鲁格曼说：</w:t>
      </w:r>
      <w:r>
        <w:t>“</w:t>
      </w:r>
      <w:r>
        <w:rPr>
          <w:rFonts w:ascii="SimSun" w:eastAsia="SimSun" w:hAnsi="SimSun" w:cs="SimSun" w:hint="eastAsia"/>
        </w:rPr>
        <w:t>不能辨识人类生命界限的自由使我们焦虑。</w:t>
      </w:r>
      <w:r>
        <w:t>”</w:t>
      </w:r>
      <w:r>
        <w:rPr>
          <w:rFonts w:ascii="SimSun" w:eastAsia="SimSun" w:hAnsi="SimSun" w:cs="SimSun" w:hint="eastAsia"/>
        </w:rPr>
        <w:t>我们文化中解决焦虑的尝试多半是心理的、经济的、外表修饰的。它们必然失败，因为它们没有触及焦虑的根源。我们的公共生活很大程度上建立在对共同焦虑的利用之上。我们消费主义的广告与贪得社会的驱动，像蛇一样诱使我们相信：在神的真实之外还存在安全保障。</w:t>
      </w:r>
    </w:p>
    <w:p w14:paraId="7BCD2228" w14:textId="77777777" w:rsidR="00C15A7B" w:rsidRDefault="00C15A7B" w:rsidP="000454C0">
      <w:pPr>
        <w:pStyle w:val="NormalWeb"/>
        <w:spacing w:before="0" w:beforeAutospacing="0" w:after="0" w:afterAutospacing="0" w:line="480" w:lineRule="auto"/>
      </w:pPr>
      <w:r w:rsidRPr="00242740">
        <w:rPr>
          <w:rFonts w:ascii="SimSun" w:eastAsia="SimSun" w:hAnsi="SimSun" w:cs="SimSun" w:hint="eastAsia"/>
          <w:highlight w:val="yellow"/>
        </w:rPr>
        <w:lastRenderedPageBreak/>
        <w:t>像亚当和夏娃一样，我们把自己藏在</w:t>
      </w:r>
      <w:r w:rsidRPr="00242740">
        <w:rPr>
          <w:highlight w:val="yellow"/>
        </w:rPr>
        <w:t>“</w:t>
      </w:r>
      <w:r w:rsidRPr="00242740">
        <w:rPr>
          <w:rFonts w:ascii="SimSun" w:eastAsia="SimSun" w:hAnsi="SimSun" w:cs="SimSun" w:hint="eastAsia"/>
          <w:highlight w:val="yellow"/>
        </w:rPr>
        <w:t>树</w:t>
      </w:r>
      <w:r w:rsidRPr="00242740">
        <w:rPr>
          <w:highlight w:val="yellow"/>
        </w:rPr>
        <w:t>”</w:t>
      </w:r>
      <w:r w:rsidRPr="00242740">
        <w:rPr>
          <w:rFonts w:ascii="SimSun" w:eastAsia="SimSun" w:hAnsi="SimSun" w:cs="SimSun" w:hint="eastAsia"/>
          <w:highlight w:val="yellow"/>
        </w:rPr>
        <w:t>中。神学家与牧者把自己藏在教会的大理石柱廊之间；行动者把自己藏在各种事业的抗议标语牌之间。我们忙碌，却不与神的灵同频共振。</w:t>
      </w:r>
    </w:p>
    <w:p w14:paraId="07A463FA" w14:textId="0A108711" w:rsidR="00C15A7B" w:rsidRDefault="00C15A7B" w:rsidP="000454C0">
      <w:pPr>
        <w:pStyle w:val="NormalWeb"/>
        <w:spacing w:before="0" w:beforeAutospacing="0" w:after="0" w:afterAutospacing="0" w:line="480" w:lineRule="auto"/>
        <w:rPr>
          <w:rFonts w:ascii="SimSun" w:eastAsia="SimSun" w:hAnsi="SimSun" w:cs="SimSun"/>
        </w:rPr>
      </w:pPr>
      <w:r>
        <w:rPr>
          <w:rFonts w:ascii="SimSun" w:eastAsia="SimSun" w:hAnsi="SimSun" w:cs="SimSun" w:hint="eastAsia"/>
        </w:rPr>
        <w:t>在神对该隐所说要制伏罪（</w:t>
      </w:r>
      <w:r>
        <w:t>4:7</w:t>
      </w:r>
      <w:r>
        <w:rPr>
          <w:rFonts w:ascii="SimSun" w:eastAsia="SimSun" w:hAnsi="SimSun" w:cs="SimSun" w:hint="eastAsia"/>
        </w:rPr>
        <w:t>）的话语中，我们可以听见摩西对以色列的训诲之声。罪像伏在门口的狮子</w:t>
      </w:r>
      <w:r>
        <w:t>——</w:t>
      </w:r>
      <w:r>
        <w:rPr>
          <w:rFonts w:ascii="SimSun" w:eastAsia="SimSun" w:hAnsi="SimSun" w:cs="SimSun" w:hint="eastAsia"/>
        </w:rPr>
        <w:t>致命。它想吞吃。</w:t>
      </w:r>
      <w:r w:rsidRPr="00242740">
        <w:rPr>
          <w:rFonts w:ascii="SimSun" w:eastAsia="SimSun" w:hAnsi="SimSun" w:cs="SimSun" w:hint="eastAsia"/>
          <w:highlight w:val="yellow"/>
        </w:rPr>
        <w:t>罪比该隐更大，他不能辖制它（参罗</w:t>
      </w:r>
      <w:r w:rsidRPr="00242740">
        <w:rPr>
          <w:highlight w:val="yellow"/>
        </w:rPr>
        <w:t>7:17</w:t>
      </w:r>
      <w:r w:rsidRPr="00242740">
        <w:rPr>
          <w:rFonts w:ascii="SimSun" w:eastAsia="SimSun" w:hAnsi="SimSun" w:cs="SimSun" w:hint="eastAsia"/>
          <w:highlight w:val="yellow"/>
        </w:rPr>
        <w:t>）。唯有基督能做到。若不立刻以信心加以遏止，罪就像野火般蔓延（见上文</w:t>
      </w:r>
      <w:r w:rsidRPr="00242740">
        <w:rPr>
          <w:highlight w:val="yellow"/>
        </w:rPr>
        <w:t>“</w:t>
      </w:r>
      <w:r w:rsidRPr="00242740">
        <w:rPr>
          <w:rFonts w:ascii="SimSun" w:eastAsia="SimSun" w:hAnsi="SimSun" w:cs="SimSun" w:hint="eastAsia"/>
          <w:highlight w:val="yellow"/>
        </w:rPr>
        <w:t>文学分析：升级</w:t>
      </w:r>
      <w:r w:rsidRPr="00242740">
        <w:rPr>
          <w:highlight w:val="yellow"/>
        </w:rPr>
        <w:t>”</w:t>
      </w:r>
      <w:r w:rsidRPr="00242740">
        <w:rPr>
          <w:rFonts w:ascii="SimSun" w:eastAsia="SimSun" w:hAnsi="SimSun" w:cs="SimSun" w:hint="eastAsia"/>
          <w:highlight w:val="yellow"/>
        </w:rPr>
        <w:t>；</w:t>
      </w:r>
      <w:r w:rsidRPr="00242740">
        <w:rPr>
          <w:highlight w:val="yellow"/>
        </w:rPr>
        <w:t>4:1–24</w:t>
      </w:r>
      <w:r w:rsidRPr="00242740">
        <w:rPr>
          <w:rFonts w:ascii="SimSun" w:eastAsia="SimSun" w:hAnsi="SimSun" w:cs="SimSun" w:hint="eastAsia"/>
          <w:highlight w:val="yellow"/>
        </w:rPr>
        <w:t>；</w:t>
      </w:r>
      <w:r w:rsidRPr="00242740">
        <w:rPr>
          <w:highlight w:val="yellow"/>
        </w:rPr>
        <w:t>6:1–8</w:t>
      </w:r>
      <w:r w:rsidRPr="00242740">
        <w:rPr>
          <w:rFonts w:ascii="SimSun" w:eastAsia="SimSun" w:hAnsi="SimSun" w:cs="SimSun" w:hint="eastAsia"/>
          <w:highlight w:val="yellow"/>
        </w:rPr>
        <w:t>；罗</w:t>
      </w:r>
      <w:r w:rsidRPr="00242740">
        <w:rPr>
          <w:highlight w:val="yellow"/>
        </w:rPr>
        <w:t>1:28–31</w:t>
      </w:r>
      <w:r w:rsidRPr="00242740">
        <w:rPr>
          <w:rFonts w:ascii="SimSun" w:eastAsia="SimSun" w:hAnsi="SimSun" w:cs="SimSun" w:hint="eastAsia"/>
          <w:highlight w:val="yellow"/>
        </w:rPr>
        <w:t>；林前</w:t>
      </w:r>
      <w:r w:rsidRPr="00242740">
        <w:rPr>
          <w:highlight w:val="yellow"/>
        </w:rPr>
        <w:t>5:6–7</w:t>
      </w:r>
      <w:r w:rsidRPr="00242740">
        <w:rPr>
          <w:rFonts w:ascii="SimSun" w:eastAsia="SimSun" w:hAnsi="SimSun" w:cs="SimSun" w:hint="eastAsia"/>
          <w:highlight w:val="yellow"/>
        </w:rPr>
        <w:t>；雅</w:t>
      </w:r>
      <w:r w:rsidRPr="00242740">
        <w:rPr>
          <w:highlight w:val="yellow"/>
        </w:rPr>
        <w:t>1:14–15</w:t>
      </w:r>
      <w:r w:rsidRPr="00242740">
        <w:rPr>
          <w:rFonts w:ascii="SimSun" w:eastAsia="SimSun" w:hAnsi="SimSun" w:cs="SimSun" w:hint="eastAsia"/>
          <w:highlight w:val="yellow"/>
        </w:rPr>
        <w:t>；</w:t>
      </w:r>
      <w:r w:rsidRPr="00242740">
        <w:rPr>
          <w:highlight w:val="yellow"/>
        </w:rPr>
        <w:t>3:5–6</w:t>
      </w:r>
      <w:r w:rsidRPr="00242740">
        <w:rPr>
          <w:rFonts w:ascii="SimSun" w:eastAsia="SimSun" w:hAnsi="SimSun" w:cs="SimSun" w:hint="eastAsia"/>
          <w:highlight w:val="yellow"/>
        </w:rPr>
        <w:t>）。</w:t>
      </w:r>
    </w:p>
    <w:p w14:paraId="0458D53E" w14:textId="77777777" w:rsidR="00242740" w:rsidRDefault="00242740" w:rsidP="000454C0">
      <w:pPr>
        <w:pStyle w:val="NormalWeb"/>
        <w:spacing w:before="0" w:beforeAutospacing="0" w:after="0" w:afterAutospacing="0" w:line="480" w:lineRule="auto"/>
        <w:rPr>
          <w:rFonts w:hint="eastAsia"/>
        </w:rPr>
      </w:pPr>
    </w:p>
    <w:p w14:paraId="489C22A5" w14:textId="77777777" w:rsidR="00C15A7B"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t>衣着</w:t>
      </w:r>
      <w:r>
        <w:br/>
      </w:r>
      <w:r>
        <w:rPr>
          <w:rFonts w:ascii="SimSun" w:eastAsia="SimSun" w:hAnsi="SimSun" w:cs="SimSun" w:hint="eastAsia"/>
        </w:rPr>
        <w:t>亚当和夏娃的赤身露体（</w:t>
      </w:r>
      <w:r>
        <w:t>2:25</w:t>
      </w:r>
      <w:r>
        <w:rPr>
          <w:rFonts w:ascii="SimSun" w:eastAsia="SimSun" w:hAnsi="SimSun" w:cs="SimSun" w:hint="eastAsia"/>
        </w:rPr>
        <w:t>）并非理想化裸体，而是说明人为何必须穿衣。堕落带来无辜的悲惨失落（以及随之而来的羞耻）。当人的心思被福音光照时，他们就明白自身道德的脆弱，并实行能遮蔽自己、防御性试探的穿着习俗。</w:t>
      </w:r>
    </w:p>
    <w:p w14:paraId="21A6FEB0" w14:textId="77777777" w:rsidR="00242740" w:rsidRDefault="00242740" w:rsidP="000454C0">
      <w:pPr>
        <w:pStyle w:val="NormalWeb"/>
        <w:spacing w:before="0" w:beforeAutospacing="0" w:after="0" w:afterAutospacing="0" w:line="480" w:lineRule="auto"/>
        <w:rPr>
          <w:rFonts w:hint="eastAsia"/>
        </w:rPr>
      </w:pPr>
    </w:p>
    <w:p w14:paraId="28E9EFF5" w14:textId="77777777" w:rsidR="00C15A7B"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t>后裔与第二亚当</w:t>
      </w:r>
      <w:r>
        <w:br/>
      </w:r>
      <w:r>
        <w:rPr>
          <w:rFonts w:ascii="SimSun" w:eastAsia="SimSun" w:hAnsi="SimSun" w:cs="SimSun" w:hint="eastAsia"/>
        </w:rPr>
        <w:t>将要治理全地的后裔，如今区分为两类：一类有女人复原后的宗教情感，即对撒但的敌意；另一类与撒但同享宗教情感，即轻视神品格的良善与其话语的真实（见引言中的</w:t>
      </w:r>
      <w:r>
        <w:t>“</w:t>
      </w:r>
      <w:r>
        <w:rPr>
          <w:rFonts w:ascii="SimSun" w:eastAsia="SimSun" w:hAnsi="SimSun" w:cs="SimSun" w:hint="eastAsia"/>
        </w:rPr>
        <w:t>创世记主题与圣经神学</w:t>
      </w:r>
      <w:r>
        <w:t>”</w:t>
      </w:r>
      <w:r>
        <w:rPr>
          <w:rFonts w:ascii="SimSun" w:eastAsia="SimSun" w:hAnsi="SimSun" w:cs="SimSun" w:hint="eastAsia"/>
        </w:rPr>
        <w:t>）。在基督教教义史的早期，教会就认出耶稣基督是那后裔最典型的表达。</w:t>
      </w:r>
    </w:p>
    <w:p w14:paraId="00F15913" w14:textId="77777777" w:rsidR="00242740" w:rsidRPr="00C03C1A" w:rsidRDefault="00242740" w:rsidP="000454C0">
      <w:pPr>
        <w:pStyle w:val="NormalWeb"/>
        <w:spacing w:before="0" w:beforeAutospacing="0" w:after="0" w:afterAutospacing="0" w:line="480" w:lineRule="auto"/>
        <w:rPr>
          <w:rFonts w:hint="eastAsia"/>
          <w:lang w:val="en-GB"/>
        </w:rPr>
      </w:pPr>
    </w:p>
    <w:p w14:paraId="31A73F94" w14:textId="77777777" w:rsidR="00C15A7B" w:rsidRDefault="00C15A7B" w:rsidP="000454C0">
      <w:pPr>
        <w:pStyle w:val="NormalWeb"/>
        <w:spacing w:before="0" w:beforeAutospacing="0" w:after="0" w:afterAutospacing="0" w:line="480" w:lineRule="auto"/>
        <w:rPr>
          <w:rFonts w:ascii="SimSun" w:eastAsia="SimSun" w:hAnsi="SimSun" w:cs="SimSun"/>
        </w:rPr>
      </w:pPr>
      <w:r>
        <w:rPr>
          <w:rFonts w:ascii="SimSun" w:eastAsia="SimSun" w:hAnsi="SimSun" w:cs="SimSun" w:hint="eastAsia"/>
        </w:rPr>
        <w:t>人类必须回到园子，且无罪无死。这需要第二亚当；他以自己的义给我们穿戴，就要带我们进入园子</w:t>
      </w:r>
      <w:r w:rsidRPr="00C03C1A">
        <w:rPr>
          <w:rFonts w:ascii="SimSun" w:eastAsia="SimSun" w:hAnsi="SimSun" w:cs="SimSun" w:hint="eastAsia"/>
          <w:highlight w:val="yellow"/>
        </w:rPr>
        <w:t>。第一亚当代表众人失败，把死亡带给众人。末后的亚当以积极顺服满足神的要求，并赐给信的人永生（罗</w:t>
      </w:r>
      <w:r w:rsidRPr="00C03C1A">
        <w:rPr>
          <w:highlight w:val="yellow"/>
        </w:rPr>
        <w:t>5:12–19</w:t>
      </w:r>
      <w:r w:rsidRPr="00C03C1A">
        <w:rPr>
          <w:rFonts w:ascii="SimSun" w:eastAsia="SimSun" w:hAnsi="SimSun" w:cs="SimSun" w:hint="eastAsia"/>
          <w:highlight w:val="yellow"/>
        </w:rPr>
        <w:t>；林前</w:t>
      </w:r>
      <w:r w:rsidRPr="00C03C1A">
        <w:rPr>
          <w:highlight w:val="yellow"/>
        </w:rPr>
        <w:t>15:45–49</w:t>
      </w:r>
      <w:r w:rsidRPr="00C03C1A">
        <w:rPr>
          <w:rFonts w:ascii="SimSun" w:eastAsia="SimSun" w:hAnsi="SimSun" w:cs="SimSun" w:hint="eastAsia"/>
          <w:highlight w:val="yellow"/>
        </w:rPr>
        <w:t>）。</w:t>
      </w:r>
      <w:r>
        <w:rPr>
          <w:rFonts w:ascii="SimSun" w:eastAsia="SimSun" w:hAnsi="SimSun" w:cs="SimSun" w:hint="eastAsia"/>
        </w:rPr>
        <w:t>乐园复得的故事唯独藉着基督才为真。那将来的属天亚当，担当劳苦、汗水、荆棘、冲突、在树上的死亡、以及归于尘土的咒诅，将要重得园子，撕裂圣殿幔子</w:t>
      </w:r>
      <w:r>
        <w:t>——</w:t>
      </w:r>
      <w:r>
        <w:rPr>
          <w:rFonts w:ascii="SimSun" w:eastAsia="SimSun" w:hAnsi="SimSun" w:cs="SimSun" w:hint="eastAsia"/>
        </w:rPr>
        <w:t>其上绣着基路伯（出</w:t>
      </w:r>
      <w:r>
        <w:t>26:1</w:t>
      </w:r>
      <w:r>
        <w:rPr>
          <w:rFonts w:ascii="SimSun" w:eastAsia="SimSun" w:hAnsi="SimSun" w:cs="SimSun" w:hint="eastAsia"/>
        </w:rPr>
        <w:t>；太</w:t>
      </w:r>
      <w:r>
        <w:t>27:51</w:t>
      </w:r>
      <w:r>
        <w:rPr>
          <w:rFonts w:ascii="SimSun" w:eastAsia="SimSun" w:hAnsi="SimSun" w:cs="SimSun" w:hint="eastAsia"/>
        </w:rPr>
        <w:t>；来</w:t>
      </w:r>
      <w:r>
        <w:t>6:19</w:t>
      </w:r>
      <w:r>
        <w:rPr>
          <w:rFonts w:ascii="SimSun" w:eastAsia="SimSun" w:hAnsi="SimSun" w:cs="SimSun" w:hint="eastAsia"/>
        </w:rPr>
        <w:t>；</w:t>
      </w:r>
      <w:r>
        <w:t>9:3</w:t>
      </w:r>
      <w:r>
        <w:rPr>
          <w:rFonts w:ascii="SimSun" w:eastAsia="SimSun" w:hAnsi="SimSun" w:cs="SimSun" w:hint="eastAsia"/>
        </w:rPr>
        <w:t>；启</w:t>
      </w:r>
      <w:r>
        <w:t>22:1–3, 14</w:t>
      </w:r>
      <w:r>
        <w:rPr>
          <w:rFonts w:ascii="SimSun" w:eastAsia="SimSun" w:hAnsi="SimSun" w:cs="SimSun" w:hint="eastAsia"/>
        </w:rPr>
        <w:t>）。这暗示一种与现今世界不同的终局：藉着所应许的后裔，把一个新的属灵族类投射进这堕落世界。</w:t>
      </w:r>
    </w:p>
    <w:p w14:paraId="0AECF55F" w14:textId="77777777" w:rsidR="00C03C1A" w:rsidRDefault="00C03C1A" w:rsidP="000454C0">
      <w:pPr>
        <w:pStyle w:val="NormalWeb"/>
        <w:spacing w:before="0" w:beforeAutospacing="0" w:after="0" w:afterAutospacing="0" w:line="480" w:lineRule="auto"/>
        <w:rPr>
          <w:rFonts w:hint="eastAsia"/>
        </w:rPr>
      </w:pPr>
    </w:p>
    <w:p w14:paraId="783EE5BB" w14:textId="77777777" w:rsidR="00C15A7B"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lastRenderedPageBreak/>
        <w:t>信心</w:t>
      </w:r>
      <w:r>
        <w:br/>
      </w:r>
      <w:r>
        <w:rPr>
          <w:rFonts w:ascii="SimSun" w:eastAsia="SimSun" w:hAnsi="SimSun" w:cs="SimSun" w:hint="eastAsia"/>
        </w:rPr>
        <w:t>亚当和夏娃在与撒但的对峙中失败，因为他们未能信靠神品格的良善与他话语的真实。第二亚当面对类似试探时，以信心并神的话击退撒但（路</w:t>
      </w:r>
      <w:r>
        <w:t>4:1–13</w:t>
      </w:r>
      <w:r>
        <w:rPr>
          <w:rFonts w:ascii="SimSun" w:eastAsia="SimSun" w:hAnsi="SimSun" w:cs="SimSun" w:hint="eastAsia"/>
        </w:rPr>
        <w:t>）。圣徒藉着信心领受第二亚当积极顺服的益处（见第六卷第一幕第五场</w:t>
      </w:r>
      <w:r>
        <w:t>“</w:t>
      </w:r>
      <w:r>
        <w:rPr>
          <w:rFonts w:ascii="SimSun" w:eastAsia="SimSun" w:hAnsi="SimSun" w:cs="SimSun" w:hint="eastAsia"/>
        </w:rPr>
        <w:t>关于信心的神学反思</w:t>
      </w:r>
      <w:r>
        <w:t>”</w:t>
      </w:r>
      <w:r>
        <w:rPr>
          <w:rFonts w:ascii="SimSun" w:eastAsia="SimSun" w:hAnsi="SimSun" w:cs="SimSun" w:hint="eastAsia"/>
        </w:rPr>
        <w:t>）。伊甸中有生命树</w:t>
      </w:r>
      <w:r>
        <w:t>——</w:t>
      </w:r>
      <w:r>
        <w:rPr>
          <w:rFonts w:ascii="SimSun" w:eastAsia="SimSun" w:hAnsi="SimSun" w:cs="SimSun" w:hint="eastAsia"/>
        </w:rPr>
        <w:t>生命最强盛的形态，超越自然领域。亚当和夏娃的罪使他们与这树隔绝，但对那些藉着第二亚当重新进入园子的人，这树仍是可得的（见创</w:t>
      </w:r>
      <w:r>
        <w:t>3:22</w:t>
      </w:r>
      <w:r>
        <w:rPr>
          <w:rFonts w:ascii="SimSun" w:eastAsia="SimSun" w:hAnsi="SimSun" w:cs="SimSun" w:hint="eastAsia"/>
        </w:rPr>
        <w:t>；启</w:t>
      </w:r>
      <w:r>
        <w:t>2:7</w:t>
      </w:r>
      <w:r>
        <w:rPr>
          <w:rFonts w:ascii="SimSun" w:eastAsia="SimSun" w:hAnsi="SimSun" w:cs="SimSun" w:hint="eastAsia"/>
        </w:rPr>
        <w:t>；</w:t>
      </w:r>
      <w:r>
        <w:t>22:14</w:t>
      </w:r>
      <w:r>
        <w:rPr>
          <w:rFonts w:ascii="SimSun" w:eastAsia="SimSun" w:hAnsi="SimSun" w:cs="SimSun" w:hint="eastAsia"/>
        </w:rPr>
        <w:t>；参约</w:t>
      </w:r>
      <w:r>
        <w:t>6:53</w:t>
      </w:r>
      <w:r>
        <w:rPr>
          <w:rFonts w:ascii="SimSun" w:eastAsia="SimSun" w:hAnsi="SimSun" w:cs="SimSun" w:hint="eastAsia"/>
        </w:rPr>
        <w:t>）。必须凭信心吃这树的果子。正如神以主权的恩典在夏娃心里放下对蛇的敌意，他也以怜悯与恩典把纯正的信心美德放在他从败坏人类中拣选出来的后裔心里（弗</w:t>
      </w:r>
      <w:r>
        <w:t>2:8–9</w:t>
      </w:r>
      <w:r>
        <w:rPr>
          <w:rFonts w:ascii="SimSun" w:eastAsia="SimSun" w:hAnsi="SimSun" w:cs="SimSun" w:hint="eastAsia"/>
        </w:rPr>
        <w:t>；雅</w:t>
      </w:r>
      <w:r>
        <w:t>1:17</w:t>
      </w:r>
      <w:r>
        <w:rPr>
          <w:rFonts w:ascii="SimSun" w:eastAsia="SimSun" w:hAnsi="SimSun" w:cs="SimSun" w:hint="eastAsia"/>
        </w:rPr>
        <w:t>）。</w:t>
      </w:r>
    </w:p>
    <w:p w14:paraId="4596523C" w14:textId="77777777" w:rsidR="00C03C1A" w:rsidRDefault="00C03C1A" w:rsidP="000454C0">
      <w:pPr>
        <w:pStyle w:val="NormalWeb"/>
        <w:spacing w:before="0" w:beforeAutospacing="0" w:after="0" w:afterAutospacing="0" w:line="480" w:lineRule="auto"/>
        <w:rPr>
          <w:rFonts w:hint="eastAsia"/>
        </w:rPr>
      </w:pPr>
    </w:p>
    <w:p w14:paraId="20003664" w14:textId="77777777" w:rsidR="00C15A7B"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t>献祭性的受苦</w:t>
      </w:r>
      <w:r>
        <w:br/>
      </w:r>
      <w:r>
        <w:rPr>
          <w:rFonts w:ascii="SimSun" w:eastAsia="SimSun" w:hAnsi="SimSun" w:cs="SimSun" w:hint="eastAsia"/>
        </w:rPr>
        <w:t>神的审判显明：得胜伴随着献祭。若信心的赏赐不经由献祭赐下，我们就会被试探，为自我满足而事奉神。但藉着以献祭赢得胜利，恩典得以传递（见罗</w:t>
      </w:r>
      <w:r>
        <w:t>5:3–5</w:t>
      </w:r>
      <w:r>
        <w:rPr>
          <w:rFonts w:ascii="SimSun" w:eastAsia="SimSun" w:hAnsi="SimSun" w:cs="SimSun" w:hint="eastAsia"/>
        </w:rPr>
        <w:t>）。受苦的基督是得胜者。他已经在十字架上借着为蒙救赎者提供赎罪而赢得胜利（西</w:t>
      </w:r>
      <w:r>
        <w:t>2:13–15</w:t>
      </w:r>
      <w:r>
        <w:rPr>
          <w:rFonts w:ascii="SimSun" w:eastAsia="SimSun" w:hAnsi="SimSun" w:cs="SimSun" w:hint="eastAsia"/>
        </w:rPr>
        <w:t>），并且要在他第二次降临时完成这一胜利（帖后</w:t>
      </w:r>
      <w:r>
        <w:t>1:5–10</w:t>
      </w:r>
      <w:r>
        <w:rPr>
          <w:rFonts w:ascii="SimSun" w:eastAsia="SimSun" w:hAnsi="SimSun" w:cs="SimSun" w:hint="eastAsia"/>
        </w:rPr>
        <w:t>）。</w:t>
      </w:r>
    </w:p>
    <w:p w14:paraId="7B2D0048" w14:textId="77777777" w:rsidR="00C03C1A" w:rsidRDefault="00C03C1A" w:rsidP="000454C0">
      <w:pPr>
        <w:pStyle w:val="NormalWeb"/>
        <w:spacing w:before="0" w:beforeAutospacing="0" w:after="0" w:afterAutospacing="0" w:line="480" w:lineRule="auto"/>
        <w:rPr>
          <w:rFonts w:hint="eastAsia"/>
        </w:rPr>
      </w:pPr>
    </w:p>
    <w:p w14:paraId="43334CC1" w14:textId="4E120D47" w:rsidR="00C15A7B"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t>丈夫与妻子</w:t>
      </w:r>
      <w:r>
        <w:br/>
      </w:r>
      <w:r>
        <w:rPr>
          <w:rFonts w:ascii="SimSun" w:eastAsia="SimSun" w:hAnsi="SimSun" w:cs="SimSun" w:hint="eastAsia"/>
        </w:rPr>
        <w:t>关于新娘之赐的故事（见</w:t>
      </w:r>
      <w:r>
        <w:t>2:18–23</w:t>
      </w:r>
      <w:r>
        <w:rPr>
          <w:rFonts w:ascii="SimSun" w:eastAsia="SimSun" w:hAnsi="SimSun" w:cs="SimSun" w:hint="eastAsia"/>
        </w:rPr>
        <w:t>的释经注释）描绘堕落前婚姻的理想状态，为禁止奸淫的律法提供基础（出</w:t>
      </w:r>
      <w:r>
        <w:t>20:14</w:t>
      </w:r>
      <w:r>
        <w:rPr>
          <w:rFonts w:ascii="SimSun" w:eastAsia="SimSun" w:hAnsi="SimSun" w:cs="SimSun" w:hint="eastAsia"/>
        </w:rPr>
        <w:t>；来</w:t>
      </w:r>
      <w:r>
        <w:t>13:4</w:t>
      </w:r>
      <w:r>
        <w:rPr>
          <w:rFonts w:ascii="SimSun" w:eastAsia="SimSun" w:hAnsi="SimSun" w:cs="SimSun" w:hint="eastAsia"/>
        </w:rPr>
        <w:t>），为教会中的婚姻提供范式（太</w:t>
      </w:r>
      <w:r>
        <w:t>19:3–12</w:t>
      </w:r>
      <w:r>
        <w:rPr>
          <w:rFonts w:ascii="SimSun" w:eastAsia="SimSun" w:hAnsi="SimSun" w:cs="SimSun" w:hint="eastAsia"/>
        </w:rPr>
        <w:t>），为家庭与教会中的治理提供基础（林前</w:t>
      </w:r>
      <w:r>
        <w:t>11:3–12</w:t>
      </w:r>
      <w:r>
        <w:rPr>
          <w:rFonts w:ascii="SimSun" w:eastAsia="SimSun" w:hAnsi="SimSun" w:cs="SimSun" w:hint="eastAsia"/>
        </w:rPr>
        <w:t>；提前</w:t>
      </w:r>
      <w:r>
        <w:t>2:9–10</w:t>
      </w:r>
      <w:r>
        <w:rPr>
          <w:rFonts w:ascii="SimSun" w:eastAsia="SimSun" w:hAnsi="SimSun" w:cs="SimSun" w:hint="eastAsia"/>
        </w:rPr>
        <w:t>），并且作为基督与教会关系的预表（弗</w:t>
      </w:r>
      <w:r>
        <w:t>5:22–32</w:t>
      </w:r>
      <w:r>
        <w:rPr>
          <w:rFonts w:ascii="SimSun" w:eastAsia="SimSun" w:hAnsi="SimSun" w:cs="SimSun" w:hint="eastAsia"/>
        </w:rPr>
        <w:t>）。后者以福音的隐喻表达他们的关系：基督为教会死，丈夫也为妻子死；教会凡事顺服她的主，妻子也顺服她的丈夫。</w:t>
      </w:r>
      <w:r w:rsidRPr="00FD0AAD">
        <w:rPr>
          <w:rFonts w:ascii="SimSun" w:eastAsia="SimSun" w:hAnsi="SimSun" w:cs="SimSun" w:hint="eastAsia"/>
          <w:highlight w:val="yellow"/>
        </w:rPr>
        <w:t>堕落之后，男人与女人分裂，并在关系中挣扎（创</w:t>
      </w:r>
      <w:r w:rsidRPr="00FD0AAD">
        <w:rPr>
          <w:highlight w:val="yellow"/>
        </w:rPr>
        <w:t>3:16</w:t>
      </w:r>
      <w:r w:rsidRPr="00FD0AAD">
        <w:rPr>
          <w:rFonts w:ascii="SimSun" w:eastAsia="SimSun" w:hAnsi="SimSun" w:cs="SimSun" w:hint="eastAsia"/>
          <w:highlight w:val="yellow"/>
        </w:rPr>
        <w:t>）；但神在信的人里面作工，使他们恢复到他们的</w:t>
      </w:r>
      <w:r w:rsidRPr="00FD0AAD">
        <w:rPr>
          <w:highlight w:val="yellow"/>
        </w:rPr>
        <w:t>“</w:t>
      </w:r>
      <w:r w:rsidRPr="00FD0AAD">
        <w:rPr>
          <w:rFonts w:ascii="SimSun" w:eastAsia="SimSun" w:hAnsi="SimSun" w:cs="SimSun" w:hint="eastAsia"/>
          <w:highlight w:val="yellow"/>
        </w:rPr>
        <w:t>福音</w:t>
      </w:r>
      <w:r w:rsidRPr="00FD0AAD">
        <w:rPr>
          <w:highlight w:val="yellow"/>
        </w:rPr>
        <w:t>”</w:t>
      </w:r>
      <w:r w:rsidRPr="00FD0AAD">
        <w:rPr>
          <w:rFonts w:ascii="SimSun" w:eastAsia="SimSun" w:hAnsi="SimSun" w:cs="SimSun" w:hint="eastAsia"/>
          <w:highlight w:val="yellow"/>
        </w:rPr>
        <w:t>关系。</w:t>
      </w:r>
    </w:p>
    <w:p w14:paraId="407CA7FC" w14:textId="77777777" w:rsidR="00FD0AAD" w:rsidRDefault="00FD0AAD" w:rsidP="000454C0">
      <w:pPr>
        <w:pStyle w:val="NormalWeb"/>
        <w:spacing w:before="0" w:beforeAutospacing="0" w:after="0" w:afterAutospacing="0" w:line="480" w:lineRule="auto"/>
        <w:rPr>
          <w:rFonts w:hint="eastAsia"/>
        </w:rPr>
      </w:pPr>
    </w:p>
    <w:p w14:paraId="22146B52" w14:textId="77777777" w:rsidR="00C15A7B" w:rsidRDefault="00C15A7B" w:rsidP="000454C0">
      <w:pPr>
        <w:pStyle w:val="NormalWeb"/>
        <w:spacing w:before="0" w:beforeAutospacing="0" w:after="0" w:afterAutospacing="0" w:line="480" w:lineRule="auto"/>
        <w:rPr>
          <w:rFonts w:ascii="SimSun" w:eastAsia="SimSun" w:hAnsi="SimSun" w:cs="SimSun"/>
        </w:rPr>
      </w:pPr>
      <w:r>
        <w:rPr>
          <w:rStyle w:val="Strong"/>
          <w:rFonts w:eastAsiaTheme="majorEastAsia"/>
        </w:rPr>
        <w:t>我们里面的该隐</w:t>
      </w:r>
      <w:r>
        <w:br/>
      </w:r>
      <w:r>
        <w:rPr>
          <w:rFonts w:ascii="SimSun" w:eastAsia="SimSun" w:hAnsi="SimSun" w:cs="SimSun" w:hint="eastAsia"/>
        </w:rPr>
        <w:t>犹大书</w:t>
      </w:r>
      <w:r>
        <w:t>11</w:t>
      </w:r>
      <w:r>
        <w:rPr>
          <w:rFonts w:ascii="SimSun" w:eastAsia="SimSun" w:hAnsi="SimSun" w:cs="SimSun" w:hint="eastAsia"/>
        </w:rPr>
        <w:t>节警戒我们提防假教师，约壹</w:t>
      </w:r>
      <w:r>
        <w:t>3:12</w:t>
      </w:r>
      <w:r>
        <w:rPr>
          <w:rFonts w:ascii="SimSun" w:eastAsia="SimSun" w:hAnsi="SimSun" w:cs="SimSun" w:hint="eastAsia"/>
        </w:rPr>
        <w:t>警戒我们不要像该隐。犹大以该隐为假教师的典型，</w:t>
      </w:r>
      <w:r>
        <w:rPr>
          <w:rFonts w:ascii="SimSun" w:eastAsia="SimSun" w:hAnsi="SimSun" w:cs="SimSun" w:hint="eastAsia"/>
        </w:rPr>
        <w:lastRenderedPageBreak/>
        <w:t>他们倡导放纵主义。在约壹</w:t>
      </w:r>
      <w:r>
        <w:t>3:12</w:t>
      </w:r>
      <w:r>
        <w:rPr>
          <w:rFonts w:ascii="SimSun" w:eastAsia="SimSun" w:hAnsi="SimSun" w:cs="SimSun" w:hint="eastAsia"/>
        </w:rPr>
        <w:t>中，所有基督徒都被警戒不要像该隐。真正的基督徒承认自己倾向不负责任并对弟兄姊妹怀恨；但与该隐不同，他们会悔改，因为他们知道神所行的是对的。</w:t>
      </w:r>
    </w:p>
    <w:p w14:paraId="2B4BB1FF" w14:textId="77777777" w:rsidR="00245791" w:rsidRDefault="00245791" w:rsidP="000454C0">
      <w:pPr>
        <w:pStyle w:val="NormalWeb"/>
        <w:spacing w:before="0" w:beforeAutospacing="0" w:after="0" w:afterAutospacing="0" w:line="480" w:lineRule="auto"/>
        <w:rPr>
          <w:rFonts w:hint="eastAsia"/>
        </w:rPr>
      </w:pPr>
    </w:p>
    <w:p w14:paraId="0465EF27" w14:textId="77777777" w:rsidR="00C15A7B" w:rsidRPr="003C2A85" w:rsidRDefault="00C15A7B" w:rsidP="000454C0">
      <w:pPr>
        <w:pStyle w:val="NormalWeb"/>
        <w:spacing w:before="0" w:beforeAutospacing="0" w:after="0" w:afterAutospacing="0" w:line="480" w:lineRule="auto"/>
        <w:rPr>
          <w:rFonts w:ascii="SimSun" w:eastAsia="SimSun" w:hAnsi="SimSun" w:cs="SimSun"/>
          <w:lang w:val="en-GB"/>
        </w:rPr>
      </w:pPr>
      <w:r>
        <w:rPr>
          <w:rStyle w:val="Strong"/>
          <w:rFonts w:eastAsiaTheme="majorEastAsia"/>
        </w:rPr>
        <w:t>软弱</w:t>
      </w:r>
      <w:r>
        <w:br/>
      </w:r>
      <w:r>
        <w:rPr>
          <w:rFonts w:ascii="SimSun" w:eastAsia="SimSun" w:hAnsi="SimSun" w:cs="SimSun" w:hint="eastAsia"/>
        </w:rPr>
        <w:t>亚伯象征微不足道，却凭信献上蒙悦纳的祭；以挪士象征软弱，却凭信献上蒙悦纳的祷告。这二者合在一起就是真宗教的表达。讽刺的是，当我们在自己里面软弱时，反而发现有在主里刚强的可能。</w:t>
      </w:r>
    </w:p>
    <w:p w14:paraId="7FBC87C6" w14:textId="77777777" w:rsidR="00245791" w:rsidRDefault="00245791" w:rsidP="000454C0">
      <w:pPr>
        <w:pStyle w:val="NormalWeb"/>
        <w:spacing w:before="0" w:beforeAutospacing="0" w:after="0" w:afterAutospacing="0" w:line="480" w:lineRule="auto"/>
        <w:rPr>
          <w:rFonts w:hint="eastAsia"/>
        </w:rPr>
      </w:pPr>
    </w:p>
    <w:p w14:paraId="55944DC9" w14:textId="77777777" w:rsidR="00C15A7B" w:rsidRDefault="00C15A7B" w:rsidP="000454C0">
      <w:pPr>
        <w:pStyle w:val="NormalWeb"/>
        <w:spacing w:before="0" w:beforeAutospacing="0" w:after="0" w:afterAutospacing="0" w:line="480" w:lineRule="auto"/>
      </w:pPr>
      <w:r>
        <w:rPr>
          <w:rStyle w:val="Strong"/>
          <w:rFonts w:eastAsiaTheme="majorEastAsia"/>
        </w:rPr>
        <w:t>附录：创世记的家谱</w:t>
      </w:r>
      <w:r>
        <w:br/>
      </w:r>
      <w:r>
        <w:rPr>
          <w:rFonts w:ascii="SimSun" w:eastAsia="SimSun" w:hAnsi="SimSun" w:cs="SimSun" w:hint="eastAsia"/>
        </w:rPr>
        <w:t>这部家谱之书中的家谱（见</w:t>
      </w:r>
      <w:r>
        <w:t>2:4</w:t>
      </w:r>
      <w:r>
        <w:rPr>
          <w:rFonts w:ascii="SimSun" w:eastAsia="SimSun" w:hAnsi="SimSun" w:cs="SimSun" w:hint="eastAsia"/>
        </w:rPr>
        <w:t>）有若干用途，部分取决于家谱的性质。广义家谱只呈现后裔的第一代（例如创</w:t>
      </w:r>
      <w:r>
        <w:t>35:23–26</w:t>
      </w:r>
      <w:r>
        <w:rPr>
          <w:rFonts w:ascii="SimSun" w:eastAsia="SimSun" w:hAnsi="SimSun" w:cs="SimSun" w:hint="eastAsia"/>
        </w:rPr>
        <w:t>中的</w:t>
      </w:r>
      <w:r>
        <w:t>“</w:t>
      </w:r>
      <w:r>
        <w:rPr>
          <w:rFonts w:ascii="SimSun" w:eastAsia="SimSun" w:hAnsi="SimSun" w:cs="SimSun" w:hint="eastAsia"/>
        </w:rPr>
        <w:t>利亚的儿子</w:t>
      </w:r>
      <w:r>
        <w:t>……</w:t>
      </w:r>
      <w:r>
        <w:rPr>
          <w:rFonts w:ascii="SimSun" w:eastAsia="SimSun" w:hAnsi="SimSun" w:cs="SimSun" w:hint="eastAsia"/>
        </w:rPr>
        <w:t>拉结的儿子</w:t>
      </w:r>
      <w:r>
        <w:t>……”</w:t>
      </w:r>
      <w:r>
        <w:rPr>
          <w:rFonts w:ascii="SimSun" w:eastAsia="SimSun" w:hAnsi="SimSun" w:cs="SimSun" w:hint="eastAsia"/>
        </w:rPr>
        <w:t>；参</w:t>
      </w:r>
      <w:r>
        <w:t>6:9–10</w:t>
      </w:r>
      <w:r>
        <w:rPr>
          <w:rFonts w:ascii="SimSun" w:eastAsia="SimSun" w:hAnsi="SimSun" w:cs="SimSun" w:hint="eastAsia"/>
        </w:rPr>
        <w:t>；</w:t>
      </w:r>
      <w:r>
        <w:t>25:13–15</w:t>
      </w:r>
      <w:r>
        <w:rPr>
          <w:rFonts w:ascii="SimSun" w:eastAsia="SimSun" w:hAnsi="SimSun" w:cs="SimSun" w:hint="eastAsia"/>
        </w:rPr>
        <w:t>）。深度家谱列出连续的后代，在本书中通常从二代至十代不等。线性家谱只显示深度（例如</w:t>
      </w:r>
      <w:r>
        <w:t>“</w:t>
      </w:r>
      <w:r>
        <w:rPr>
          <w:rFonts w:ascii="SimSun" w:eastAsia="SimSun" w:hAnsi="SimSun" w:cs="SimSun" w:hint="eastAsia"/>
        </w:rPr>
        <w:t>该隐</w:t>
      </w:r>
      <w:r>
        <w:t>……</w:t>
      </w:r>
      <w:r>
        <w:rPr>
          <w:rFonts w:ascii="SimSun" w:eastAsia="SimSun" w:hAnsi="SimSun" w:cs="SimSun" w:hint="eastAsia"/>
        </w:rPr>
        <w:t>生以诺；以诺生以拉得</w:t>
      </w:r>
      <w:r>
        <w:t>……”4:17–18</w:t>
      </w:r>
      <w:r>
        <w:rPr>
          <w:rFonts w:ascii="SimSun" w:eastAsia="SimSun" w:hAnsi="SimSun" w:cs="SimSun" w:hint="eastAsia"/>
        </w:rPr>
        <w:t>；参</w:t>
      </w:r>
      <w:r>
        <w:t>5:1–31</w:t>
      </w:r>
      <w:r>
        <w:rPr>
          <w:rFonts w:ascii="SimSun" w:eastAsia="SimSun" w:hAnsi="SimSun" w:cs="SimSun" w:hint="eastAsia"/>
        </w:rPr>
        <w:t>；</w:t>
      </w:r>
      <w:r>
        <w:t>11:10–26</w:t>
      </w:r>
      <w:r>
        <w:rPr>
          <w:rFonts w:ascii="SimSun" w:eastAsia="SimSun" w:hAnsi="SimSun" w:cs="SimSun" w:hint="eastAsia"/>
        </w:rPr>
        <w:t>；</w:t>
      </w:r>
      <w:r>
        <w:t>36:31–39, 40</w:t>
      </w:r>
      <w:r>
        <w:rPr>
          <w:rFonts w:ascii="SimSun" w:eastAsia="SimSun" w:hAnsi="SimSun" w:cs="SimSun" w:hint="eastAsia"/>
        </w:rPr>
        <w:t>）。分段家谱同时显示深度与广度（例如</w:t>
      </w:r>
      <w:r>
        <w:t>“</w:t>
      </w:r>
      <w:r>
        <w:rPr>
          <w:rFonts w:ascii="SimSun" w:eastAsia="SimSun" w:hAnsi="SimSun" w:cs="SimSun" w:hint="eastAsia"/>
        </w:rPr>
        <w:t>这是闪、含、雅弗的后代</w:t>
      </w:r>
      <w:r>
        <w:t>……</w:t>
      </w:r>
      <w:r>
        <w:rPr>
          <w:rFonts w:ascii="SimSun" w:eastAsia="SimSun" w:hAnsi="SimSun" w:cs="SimSun" w:hint="eastAsia"/>
        </w:rPr>
        <w:t>雅弗的儿子：歌篾</w:t>
      </w:r>
      <w:r>
        <w:t>……</w:t>
      </w:r>
      <w:r>
        <w:rPr>
          <w:rFonts w:ascii="SimSun" w:eastAsia="SimSun" w:hAnsi="SimSun" w:cs="SimSun" w:hint="eastAsia"/>
        </w:rPr>
        <w:t>歌篾的儿子</w:t>
      </w:r>
      <w:r>
        <w:t>……”10:1–29</w:t>
      </w:r>
      <w:r>
        <w:rPr>
          <w:rFonts w:ascii="SimSun" w:eastAsia="SimSun" w:hAnsi="SimSun" w:cs="SimSun" w:hint="eastAsia"/>
        </w:rPr>
        <w:t>；参</w:t>
      </w:r>
      <w:r>
        <w:t>11:27–29</w:t>
      </w:r>
      <w:r>
        <w:rPr>
          <w:rFonts w:ascii="SimSun" w:eastAsia="SimSun" w:hAnsi="SimSun" w:cs="SimSun" w:hint="eastAsia"/>
        </w:rPr>
        <w:t>；</w:t>
      </w:r>
      <w:r>
        <w:t>19:36–38</w:t>
      </w:r>
      <w:r>
        <w:rPr>
          <w:rFonts w:ascii="SimSun" w:eastAsia="SimSun" w:hAnsi="SimSun" w:cs="SimSun" w:hint="eastAsia"/>
        </w:rPr>
        <w:t>；</w:t>
      </w:r>
      <w:r>
        <w:t>25:19–26</w:t>
      </w:r>
      <w:r>
        <w:rPr>
          <w:rFonts w:ascii="SimSun" w:eastAsia="SimSun" w:hAnsi="SimSun" w:cs="SimSun" w:hint="eastAsia"/>
        </w:rPr>
        <w:t>；</w:t>
      </w:r>
      <w:r>
        <w:t>36:1–5, 10–30</w:t>
      </w:r>
      <w:r>
        <w:rPr>
          <w:rFonts w:ascii="SimSun" w:eastAsia="SimSun" w:hAnsi="SimSun" w:cs="SimSun" w:hint="eastAsia"/>
        </w:rPr>
        <w:t>；</w:t>
      </w:r>
      <w:r>
        <w:t>46:8–25</w:t>
      </w:r>
      <w:r>
        <w:rPr>
          <w:rFonts w:ascii="SimSun" w:eastAsia="SimSun" w:hAnsi="SimSun" w:cs="SimSun" w:hint="eastAsia"/>
        </w:rPr>
        <w:t>）。广、深、线性与分段家谱的区分，有助于解释家谱的不同功能。在</w:t>
      </w:r>
      <w:r>
        <w:t>M. D. Johnson</w:t>
      </w:r>
      <w:r>
        <w:rPr>
          <w:rFonts w:ascii="SimSun" w:eastAsia="SimSun" w:hAnsi="SimSun" w:cs="SimSun" w:hint="eastAsia"/>
        </w:rPr>
        <w:t>所提出的圣经家谱九种用途中，有五项对《创世记》尤为重要。</w:t>
      </w:r>
    </w:p>
    <w:p w14:paraId="3578EEB6" w14:textId="77777777" w:rsidR="00C15A7B" w:rsidRDefault="00C15A7B" w:rsidP="000454C0">
      <w:pPr>
        <w:pStyle w:val="NormalWeb"/>
        <w:spacing w:before="0" w:beforeAutospacing="0" w:after="0" w:afterAutospacing="0" w:line="480" w:lineRule="auto"/>
        <w:rPr>
          <w:rFonts w:ascii="SimSun" w:eastAsia="SimSun" w:hAnsi="SimSun" w:cs="SimSun"/>
          <w:lang w:val="en-GB"/>
        </w:rPr>
      </w:pPr>
      <w:r>
        <w:rPr>
          <w:rFonts w:ascii="SimSun" w:eastAsia="SimSun" w:hAnsi="SimSun" w:cs="SimSun" w:hint="eastAsia"/>
        </w:rPr>
        <w:t>第一，广义与分段家谱通过追溯到共同祖先来展示亲族群体之间既存的关系。部落社会使用家谱来表达带有权利与特权的社会关系，而不一定是严格的生物学亲缘。《列国表》（创</w:t>
      </w:r>
      <w:r>
        <w:t>10</w:t>
      </w:r>
      <w:r>
        <w:rPr>
          <w:rFonts w:ascii="SimSun" w:eastAsia="SimSun" w:hAnsi="SimSun" w:cs="SimSun" w:hint="eastAsia"/>
        </w:rPr>
        <w:t>）表达以色列与列国之间的亲缘与区别。她从列国中出来，并注定要祝福他们（创</w:t>
      </w:r>
      <w:r>
        <w:t>12:3</w:t>
      </w:r>
      <w:r>
        <w:rPr>
          <w:rFonts w:ascii="SimSun" w:eastAsia="SimSun" w:hAnsi="SimSun" w:cs="SimSun" w:hint="eastAsia"/>
        </w:rPr>
        <w:t>）。创</w:t>
      </w:r>
      <w:r>
        <w:t>46:8–25</w:t>
      </w:r>
      <w:r>
        <w:rPr>
          <w:rFonts w:ascii="SimSun" w:eastAsia="SimSun" w:hAnsi="SimSun" w:cs="SimSun" w:hint="eastAsia"/>
        </w:rPr>
        <w:t>中按支派分段的名单，同时展示全以色列的合一与各支派的独特性。</w:t>
      </w:r>
    </w:p>
    <w:p w14:paraId="166EA2B7" w14:textId="77777777" w:rsidR="003C2A85" w:rsidRPr="003C2A85" w:rsidRDefault="003C2A85" w:rsidP="000454C0">
      <w:pPr>
        <w:pStyle w:val="NormalWeb"/>
        <w:spacing w:before="0" w:beforeAutospacing="0" w:after="0" w:afterAutospacing="0" w:line="480" w:lineRule="auto"/>
        <w:rPr>
          <w:lang w:val="en-GB"/>
        </w:rPr>
      </w:pPr>
    </w:p>
    <w:p w14:paraId="7B6A9C06" w14:textId="77777777" w:rsidR="00C15A7B" w:rsidRDefault="00C15A7B" w:rsidP="000454C0">
      <w:pPr>
        <w:pStyle w:val="NormalWeb"/>
        <w:spacing w:before="0" w:beforeAutospacing="0" w:after="0" w:afterAutospacing="0" w:line="480" w:lineRule="auto"/>
        <w:rPr>
          <w:rFonts w:ascii="SimSun" w:eastAsia="SimSun" w:hAnsi="SimSun" w:cs="SimSun"/>
          <w:lang w:val="en-GB"/>
        </w:rPr>
      </w:pPr>
      <w:r>
        <w:rPr>
          <w:rFonts w:ascii="SimSun" w:eastAsia="SimSun" w:hAnsi="SimSun" w:cs="SimSun" w:hint="eastAsia"/>
        </w:rPr>
        <w:t>第二，创</w:t>
      </w:r>
      <w:r>
        <w:t>4:17–18</w:t>
      </w:r>
      <w:r>
        <w:rPr>
          <w:rFonts w:ascii="SimSun" w:eastAsia="SimSun" w:hAnsi="SimSun" w:cs="SimSun" w:hint="eastAsia"/>
        </w:rPr>
        <w:t>、</w:t>
      </w:r>
      <w:r>
        <w:t>5:1–31</w:t>
      </w:r>
      <w:r>
        <w:rPr>
          <w:rFonts w:ascii="SimSun" w:eastAsia="SimSun" w:hAnsi="SimSun" w:cs="SimSun" w:hint="eastAsia"/>
        </w:rPr>
        <w:t>与</w:t>
      </w:r>
      <w:r>
        <w:t>11:10–26</w:t>
      </w:r>
      <w:r>
        <w:rPr>
          <w:rFonts w:ascii="SimSun" w:eastAsia="SimSun" w:hAnsi="SimSun" w:cs="SimSun" w:hint="eastAsia"/>
        </w:rPr>
        <w:t>中的线性家谱，在没有叙事的时间跨度上建立连续性。</w:t>
      </w:r>
      <w:r w:rsidRPr="003C2A85">
        <w:rPr>
          <w:rFonts w:ascii="SimSun" w:eastAsia="SimSun" w:hAnsi="SimSun" w:cs="SimSun" w:hint="eastAsia"/>
          <w:highlight w:val="yellow"/>
        </w:rPr>
        <w:t>由于家谱旨在推动故事并建立关系链接，它们不能用来计算绝对年代；</w:t>
      </w:r>
      <w:r>
        <w:rPr>
          <w:rFonts w:ascii="SimSun" w:eastAsia="SimSun" w:hAnsi="SimSun" w:cs="SimSun" w:hint="eastAsia"/>
        </w:rPr>
        <w:t>以下数据证明这一点：（</w:t>
      </w:r>
      <w:r>
        <w:t>1</w:t>
      </w:r>
      <w:r>
        <w:rPr>
          <w:rFonts w:ascii="SimSun" w:eastAsia="SimSun" w:hAnsi="SimSun" w:cs="SimSun" w:hint="eastAsia"/>
        </w:rPr>
        <w:t>）尽管创</w:t>
      </w:r>
      <w:r>
        <w:t>5:1–31</w:t>
      </w:r>
      <w:r>
        <w:rPr>
          <w:rFonts w:ascii="SimSun" w:eastAsia="SimSun" w:hAnsi="SimSun" w:cs="SimSun" w:hint="eastAsia"/>
        </w:rPr>
        <w:t>的洪水前家谱与</w:t>
      </w:r>
      <w:r>
        <w:t>11:10–26</w:t>
      </w:r>
      <w:r>
        <w:rPr>
          <w:rFonts w:ascii="SimSun" w:eastAsia="SimSun" w:hAnsi="SimSun" w:cs="SimSun" w:hint="eastAsia"/>
        </w:rPr>
        <w:t>的洪水后家谱记录后裔生子与死亡的年龄，并计算其寿命年数，</w:t>
      </w:r>
      <w:r>
        <w:rPr>
          <w:rFonts w:ascii="SimSun" w:eastAsia="SimSun" w:hAnsi="SimSun" w:cs="SimSun" w:hint="eastAsia"/>
        </w:rPr>
        <w:lastRenderedPageBreak/>
        <w:t>却并未给出完整的时间总和；若叙述者意在建立绝对年代，这样的缺漏就令人惊讶。（</w:t>
      </w:r>
      <w:r>
        <w:t>2</w:t>
      </w:r>
      <w:r>
        <w:rPr>
          <w:rFonts w:ascii="SimSun" w:eastAsia="SimSun" w:hAnsi="SimSun" w:cs="SimSun" w:hint="eastAsia"/>
        </w:rPr>
        <w:t>）比较圣经其他地方覆盖同一时期的长短家谱，表明较短者含有缺口。</w:t>
      </w:r>
      <w:r w:rsidRPr="003C2A85">
        <w:rPr>
          <w:rFonts w:ascii="SimSun" w:eastAsia="SimSun" w:hAnsi="SimSun" w:cs="SimSun" w:hint="eastAsia"/>
          <w:highlight w:val="yellow"/>
        </w:rPr>
        <w:t>例如，出</w:t>
      </w:r>
      <w:r w:rsidRPr="003C2A85">
        <w:rPr>
          <w:highlight w:val="yellow"/>
        </w:rPr>
        <w:t>6:14–25</w:t>
      </w:r>
      <w:r w:rsidRPr="003C2A85">
        <w:rPr>
          <w:rFonts w:ascii="SimSun" w:eastAsia="SimSun" w:hAnsi="SimSun" w:cs="SimSun" w:hint="eastAsia"/>
          <w:highlight w:val="yellow"/>
        </w:rPr>
        <w:t>从利未到摩西列出四代，但代上</w:t>
      </w:r>
      <w:r w:rsidRPr="003C2A85">
        <w:rPr>
          <w:highlight w:val="yellow"/>
        </w:rPr>
        <w:t>7:23–27</w:t>
      </w:r>
      <w:r w:rsidRPr="003C2A85">
        <w:rPr>
          <w:rFonts w:ascii="SimSun" w:eastAsia="SimSun" w:hAnsi="SimSun" w:cs="SimSun" w:hint="eastAsia"/>
          <w:highlight w:val="yellow"/>
        </w:rPr>
        <w:t>对同一时期列出更现实的十代</w:t>
      </w:r>
      <w:r>
        <w:rPr>
          <w:rFonts w:ascii="SimSun" w:eastAsia="SimSun" w:hAnsi="SimSun" w:cs="SimSun" w:hint="eastAsia"/>
        </w:rPr>
        <w:t>；而拉</w:t>
      </w:r>
      <w:r>
        <w:t>7:1–5</w:t>
      </w:r>
      <w:r>
        <w:rPr>
          <w:rFonts w:ascii="SimSun" w:eastAsia="SimSun" w:hAnsi="SimSun" w:cs="SimSun" w:hint="eastAsia"/>
        </w:rPr>
        <w:t>省略了代上</w:t>
      </w:r>
      <w:r>
        <w:t>6:3–14</w:t>
      </w:r>
      <w:r>
        <w:rPr>
          <w:rFonts w:ascii="SimSun" w:eastAsia="SimSun" w:hAnsi="SimSun" w:cs="SimSun" w:hint="eastAsia"/>
        </w:rPr>
        <w:t>所列的六个名字。（</w:t>
      </w:r>
      <w:r>
        <w:t>3</w:t>
      </w:r>
      <w:r>
        <w:rPr>
          <w:rFonts w:ascii="SimSun" w:eastAsia="SimSun" w:hAnsi="SimSun" w:cs="SimSun" w:hint="eastAsia"/>
        </w:rPr>
        <w:t>）把从亚当到亚伯拉罕的人类历史分为两个同样为十代的段落（</w:t>
      </w:r>
      <w:r>
        <w:t>5:1–32</w:t>
      </w:r>
      <w:r>
        <w:rPr>
          <w:rFonts w:ascii="SimSun" w:eastAsia="SimSun" w:hAnsi="SimSun" w:cs="SimSun" w:hint="eastAsia"/>
        </w:rPr>
        <w:t>与</w:t>
      </w:r>
      <w:r>
        <w:t>10:10–26</w:t>
      </w:r>
      <w:r>
        <w:rPr>
          <w:rFonts w:ascii="SimSun" w:eastAsia="SimSun" w:hAnsi="SimSun" w:cs="SimSun" w:hint="eastAsia"/>
        </w:rPr>
        <w:t>）似乎具有艺术性，</w:t>
      </w:r>
      <w:r w:rsidRPr="003C2A85">
        <w:rPr>
          <w:rFonts w:ascii="SimSun" w:eastAsia="SimSun" w:hAnsi="SimSun" w:cs="SimSun" w:hint="eastAsia"/>
          <w:highlight w:val="yellow"/>
        </w:rPr>
        <w:t>类似太</w:t>
      </w:r>
      <w:r w:rsidRPr="003C2A85">
        <w:rPr>
          <w:highlight w:val="yellow"/>
        </w:rPr>
        <w:t>1</w:t>
      </w:r>
      <w:r w:rsidRPr="003C2A85">
        <w:rPr>
          <w:rFonts w:ascii="SimSun" w:eastAsia="SimSun" w:hAnsi="SimSun" w:cs="SimSun" w:hint="eastAsia"/>
          <w:highlight w:val="yellow"/>
        </w:rPr>
        <w:t>把历史分为三个十四代</w:t>
      </w:r>
      <w:r>
        <w:rPr>
          <w:rFonts w:ascii="SimSun" w:eastAsia="SimSun" w:hAnsi="SimSun" w:cs="SimSun" w:hint="eastAsia"/>
        </w:rPr>
        <w:t>（见第</w:t>
      </w:r>
      <w:r>
        <w:t>17</w:t>
      </w:r>
      <w:r>
        <w:rPr>
          <w:rFonts w:ascii="SimSun" w:eastAsia="SimSun" w:hAnsi="SimSun" w:cs="SimSun" w:hint="eastAsia"/>
        </w:rPr>
        <w:t>节）的做法，而这被认为是创造性的。（</w:t>
      </w:r>
      <w:r>
        <w:t>4</w:t>
      </w:r>
      <w:r>
        <w:rPr>
          <w:rFonts w:ascii="SimSun" w:eastAsia="SimSun" w:hAnsi="SimSun" w:cs="SimSun" w:hint="eastAsia"/>
        </w:rPr>
        <w:t>）</w:t>
      </w:r>
      <w:r>
        <w:t>“</w:t>
      </w:r>
      <w:r>
        <w:rPr>
          <w:rFonts w:ascii="SimSun" w:eastAsia="SimSun" w:hAnsi="SimSun" w:cs="SimSun" w:hint="eastAsia"/>
        </w:rPr>
        <w:t>儿子</w:t>
      </w:r>
      <w:r>
        <w:t>”</w:t>
      </w:r>
      <w:r>
        <w:rPr>
          <w:rFonts w:ascii="SimSun" w:eastAsia="SimSun" w:hAnsi="SimSun" w:cs="SimSun" w:hint="eastAsia"/>
        </w:rPr>
        <w:t>（希伯来文</w:t>
      </w:r>
      <w:r>
        <w:t>ben</w:t>
      </w:r>
      <w:r>
        <w:rPr>
          <w:rFonts w:ascii="SimSun" w:eastAsia="SimSun" w:hAnsi="SimSun" w:cs="SimSun" w:hint="eastAsia"/>
        </w:rPr>
        <w:t>）可具有</w:t>
      </w:r>
      <w:r>
        <w:t>“</w:t>
      </w:r>
      <w:r>
        <w:rPr>
          <w:rFonts w:ascii="SimSun" w:eastAsia="SimSun" w:hAnsi="SimSun" w:cs="SimSun" w:hint="eastAsia"/>
        </w:rPr>
        <w:t>孙子</w:t>
      </w:r>
      <w:r>
        <w:t>”</w:t>
      </w:r>
      <w:r>
        <w:rPr>
          <w:rFonts w:ascii="SimSun" w:eastAsia="SimSun" w:hAnsi="SimSun" w:cs="SimSun" w:hint="eastAsia"/>
        </w:rPr>
        <w:t>的含义，如创</w:t>
      </w:r>
      <w:r>
        <w:t>31:28, 55</w:t>
      </w:r>
      <w:r>
        <w:rPr>
          <w:rFonts w:ascii="SimSun" w:eastAsia="SimSun" w:hAnsi="SimSun" w:cs="SimSun" w:hint="eastAsia"/>
        </w:rPr>
        <w:t>；或</w:t>
      </w:r>
      <w:r>
        <w:t>“</w:t>
      </w:r>
      <w:r>
        <w:rPr>
          <w:rFonts w:ascii="SimSun" w:eastAsia="SimSun" w:hAnsi="SimSun" w:cs="SimSun" w:hint="eastAsia"/>
        </w:rPr>
        <w:t>后裔</w:t>
      </w:r>
      <w:r>
        <w:t>”</w:t>
      </w:r>
      <w:r>
        <w:rPr>
          <w:rFonts w:ascii="SimSun" w:eastAsia="SimSun" w:hAnsi="SimSun" w:cs="SimSun" w:hint="eastAsia"/>
        </w:rPr>
        <w:t>的含义，如</w:t>
      </w:r>
      <w:r>
        <w:t>“</w:t>
      </w:r>
      <w:r>
        <w:rPr>
          <w:rFonts w:ascii="SimSun" w:eastAsia="SimSun" w:hAnsi="SimSun" w:cs="SimSun" w:hint="eastAsia"/>
        </w:rPr>
        <w:t>以色列的子孙</w:t>
      </w:r>
      <w:r>
        <w:t>”</w:t>
      </w:r>
      <w:r>
        <w:rPr>
          <w:rFonts w:ascii="SimSun" w:eastAsia="SimSun" w:hAnsi="SimSun" w:cs="SimSun" w:hint="eastAsia"/>
        </w:rPr>
        <w:t>。类比之下，其动词对应</w:t>
      </w:r>
      <w:r>
        <w:t>“</w:t>
      </w:r>
      <w:r>
        <w:rPr>
          <w:rFonts w:ascii="SimSun" w:eastAsia="SimSun" w:hAnsi="SimSun" w:cs="SimSun" w:hint="eastAsia"/>
        </w:rPr>
        <w:t>生</w:t>
      </w:r>
      <w:r>
        <w:t>”</w:t>
      </w:r>
      <w:r>
        <w:rPr>
          <w:rFonts w:ascii="SimSun" w:eastAsia="SimSun" w:hAnsi="SimSun" w:cs="SimSun" w:hint="eastAsia"/>
        </w:rPr>
        <w:t>（</w:t>
      </w:r>
      <w:r>
        <w:t>beget</w:t>
      </w:r>
      <w:r>
        <w:rPr>
          <w:rFonts w:ascii="SimSun" w:eastAsia="SimSun" w:hAnsi="SimSun" w:cs="SimSun" w:hint="eastAsia"/>
        </w:rPr>
        <w:t>）也可能具有弹性。</w:t>
      </w:r>
    </w:p>
    <w:p w14:paraId="49397E66" w14:textId="77777777" w:rsidR="003C2A85" w:rsidRPr="003C2A85" w:rsidRDefault="003C2A85" w:rsidP="000454C0">
      <w:pPr>
        <w:pStyle w:val="NormalWeb"/>
        <w:spacing w:before="0" w:beforeAutospacing="0" w:after="0" w:afterAutospacing="0" w:line="480" w:lineRule="auto"/>
        <w:rPr>
          <w:lang w:val="en-GB"/>
        </w:rPr>
      </w:pPr>
    </w:p>
    <w:p w14:paraId="43F07F33" w14:textId="77777777" w:rsidR="00C15A7B" w:rsidRDefault="00C15A7B" w:rsidP="000454C0">
      <w:pPr>
        <w:pStyle w:val="NormalWeb"/>
        <w:spacing w:before="0" w:beforeAutospacing="0" w:after="0" w:afterAutospacing="0" w:line="480" w:lineRule="auto"/>
        <w:rPr>
          <w:rFonts w:ascii="SimSun" w:eastAsia="SimSun" w:hAnsi="SimSun" w:cs="SimSun"/>
          <w:lang w:val="en-GB"/>
        </w:rPr>
      </w:pPr>
      <w:r>
        <w:rPr>
          <w:rFonts w:ascii="SimSun" w:eastAsia="SimSun" w:hAnsi="SimSun" w:cs="SimSun" w:hint="eastAsia"/>
        </w:rPr>
        <w:t>第三，如</w:t>
      </w:r>
      <w:r>
        <w:t>Johnson</w:t>
      </w:r>
      <w:r>
        <w:rPr>
          <w:rFonts w:ascii="SimSun" w:eastAsia="SimSun" w:hAnsi="SimSun" w:cs="SimSun" w:hint="eastAsia"/>
        </w:rPr>
        <w:t>所解释，线性家谱也用于证明某人在其职分上的合法性，或为一位有地位的人提供与过去某个值得尊崇的家族或个人的关联。此目的不受省略名字的影响。第二卷的家谱把挪亚确立为藉着塞特而出自亚当的合法后裔。该家谱以亚当开头</w:t>
      </w:r>
      <w:r>
        <w:t>——</w:t>
      </w:r>
      <w:r>
        <w:rPr>
          <w:rFonts w:ascii="SimSun" w:eastAsia="SimSun" w:hAnsi="SimSun" w:cs="SimSun" w:hint="eastAsia"/>
        </w:rPr>
        <w:t>神按自己的形像造他</w:t>
      </w:r>
      <w:r>
        <w:t>——</w:t>
      </w:r>
      <w:r>
        <w:rPr>
          <w:rFonts w:ascii="SimSun" w:eastAsia="SimSun" w:hAnsi="SimSun" w:cs="SimSun" w:hint="eastAsia"/>
        </w:rPr>
        <w:t>因此把挪亚及其祖先描绘为承载神形像、奉命治理全地的</w:t>
      </w:r>
      <w:r>
        <w:t xml:space="preserve"> </w:t>
      </w:r>
      <w:proofErr w:type="spellStart"/>
      <w:r>
        <w:t>достой</w:t>
      </w:r>
      <w:proofErr w:type="spellEnd"/>
      <w:r>
        <w:t xml:space="preserve"> </w:t>
      </w:r>
      <w:r>
        <w:rPr>
          <w:rFonts w:ascii="SimSun" w:eastAsia="SimSun" w:hAnsi="SimSun" w:cs="SimSun" w:hint="eastAsia"/>
        </w:rPr>
        <w:t>继承者。正如</w:t>
      </w:r>
      <w:r>
        <w:t>Wilson</w:t>
      </w:r>
      <w:r>
        <w:rPr>
          <w:rFonts w:ascii="SimSun" w:eastAsia="SimSun" w:hAnsi="SimSun" w:cs="SimSun" w:hint="eastAsia"/>
        </w:rPr>
        <w:t>所言：</w:t>
      </w:r>
      <w:r>
        <w:t>“</w:t>
      </w:r>
      <w:r>
        <w:rPr>
          <w:rFonts w:ascii="SimSun" w:eastAsia="SimSun" w:hAnsi="SimSun" w:cs="SimSun" w:hint="eastAsia"/>
        </w:rPr>
        <w:t>整个线性家谱因此关乎神圣形像与祝福如何藉着一系列长子传递。</w:t>
      </w:r>
      <w:r>
        <w:t>”</w:t>
      </w:r>
      <w:r>
        <w:rPr>
          <w:rFonts w:ascii="SimSun" w:eastAsia="SimSun" w:hAnsi="SimSun" w:cs="SimSun" w:hint="eastAsia"/>
        </w:rPr>
        <w:t>此外，塞特把挪亚与那将毁灭蛇的女人后裔连接起来。</w:t>
      </w:r>
    </w:p>
    <w:p w14:paraId="1507A609" w14:textId="77777777" w:rsidR="003C2A85" w:rsidRPr="003C2A85" w:rsidRDefault="003C2A85" w:rsidP="000454C0">
      <w:pPr>
        <w:pStyle w:val="NormalWeb"/>
        <w:spacing w:before="0" w:beforeAutospacing="0" w:after="0" w:afterAutospacing="0" w:line="480" w:lineRule="auto"/>
        <w:rPr>
          <w:lang w:val="en-GB"/>
        </w:rPr>
      </w:pPr>
    </w:p>
    <w:p w14:paraId="7C4CAC74" w14:textId="77777777" w:rsidR="00C15A7B" w:rsidRDefault="00C15A7B" w:rsidP="000454C0">
      <w:pPr>
        <w:pStyle w:val="NormalWeb"/>
        <w:spacing w:before="0" w:beforeAutospacing="0" w:after="0" w:afterAutospacing="0" w:line="480" w:lineRule="auto"/>
        <w:rPr>
          <w:rFonts w:ascii="SimSun" w:eastAsia="SimSun" w:hAnsi="SimSun" w:cs="SimSun"/>
          <w:lang w:val="en-GB"/>
        </w:rPr>
      </w:pPr>
      <w:r>
        <w:rPr>
          <w:rFonts w:ascii="SimSun" w:eastAsia="SimSun" w:hAnsi="SimSun" w:cs="SimSun" w:hint="eastAsia"/>
        </w:rPr>
        <w:t>第四，</w:t>
      </w:r>
      <w:r w:rsidRPr="003C2A85">
        <w:rPr>
          <w:rFonts w:ascii="SimSun" w:eastAsia="SimSun" w:hAnsi="SimSun" w:cs="SimSun" w:hint="eastAsia"/>
          <w:highlight w:val="yellow"/>
        </w:rPr>
        <w:t>通过将洪水前与洪水后两组十位后裔的线性家谱，都以一个分段的第十一代作为终结</w:t>
      </w:r>
      <w:r>
        <w:rPr>
          <w:rFonts w:ascii="SimSun" w:eastAsia="SimSun" w:hAnsi="SimSun" w:cs="SimSun" w:hint="eastAsia"/>
        </w:rPr>
        <w:t>，叙述者为进一步划分蒙拣选的后裔铺路。因此，在挪亚的三个儿子中（</w:t>
      </w:r>
      <w:r>
        <w:t>5:32</w:t>
      </w:r>
      <w:r>
        <w:rPr>
          <w:rFonts w:ascii="SimSun" w:eastAsia="SimSun" w:hAnsi="SimSun" w:cs="SimSun" w:hint="eastAsia"/>
        </w:rPr>
        <w:t>），将拣选闪（</w:t>
      </w:r>
      <w:r>
        <w:t>11:10–25</w:t>
      </w:r>
      <w:r>
        <w:rPr>
          <w:rFonts w:ascii="SimSun" w:eastAsia="SimSun" w:hAnsi="SimSun" w:cs="SimSun" w:hint="eastAsia"/>
        </w:rPr>
        <w:t>）；在他拉的三个儿子中（</w:t>
      </w:r>
      <w:r>
        <w:t>11:26</w:t>
      </w:r>
      <w:r>
        <w:rPr>
          <w:rFonts w:ascii="SimSun" w:eastAsia="SimSun" w:hAnsi="SimSun" w:cs="SimSun" w:hint="eastAsia"/>
        </w:rPr>
        <w:t>），则是亚伯拉罕。</w:t>
      </w:r>
    </w:p>
    <w:p w14:paraId="090272E6" w14:textId="77777777" w:rsidR="003C2A85" w:rsidRPr="003C2A85" w:rsidRDefault="003C2A85" w:rsidP="000454C0">
      <w:pPr>
        <w:pStyle w:val="NormalWeb"/>
        <w:spacing w:before="0" w:beforeAutospacing="0" w:after="0" w:afterAutospacing="0" w:line="480" w:lineRule="auto"/>
        <w:rPr>
          <w:lang w:val="en-GB"/>
        </w:rPr>
      </w:pPr>
    </w:p>
    <w:p w14:paraId="2480D1AF" w14:textId="77777777" w:rsidR="00C15A7B" w:rsidRDefault="00C15A7B" w:rsidP="000454C0">
      <w:pPr>
        <w:pStyle w:val="NormalWeb"/>
        <w:spacing w:before="0" w:beforeAutospacing="0" w:after="0" w:afterAutospacing="0" w:line="480" w:lineRule="auto"/>
        <w:rPr>
          <w:rFonts w:ascii="SimSun" w:eastAsia="SimSun" w:hAnsi="SimSun" w:cs="SimSun"/>
          <w:lang w:val="en-GB"/>
        </w:rPr>
      </w:pPr>
      <w:r>
        <w:rPr>
          <w:rFonts w:ascii="SimSun" w:eastAsia="SimSun" w:hAnsi="SimSun" w:cs="SimSun" w:hint="eastAsia"/>
        </w:rPr>
        <w:t>第五，《创世记》的作者将这些可能原本彼此孤立的家谱汇集起来，构成一个连贯而包容的家谱体系（见</w:t>
      </w:r>
      <w:r>
        <w:t>“</w:t>
      </w:r>
      <w:r>
        <w:rPr>
          <w:rFonts w:ascii="SimSun" w:eastAsia="SimSun" w:hAnsi="SimSun" w:cs="SimSun" w:hint="eastAsia"/>
        </w:rPr>
        <w:t>引言：成书与作者</w:t>
      </w:r>
      <w:r>
        <w:t>”</w:t>
      </w:r>
      <w:r>
        <w:rPr>
          <w:rFonts w:ascii="SimSun" w:eastAsia="SimSun" w:hAnsi="SimSun" w:cs="SimSun" w:hint="eastAsia"/>
        </w:rPr>
        <w:t>）。通过以</w:t>
      </w:r>
      <w:proofErr w:type="spellStart"/>
      <w:r>
        <w:t>tôleḏôṯ</w:t>
      </w:r>
      <w:proofErr w:type="spellEnd"/>
      <w:r>
        <w:rPr>
          <w:rFonts w:ascii="SimSun" w:eastAsia="SimSun" w:hAnsi="SimSun" w:cs="SimSun" w:hint="eastAsia"/>
        </w:rPr>
        <w:t>连接各家谱，并把以色列十二支派连接到挪亚的儿子闪，叙述者证明以色列十二支派作为形像承载者、注定要制服全地的合法性，也证明他们作为那将战胜蛇的女人后裔的正统性。在这些支派中，</w:t>
      </w:r>
      <w:r w:rsidRPr="003C2A85">
        <w:rPr>
          <w:rFonts w:ascii="SimSun" w:eastAsia="SimSun" w:hAnsi="SimSun" w:cs="SimSun" w:hint="eastAsia"/>
          <w:highlight w:val="yellow"/>
        </w:rPr>
        <w:t>犹大在《创世记》末尾显为领袖。他永恒的子孙将永远统治列国（创</w:t>
      </w:r>
      <w:r w:rsidRPr="003C2A85">
        <w:rPr>
          <w:highlight w:val="yellow"/>
        </w:rPr>
        <w:t>49:8–12</w:t>
      </w:r>
      <w:r w:rsidRPr="003C2A85">
        <w:rPr>
          <w:rFonts w:ascii="SimSun" w:eastAsia="SimSun" w:hAnsi="SimSun" w:cs="SimSun" w:hint="eastAsia"/>
          <w:highlight w:val="yellow"/>
        </w:rPr>
        <w:t>）</w:t>
      </w:r>
      <w:r>
        <w:rPr>
          <w:rFonts w:ascii="SimSun" w:eastAsia="SimSun" w:hAnsi="SimSun" w:cs="SimSun" w:hint="eastAsia"/>
        </w:rPr>
        <w:t>。下一页的图表显示这些家谱之间的联系。</w:t>
      </w:r>
    </w:p>
    <w:p w14:paraId="682162AD" w14:textId="77777777" w:rsidR="003C2A85" w:rsidRPr="003C2A85" w:rsidRDefault="003C2A85" w:rsidP="000454C0">
      <w:pPr>
        <w:pStyle w:val="NormalWeb"/>
        <w:spacing w:before="0" w:beforeAutospacing="0" w:after="0" w:afterAutospacing="0" w:line="480" w:lineRule="auto"/>
        <w:rPr>
          <w:lang w:val="en-GB"/>
        </w:rPr>
      </w:pPr>
    </w:p>
    <w:p w14:paraId="7CF8DDA5" w14:textId="77777777" w:rsidR="00C15A7B" w:rsidRDefault="00C15A7B" w:rsidP="000454C0">
      <w:pPr>
        <w:pStyle w:val="NormalWeb"/>
        <w:spacing w:before="0" w:beforeAutospacing="0" w:after="0" w:afterAutospacing="0" w:line="480" w:lineRule="auto"/>
        <w:rPr>
          <w:rFonts w:ascii="SimSun" w:eastAsia="SimSun" w:hAnsi="SimSun" w:cs="SimSun"/>
          <w:lang w:val="en-GB"/>
        </w:rPr>
      </w:pPr>
      <w:r>
        <w:lastRenderedPageBreak/>
        <w:t>Waltke, B. K., &amp; Fredricks, C. J.</w:t>
      </w:r>
      <w:r>
        <w:rPr>
          <w:rFonts w:ascii="SimSun" w:eastAsia="SimSun" w:hAnsi="SimSun" w:cs="SimSun" w:hint="eastAsia"/>
        </w:rPr>
        <w:t>（</w:t>
      </w:r>
      <w:r>
        <w:t>2001</w:t>
      </w:r>
      <w:r>
        <w:rPr>
          <w:rFonts w:ascii="SimSun" w:eastAsia="SimSun" w:hAnsi="SimSun" w:cs="SimSun" w:hint="eastAsia"/>
        </w:rPr>
        <w:t>）。《创世记：注释》（第</w:t>
      </w:r>
      <w:r>
        <w:t>101–107</w:t>
      </w:r>
      <w:r>
        <w:rPr>
          <w:rFonts w:ascii="SimSun" w:eastAsia="SimSun" w:hAnsi="SimSun" w:cs="SimSun" w:hint="eastAsia"/>
        </w:rPr>
        <w:t>页）。</w:t>
      </w:r>
      <w:r>
        <w:t>Zondervan</w:t>
      </w:r>
      <w:r>
        <w:rPr>
          <w:rFonts w:ascii="SimSun" w:eastAsia="SimSun" w:hAnsi="SimSun" w:cs="SimSun" w:hint="eastAsia"/>
        </w:rPr>
        <w:t>。</w:t>
      </w:r>
    </w:p>
    <w:p w14:paraId="286862FA" w14:textId="77777777" w:rsidR="00884307" w:rsidRDefault="00884307" w:rsidP="000454C0">
      <w:pPr>
        <w:spacing w:after="0" w:line="480" w:lineRule="auto"/>
      </w:pPr>
    </w:p>
    <w:sectPr w:rsidR="00884307" w:rsidSect="000454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4E6E"/>
    <w:multiLevelType w:val="multilevel"/>
    <w:tmpl w:val="6E342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6177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7B"/>
    <w:rsid w:val="000454C0"/>
    <w:rsid w:val="00070706"/>
    <w:rsid w:val="00153F6A"/>
    <w:rsid w:val="00242740"/>
    <w:rsid w:val="00245791"/>
    <w:rsid w:val="00294A19"/>
    <w:rsid w:val="00324B28"/>
    <w:rsid w:val="003C2A85"/>
    <w:rsid w:val="003D2FB5"/>
    <w:rsid w:val="0055267A"/>
    <w:rsid w:val="007E75CB"/>
    <w:rsid w:val="00884307"/>
    <w:rsid w:val="009231C1"/>
    <w:rsid w:val="00AE1B06"/>
    <w:rsid w:val="00BF49CB"/>
    <w:rsid w:val="00C03C1A"/>
    <w:rsid w:val="00C15A7B"/>
    <w:rsid w:val="00C74B58"/>
    <w:rsid w:val="00E0432E"/>
    <w:rsid w:val="00FD0AAD"/>
    <w:rsid w:val="00FF28B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1DD8E6"/>
  <w15:chartTrackingRefBased/>
  <w15:docId w15:val="{AB6C5B85-BCB3-B543-AC1E-CAD0E239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A7B"/>
    <w:rPr>
      <w:rFonts w:eastAsiaTheme="majorEastAsia" w:cstheme="majorBidi"/>
      <w:color w:val="272727" w:themeColor="text1" w:themeTint="D8"/>
    </w:rPr>
  </w:style>
  <w:style w:type="paragraph" w:styleId="Title">
    <w:name w:val="Title"/>
    <w:basedOn w:val="Normal"/>
    <w:next w:val="Normal"/>
    <w:link w:val="TitleChar"/>
    <w:uiPriority w:val="10"/>
    <w:qFormat/>
    <w:rsid w:val="00C15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A7B"/>
    <w:pPr>
      <w:spacing w:before="160"/>
      <w:jc w:val="center"/>
    </w:pPr>
    <w:rPr>
      <w:i/>
      <w:iCs/>
      <w:color w:val="404040" w:themeColor="text1" w:themeTint="BF"/>
    </w:rPr>
  </w:style>
  <w:style w:type="character" w:customStyle="1" w:styleId="QuoteChar">
    <w:name w:val="Quote Char"/>
    <w:basedOn w:val="DefaultParagraphFont"/>
    <w:link w:val="Quote"/>
    <w:uiPriority w:val="29"/>
    <w:rsid w:val="00C15A7B"/>
    <w:rPr>
      <w:i/>
      <w:iCs/>
      <w:color w:val="404040" w:themeColor="text1" w:themeTint="BF"/>
    </w:rPr>
  </w:style>
  <w:style w:type="paragraph" w:styleId="ListParagraph">
    <w:name w:val="List Paragraph"/>
    <w:basedOn w:val="Normal"/>
    <w:uiPriority w:val="34"/>
    <w:qFormat/>
    <w:rsid w:val="00C15A7B"/>
    <w:pPr>
      <w:ind w:left="720"/>
      <w:contextualSpacing/>
    </w:pPr>
  </w:style>
  <w:style w:type="character" w:styleId="IntenseEmphasis">
    <w:name w:val="Intense Emphasis"/>
    <w:basedOn w:val="DefaultParagraphFont"/>
    <w:uiPriority w:val="21"/>
    <w:qFormat/>
    <w:rsid w:val="00C15A7B"/>
    <w:rPr>
      <w:i/>
      <w:iCs/>
      <w:color w:val="0F4761" w:themeColor="accent1" w:themeShade="BF"/>
    </w:rPr>
  </w:style>
  <w:style w:type="paragraph" w:styleId="IntenseQuote">
    <w:name w:val="Intense Quote"/>
    <w:basedOn w:val="Normal"/>
    <w:next w:val="Normal"/>
    <w:link w:val="IntenseQuoteChar"/>
    <w:uiPriority w:val="30"/>
    <w:qFormat/>
    <w:rsid w:val="00C15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A7B"/>
    <w:rPr>
      <w:i/>
      <w:iCs/>
      <w:color w:val="0F4761" w:themeColor="accent1" w:themeShade="BF"/>
    </w:rPr>
  </w:style>
  <w:style w:type="character" w:styleId="IntenseReference">
    <w:name w:val="Intense Reference"/>
    <w:basedOn w:val="DefaultParagraphFont"/>
    <w:uiPriority w:val="32"/>
    <w:qFormat/>
    <w:rsid w:val="00C15A7B"/>
    <w:rPr>
      <w:b/>
      <w:bCs/>
      <w:smallCaps/>
      <w:color w:val="0F4761" w:themeColor="accent1" w:themeShade="BF"/>
      <w:spacing w:val="5"/>
    </w:rPr>
  </w:style>
  <w:style w:type="paragraph" w:styleId="NormalWeb">
    <w:name w:val="Normal (Web)"/>
    <w:basedOn w:val="Normal"/>
    <w:uiPriority w:val="99"/>
    <w:unhideWhenUsed/>
    <w:rsid w:val="00C15A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15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4035</Words>
  <Characters>4762</Characters>
  <Application>Microsoft Office Word</Application>
  <DocSecurity>0</DocSecurity>
  <Lines>164</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5</cp:revision>
  <dcterms:created xsi:type="dcterms:W3CDTF">2026-01-26T06:14:00Z</dcterms:created>
  <dcterms:modified xsi:type="dcterms:W3CDTF">2026-01-26T09:05:00Z</dcterms:modified>
</cp:coreProperties>
</file>