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BA67" w14:textId="01BFD9BF" w:rsidR="001E18DD" w:rsidRPr="00F83A13" w:rsidRDefault="006D4DD8" w:rsidP="00F83A13">
      <w:pPr>
        <w:spacing w:line="360" w:lineRule="auto"/>
        <w:jc w:val="center"/>
        <w:rPr>
          <w:rFonts w:hAnsi="SimSun"/>
          <w:b/>
          <w:bCs w:val="0"/>
          <w:lang w:val="en-SG"/>
        </w:rPr>
      </w:pPr>
      <w:r>
        <w:rPr>
          <w:rFonts w:hAnsi="SimSun" w:hint="eastAsia"/>
          <w:b/>
          <w:bCs w:val="0"/>
          <w:lang w:val="en-SG"/>
        </w:rPr>
        <w:t xml:space="preserve">048 </w:t>
      </w:r>
      <w:r w:rsidR="00FA1D30">
        <w:rPr>
          <w:rFonts w:hAnsi="SimSun" w:hint="eastAsia"/>
          <w:b/>
          <w:bCs w:val="0"/>
          <w:lang w:val="en-SG"/>
        </w:rPr>
        <w:t>罗马书</w:t>
      </w:r>
      <w:r w:rsidR="00FA1D30" w:rsidRPr="00484955">
        <w:rPr>
          <w:rFonts w:hAnsi="SimSun" w:hint="eastAsia"/>
          <w:b/>
          <w:bCs w:val="0"/>
          <w:lang w:val="en-SG"/>
        </w:rPr>
        <w:t>9章</w:t>
      </w:r>
      <w:r w:rsidR="00FA1D30">
        <w:rPr>
          <w:rFonts w:hAnsi="SimSun" w:hint="eastAsia"/>
          <w:b/>
          <w:bCs w:val="0"/>
          <w:lang w:val="en-SG"/>
        </w:rPr>
        <w:t>19至2</w:t>
      </w:r>
      <w:r w:rsidR="00FA1D30">
        <w:rPr>
          <w:rFonts w:hAnsi="SimSun"/>
          <w:b/>
          <w:bCs w:val="0"/>
          <w:lang w:val="en-SG"/>
        </w:rPr>
        <w:t>3</w:t>
      </w:r>
      <w:r w:rsidR="00FA1D30">
        <w:rPr>
          <w:rFonts w:hAnsi="SimSun" w:hint="eastAsia"/>
          <w:b/>
          <w:bCs w:val="0"/>
          <w:lang w:val="en-SG"/>
        </w:rPr>
        <w:t xml:space="preserve"> </w:t>
      </w:r>
    </w:p>
    <w:p w14:paraId="23BB4182" w14:textId="707A75FC" w:rsidR="00FC09D8" w:rsidRPr="00117304" w:rsidRDefault="000616EF" w:rsidP="00123DF8">
      <w:pPr>
        <w:pStyle w:val="ListParagraph"/>
        <w:numPr>
          <w:ilvl w:val="0"/>
          <w:numId w:val="8"/>
        </w:numPr>
        <w:spacing w:line="360" w:lineRule="auto"/>
        <w:ind w:left="357" w:hanging="357"/>
        <w:contextualSpacing w:val="0"/>
        <w:rPr>
          <w:rFonts w:hAnsi="SimSun"/>
          <w:b/>
          <w:bCs w:val="0"/>
        </w:rPr>
      </w:pPr>
      <w:r w:rsidRPr="00117304">
        <w:rPr>
          <w:rFonts w:hAnsi="SimSun"/>
          <w:b/>
          <w:bCs w:val="0"/>
        </w:rPr>
        <w:t>V19</w:t>
      </w:r>
      <w:r w:rsidR="00123DF8" w:rsidRPr="00117304">
        <w:rPr>
          <w:rFonts w:hAnsi="SimSun"/>
          <w:b/>
          <w:bCs w:val="0"/>
        </w:rPr>
        <w:t xml:space="preserve"> </w:t>
      </w:r>
      <w:r w:rsidRPr="00117304">
        <w:rPr>
          <w:rFonts w:hAnsi="SimSun"/>
          <w:b/>
          <w:bCs w:val="0"/>
        </w:rPr>
        <w:t>这样，你会对我说：“那么他为什么责怪人呢？有谁抗拒他的旨意呢？”</w:t>
      </w:r>
      <w:r w:rsidR="004565BF" w:rsidRPr="00117304">
        <w:rPr>
          <w:rStyle w:val="FootnoteReference"/>
          <w:rFonts w:hAnsi="SimSun"/>
          <w:b/>
          <w:bCs w:val="0"/>
        </w:rPr>
        <w:footnoteReference w:id="1"/>
      </w:r>
    </w:p>
    <w:p w14:paraId="1E49C4C7" w14:textId="109D3009" w:rsidR="00F83A13" w:rsidRPr="00F83A13" w:rsidRDefault="00F83A13" w:rsidP="008F2BF7">
      <w:pPr>
        <w:pStyle w:val="ListParagraph"/>
        <w:numPr>
          <w:ilvl w:val="0"/>
          <w:numId w:val="10"/>
        </w:numPr>
        <w:spacing w:before="120" w:line="360" w:lineRule="auto"/>
        <w:rPr>
          <w:rFonts w:hAnsi="SimSun"/>
        </w:rPr>
      </w:pPr>
      <w:r w:rsidRPr="00F83A13">
        <w:rPr>
          <w:rFonts w:hAnsi="SimSun"/>
        </w:rPr>
        <w:t>谁能抗拒上帝的旨意？谁能改变祂的计划？如果一切都在祂的主权之下，祂为什么还要责怪人呢？通常，人们如何回答这个问题？例如，有人会说：“上帝并没有把我们造成机器人</w:t>
      </w:r>
      <w:r>
        <w:rPr>
          <w:rFonts w:hAnsi="SimSun"/>
          <w:lang w:val="en-US"/>
        </w:rPr>
        <w:t xml:space="preserve"> </w:t>
      </w:r>
      <w:r>
        <w:rPr>
          <w:rStyle w:val="FootnoteReference"/>
          <w:rFonts w:hAnsi="SimSun"/>
        </w:rPr>
        <w:footnoteReference w:id="2"/>
      </w:r>
      <w:r w:rsidRPr="00F83A13">
        <w:rPr>
          <w:rFonts w:hAnsi="SimSun"/>
        </w:rPr>
        <w:t>，而是赐予我们自由意志，因此人的选择与上帝无关。” 另一些人则会重新诠释，说：“上帝的预定是基于祂预先看见将要发生的事。” 但如果上帝能预知一切，就表明万事已被确定。那么，如果不是上帝在主宰，那是谁在决定万事？是命运吗？</w:t>
      </w:r>
    </w:p>
    <w:p w14:paraId="61A5083A" w14:textId="77777777" w:rsidR="00F83A13" w:rsidRPr="00F83A13" w:rsidRDefault="00F83A13" w:rsidP="00F83A13">
      <w:pPr>
        <w:pStyle w:val="ListParagraph"/>
        <w:numPr>
          <w:ilvl w:val="0"/>
          <w:numId w:val="10"/>
        </w:numPr>
        <w:spacing w:before="120" w:line="360" w:lineRule="auto"/>
        <w:rPr>
          <w:rFonts w:hAnsi="SimSun"/>
        </w:rPr>
      </w:pPr>
      <w:r>
        <w:rPr>
          <w:rFonts w:hAnsi="SimSun" w:hint="eastAsia"/>
          <w:lang w:val="en-US"/>
        </w:rPr>
        <w:t>预定先于预知</w:t>
      </w:r>
      <w:r w:rsidRPr="00F83A13">
        <w:rPr>
          <w:rFonts w:hAnsi="SimSun" w:hint="eastAsia"/>
        </w:rPr>
        <w:t>e</w:t>
      </w:r>
      <w:r w:rsidRPr="00F83A13">
        <w:rPr>
          <w:rFonts w:hAnsi="SimSun"/>
        </w:rPr>
        <w:t>.g.</w:t>
      </w:r>
      <w:r w:rsidRPr="00F83A13">
        <w:rPr>
          <w:rFonts w:hAnsi="SimSun"/>
          <w:lang w:val="en-SG"/>
        </w:rPr>
        <w:t>建筑师为什么能预知建筑物是</w:t>
      </w:r>
      <w:r w:rsidRPr="00F83A13">
        <w:rPr>
          <w:rFonts w:hAnsi="SimSun" w:hint="eastAsia"/>
          <w:lang w:val="en-SG"/>
        </w:rPr>
        <w:t>什么样子？</w:t>
      </w:r>
    </w:p>
    <w:p w14:paraId="6C9A9DEC" w14:textId="77777777" w:rsidR="00B74F19" w:rsidRPr="00F83A13" w:rsidRDefault="00B74F19" w:rsidP="00F83A13">
      <w:pPr>
        <w:spacing w:before="120" w:line="360" w:lineRule="auto"/>
        <w:rPr>
          <w:rFonts w:hAnsi="SimSun"/>
          <w:lang w:val="en-SG"/>
        </w:rPr>
      </w:pPr>
    </w:p>
    <w:p w14:paraId="0A11C2CC" w14:textId="7A5024B2" w:rsidR="005E6A83" w:rsidRPr="008F2BF7" w:rsidRDefault="00E912A6" w:rsidP="008F2BF7">
      <w:pPr>
        <w:pStyle w:val="ListParagraph"/>
        <w:numPr>
          <w:ilvl w:val="0"/>
          <w:numId w:val="10"/>
        </w:numPr>
        <w:spacing w:before="120" w:line="360" w:lineRule="auto"/>
        <w:rPr>
          <w:rFonts w:hAnsi="SimSun"/>
        </w:rPr>
      </w:pPr>
      <w:r>
        <w:t>使徒没有用人的方式来回应这个难题，而是以上帝作为创造者的地位和全地之主的主权来回答</w:t>
      </w:r>
      <w:r>
        <w:rPr>
          <w:rFonts w:hAnsi="SimSun" w:cs="SimSun" w:hint="eastAsia"/>
        </w:rPr>
        <w:t>。</w:t>
      </w:r>
    </w:p>
    <w:p w14:paraId="05D5AE1D" w14:textId="3C4BE6E1" w:rsidR="007C51AD" w:rsidRPr="008839B1" w:rsidRDefault="0020015A" w:rsidP="0020015A">
      <w:pPr>
        <w:pStyle w:val="ListParagraph"/>
        <w:numPr>
          <w:ilvl w:val="0"/>
          <w:numId w:val="8"/>
        </w:numPr>
        <w:spacing w:before="120" w:line="360" w:lineRule="auto"/>
        <w:rPr>
          <w:rFonts w:hAnsi="SimSun"/>
          <w:b/>
          <w:bCs w:val="0"/>
        </w:rPr>
      </w:pPr>
      <w:r w:rsidRPr="008839B1">
        <w:rPr>
          <w:rFonts w:hAnsi="SimSun"/>
          <w:b/>
          <w:bCs w:val="0"/>
        </w:rPr>
        <w:t>V20 你这个人哪，</w:t>
      </w:r>
      <w:r w:rsidRPr="008839B1">
        <w:rPr>
          <w:rFonts w:hAnsi="SimSun"/>
          <w:b/>
          <w:bCs w:val="0"/>
          <w:u w:val="single"/>
        </w:rPr>
        <w:t>你是谁</w:t>
      </w:r>
      <w:r w:rsidR="001927A2" w:rsidRPr="008839B1">
        <w:rPr>
          <w:rStyle w:val="FootnoteReference"/>
          <w:rFonts w:hAnsi="SimSun"/>
          <w:b/>
          <w:bCs w:val="0"/>
          <w:u w:val="single"/>
        </w:rPr>
        <w:footnoteReference w:id="3"/>
      </w:r>
      <w:r w:rsidRPr="008839B1">
        <w:rPr>
          <w:rFonts w:hAnsi="SimSun"/>
          <w:b/>
          <w:bCs w:val="0"/>
        </w:rPr>
        <w:t>，竟敢跟上帝顶嘴</w:t>
      </w:r>
      <w:r w:rsidRPr="008839B1">
        <w:rPr>
          <w:rFonts w:hAnsi="SimSun" w:hint="eastAsia"/>
          <w:b/>
          <w:bCs w:val="0"/>
        </w:rPr>
        <w:t>【</w:t>
      </w:r>
      <w:r w:rsidRPr="008839B1">
        <w:rPr>
          <w:b/>
          <w:bCs w:val="0"/>
        </w:rPr>
        <w:t>强嘴</w:t>
      </w:r>
      <w:r w:rsidRPr="008839B1">
        <w:rPr>
          <w:rFonts w:hAnsi="SimSun" w:hint="eastAsia"/>
          <w:b/>
          <w:bCs w:val="0"/>
        </w:rPr>
        <w:t>】</w:t>
      </w:r>
      <w:r w:rsidRPr="008839B1">
        <w:rPr>
          <w:rFonts w:hAnsi="SimSun"/>
          <w:b/>
          <w:bCs w:val="0"/>
        </w:rPr>
        <w:t>呢？</w:t>
      </w:r>
      <w:r w:rsidRPr="008839B1">
        <w:rPr>
          <w:rFonts w:hAnsi="SimSun" w:hint="eastAsia"/>
          <w:b/>
          <w:bCs w:val="0"/>
        </w:rPr>
        <w:t>...</w:t>
      </w:r>
    </w:p>
    <w:p w14:paraId="6BD953CE" w14:textId="2F94EAA6" w:rsidR="00E912A6" w:rsidRPr="00E912A6" w:rsidRDefault="00E912A6" w:rsidP="00E912A6">
      <w:pPr>
        <w:pStyle w:val="ListParagraph"/>
        <w:numPr>
          <w:ilvl w:val="0"/>
          <w:numId w:val="11"/>
        </w:numPr>
        <w:spacing w:before="120" w:line="360" w:lineRule="auto"/>
        <w:rPr>
          <w:rFonts w:hAnsi="SimSun"/>
        </w:rPr>
      </w:pPr>
      <w:r>
        <w:rPr>
          <w:rFonts w:hAnsi="SimSun" w:hint="eastAsia"/>
        </w:rPr>
        <w:t>保罗暗示了</w:t>
      </w:r>
      <w:r w:rsidRPr="00E912A6">
        <w:rPr>
          <w:rFonts w:hAnsi="SimSun"/>
        </w:rPr>
        <w:t>形而上学的层面（a different metaphysical level）</w:t>
      </w:r>
      <w:r>
        <w:rPr>
          <w:rFonts w:hAnsi="SimSun" w:hint="eastAsia"/>
        </w:rPr>
        <w:t>人根本无法与上帝</w:t>
      </w:r>
      <w:r>
        <w:t>强嘴</w:t>
      </w:r>
      <w:r>
        <w:rPr>
          <w:rFonts w:hint="eastAsia"/>
        </w:rPr>
        <w:t>（</w:t>
      </w:r>
      <w:r w:rsidRPr="0020015A">
        <w:rPr>
          <w:rFonts w:hAnsi="SimSun"/>
        </w:rPr>
        <w:t>顶嘴</w:t>
      </w:r>
      <w:r>
        <w:rPr>
          <w:rFonts w:hAnsi="SimSun" w:hint="eastAsia"/>
        </w:rPr>
        <w:t>），</w:t>
      </w:r>
      <w:r w:rsidRPr="00EB296A">
        <w:rPr>
          <w:rFonts w:hAnsi="SimSun" w:hint="eastAsia"/>
        </w:rPr>
        <w:t>人没有资格质问上帝！</w:t>
      </w:r>
      <w:r>
        <w:rPr>
          <w:rFonts w:hAnsi="SimSun" w:hint="eastAsia"/>
        </w:rPr>
        <w:t>因</w:t>
      </w:r>
      <w:r w:rsidRPr="00E912A6">
        <w:rPr>
          <w:rFonts w:hAnsi="SimSun" w:hint="eastAsia"/>
        </w:rPr>
        <w:t>我们是被造的we</w:t>
      </w:r>
      <w:r w:rsidRPr="00E912A6">
        <w:rPr>
          <w:rFonts w:hAnsi="SimSun"/>
        </w:rPr>
        <w:t xml:space="preserve"> are only </w:t>
      </w:r>
      <w:r w:rsidRPr="00E912A6">
        <w:rPr>
          <w:rFonts w:hAnsi="SimSun" w:hint="eastAsia"/>
        </w:rPr>
        <w:t>creatures（赛45:9-10、29:16）</w:t>
      </w:r>
    </w:p>
    <w:p w14:paraId="45B73D7F" w14:textId="6D135955" w:rsidR="00ED02DC" w:rsidRPr="00ED02DC" w:rsidRDefault="00B20082" w:rsidP="00ED02DC">
      <w:pPr>
        <w:pStyle w:val="ListParagraph"/>
        <w:numPr>
          <w:ilvl w:val="0"/>
          <w:numId w:val="11"/>
        </w:numPr>
        <w:spacing w:before="120" w:line="360" w:lineRule="auto"/>
        <w:rPr>
          <w:rFonts w:ascii="Arial" w:hAnsi="Arial" w:cs="Arial"/>
          <w:color w:val="080809"/>
          <w:sz w:val="23"/>
          <w:szCs w:val="23"/>
          <w:shd w:val="clear" w:color="auto" w:fill="FFFFFF"/>
        </w:rPr>
      </w:pPr>
      <w:r>
        <w:rPr>
          <w:rFonts w:hAnsi="SimSun"/>
          <w:lang w:val="en-US"/>
        </w:rPr>
        <w:t>e.g.</w:t>
      </w:r>
      <w:r w:rsidRPr="00B20082">
        <w:rPr>
          <w:rFonts w:ascii="Arial" w:hAnsi="Arial" w:cs="Arial"/>
          <w:color w:val="080809"/>
          <w:sz w:val="23"/>
          <w:szCs w:val="23"/>
          <w:shd w:val="clear" w:color="auto" w:fill="FFFFFF"/>
        </w:rPr>
        <w:t xml:space="preserve"> </w:t>
      </w:r>
      <w:r w:rsidR="00ED02DC" w:rsidRPr="00ED02DC">
        <w:rPr>
          <w:rFonts w:ascii="Arial" w:hAnsi="Arial" w:cs="Arial"/>
          <w:color w:val="080809"/>
          <w:sz w:val="23"/>
          <w:szCs w:val="23"/>
          <w:shd w:val="clear" w:color="auto" w:fill="FFFFFF"/>
        </w:rPr>
        <w:t>作家金庸在创作武侠小说《射雕英雄传》时，拥有绝对的创作主权。郭靖（男主角）和杨康（反派之一）都遭遇苦难，但由于性格不同，他们最终做出了截然不同的人生抉择，并且遇到了不同的机遇，最终结局各不相同。</w:t>
      </w:r>
      <w:r w:rsidR="00ED02DC" w:rsidRPr="00ED02DC">
        <w:rPr>
          <w:rFonts w:ascii="Arial" w:hAnsi="Arial" w:cs="Arial"/>
          <w:color w:val="080809"/>
          <w:sz w:val="23"/>
          <w:szCs w:val="23"/>
          <w:shd w:val="clear" w:color="auto" w:fill="FFFFFF"/>
        </w:rPr>
        <w:t>"</w:t>
      </w:r>
      <w:r w:rsidR="00ED02DC">
        <w:rPr>
          <w:rFonts w:ascii="Arial" w:hAnsi="Arial" w:cs="Arial"/>
          <w:color w:val="080809"/>
          <w:sz w:val="23"/>
          <w:szCs w:val="23"/>
          <w:shd w:val="clear" w:color="auto" w:fill="FFFFFF"/>
        </w:rPr>
        <w:t xml:space="preserve"> </w:t>
      </w:r>
      <w:r w:rsidR="00ED02DC" w:rsidRPr="00ED02DC">
        <w:rPr>
          <w:rFonts w:ascii="Arial" w:hAnsi="Arial" w:cs="Arial"/>
          <w:color w:val="080809"/>
          <w:sz w:val="23"/>
          <w:szCs w:val="23"/>
          <w:shd w:val="clear" w:color="auto" w:fill="FFFFFF"/>
        </w:rPr>
        <w:t>金庸</w:t>
      </w:r>
      <w:r w:rsidR="00ED02DC">
        <w:rPr>
          <w:rFonts w:ascii="Arial" w:hAnsi="Arial" w:cs="Arial"/>
          <w:color w:val="080809"/>
          <w:sz w:val="23"/>
          <w:szCs w:val="23"/>
          <w:shd w:val="clear" w:color="auto" w:fill="FFFFFF"/>
          <w:lang w:val="en-US"/>
        </w:rPr>
        <w:t xml:space="preserve"> </w:t>
      </w:r>
      <w:r w:rsidR="00ED02DC">
        <w:rPr>
          <w:rFonts w:ascii="Arial" w:hAnsi="Arial" w:cs="Arial" w:hint="eastAsia"/>
          <w:color w:val="080809"/>
          <w:sz w:val="23"/>
          <w:szCs w:val="23"/>
          <w:shd w:val="clear" w:color="auto" w:fill="FFFFFF"/>
          <w:lang w:val="en-US"/>
        </w:rPr>
        <w:t>与</w:t>
      </w:r>
      <w:r w:rsidR="00ED02DC">
        <w:rPr>
          <w:rFonts w:ascii="Arial" w:hAnsi="Arial" w:cs="Arial" w:hint="eastAsia"/>
          <w:color w:val="080809"/>
          <w:sz w:val="23"/>
          <w:szCs w:val="23"/>
          <w:shd w:val="clear" w:color="auto" w:fill="FFFFFF"/>
          <w:lang w:val="en-US"/>
        </w:rPr>
        <w:t xml:space="preserve"> </w:t>
      </w:r>
      <w:r w:rsidR="00ED02DC" w:rsidRPr="00ED02DC">
        <w:rPr>
          <w:rFonts w:ascii="Arial" w:hAnsi="Arial" w:cs="Arial"/>
          <w:color w:val="080809"/>
          <w:sz w:val="23"/>
          <w:szCs w:val="23"/>
          <w:shd w:val="clear" w:color="auto" w:fill="FFFFFF"/>
        </w:rPr>
        <w:t>郭靖</w:t>
      </w:r>
      <w:r w:rsidR="00ED02DC">
        <w:rPr>
          <w:rFonts w:ascii="Arial" w:hAnsi="Arial" w:cs="Arial" w:hint="eastAsia"/>
          <w:color w:val="080809"/>
          <w:sz w:val="23"/>
          <w:szCs w:val="23"/>
          <w:shd w:val="clear" w:color="auto" w:fill="FFFFFF"/>
        </w:rPr>
        <w:t>和</w:t>
      </w:r>
      <w:r w:rsidR="00ED02DC" w:rsidRPr="00ED02DC">
        <w:rPr>
          <w:rFonts w:ascii="Arial" w:hAnsi="Arial" w:cs="Arial"/>
          <w:color w:val="080809"/>
          <w:sz w:val="23"/>
          <w:szCs w:val="23"/>
          <w:shd w:val="clear" w:color="auto" w:fill="FFFFFF"/>
        </w:rPr>
        <w:t>杨康</w:t>
      </w:r>
      <w:r w:rsidR="00ED02DC">
        <w:rPr>
          <w:rFonts w:ascii="Arial" w:hAnsi="Arial" w:cs="Arial" w:hint="eastAsia"/>
          <w:color w:val="080809"/>
          <w:sz w:val="23"/>
          <w:szCs w:val="23"/>
          <w:shd w:val="clear" w:color="auto" w:fill="FFFFFF"/>
        </w:rPr>
        <w:t>有着不同的</w:t>
      </w:r>
      <w:r w:rsidR="00ED02DC" w:rsidRPr="00E912A6">
        <w:rPr>
          <w:rFonts w:hAnsi="SimSun" w:hint="eastAsia"/>
        </w:rPr>
        <w:t>形</w:t>
      </w:r>
      <w:r w:rsidR="00ED02DC" w:rsidRPr="00E912A6">
        <w:rPr>
          <w:rFonts w:hAnsi="SimSun"/>
        </w:rPr>
        <w:t>而上学层面a different metaphysical level</w:t>
      </w:r>
      <w:r w:rsidR="00ED02DC">
        <w:rPr>
          <w:rFonts w:hAnsi="SimSun" w:hint="eastAsia"/>
        </w:rPr>
        <w:t>。</w:t>
      </w:r>
    </w:p>
    <w:p w14:paraId="172BD2FA" w14:textId="17315AF0" w:rsidR="00B01083" w:rsidRPr="00ED02DC" w:rsidRDefault="00ED02DC" w:rsidP="00ED02DC">
      <w:pPr>
        <w:pStyle w:val="ListParagraph"/>
        <w:numPr>
          <w:ilvl w:val="0"/>
          <w:numId w:val="11"/>
        </w:numPr>
        <w:spacing w:before="120" w:line="360" w:lineRule="auto"/>
        <w:rPr>
          <w:rFonts w:hAnsi="SimSun"/>
        </w:rPr>
      </w:pPr>
      <w:r>
        <w:t>上帝在创造世界时，曾经询问过你的意见和想法吗？祂不需要向我们交代祂为什么创造、如何创造。祂是至高的主宰，掌管万有，不受人的审问。上帝不欠我们任何，因为一切的恩典都是祂白白赐下的</w:t>
      </w:r>
      <w:r w:rsidRPr="00ED02DC">
        <w:rPr>
          <w:rFonts w:hAnsi="SimSun" w:cs="SimSun" w:hint="eastAsia"/>
        </w:rPr>
        <w:t>。</w:t>
      </w:r>
    </w:p>
    <w:p w14:paraId="46D7DD68" w14:textId="3A5AC208" w:rsidR="009C5F3F" w:rsidRPr="005F5A02" w:rsidRDefault="009C5F3F" w:rsidP="00EF0423">
      <w:pPr>
        <w:pStyle w:val="ListParagraph"/>
        <w:numPr>
          <w:ilvl w:val="0"/>
          <w:numId w:val="8"/>
        </w:numPr>
        <w:spacing w:before="120"/>
        <w:ind w:left="357" w:hanging="357"/>
        <w:rPr>
          <w:rFonts w:hAnsi="SimSun"/>
          <w:b/>
          <w:bCs w:val="0"/>
        </w:rPr>
      </w:pPr>
      <w:r w:rsidRPr="005F5A02">
        <w:rPr>
          <w:rFonts w:hAnsi="SimSun"/>
          <w:b/>
          <w:bCs w:val="0"/>
        </w:rPr>
        <w:t>V20</w:t>
      </w:r>
      <w:r w:rsidRPr="005F5A02">
        <w:rPr>
          <w:rFonts w:hAnsi="SimSun" w:hint="eastAsia"/>
          <w:b/>
          <w:bCs w:val="0"/>
        </w:rPr>
        <w:t>.</w:t>
      </w:r>
      <w:r w:rsidRPr="005F5A02">
        <w:rPr>
          <w:rFonts w:hAnsi="SimSun"/>
          <w:b/>
          <w:bCs w:val="0"/>
        </w:rPr>
        <w:t>..被造的怎么可以对造他的说</w:t>
      </w:r>
      <w:r w:rsidRPr="005F5A02">
        <w:rPr>
          <w:rFonts w:hAnsi="SimSun" w:hint="eastAsia"/>
          <w:b/>
          <w:bCs w:val="0"/>
        </w:rPr>
        <w:t>:</w:t>
      </w:r>
      <w:r w:rsidRPr="005F5A02">
        <w:rPr>
          <w:rFonts w:hAnsi="SimSun"/>
          <w:b/>
          <w:bCs w:val="0"/>
        </w:rPr>
        <w:t>“你为什么把我做成这个样子呢？”21 陶匠</w:t>
      </w:r>
      <w:r w:rsidR="00FE5F99">
        <w:rPr>
          <w:rStyle w:val="FootnoteReference"/>
          <w:rFonts w:hAnsi="SimSun"/>
          <w:b/>
          <w:bCs w:val="0"/>
        </w:rPr>
        <w:footnoteReference w:id="4"/>
      </w:r>
      <w:r w:rsidRPr="005F5A02">
        <w:rPr>
          <w:rFonts w:hAnsi="SimSun"/>
          <w:b/>
          <w:bCs w:val="0"/>
        </w:rPr>
        <w:t>难道没有权用同一团的泥，又做贵重的、又做卑贱的器皿吗？</w:t>
      </w:r>
      <w:r w:rsidR="00731E50">
        <w:rPr>
          <w:rStyle w:val="FootnoteReference"/>
          <w:rFonts w:hAnsi="SimSun"/>
          <w:b/>
          <w:bCs w:val="0"/>
        </w:rPr>
        <w:footnoteReference w:id="5"/>
      </w:r>
    </w:p>
    <w:p w14:paraId="70C71939" w14:textId="77777777" w:rsidR="00975BFA" w:rsidRPr="00975BFA" w:rsidRDefault="00975BFA" w:rsidP="00975BFA">
      <w:pPr>
        <w:pStyle w:val="ListParagraph"/>
        <w:numPr>
          <w:ilvl w:val="0"/>
          <w:numId w:val="12"/>
        </w:numPr>
        <w:spacing w:before="120" w:line="360" w:lineRule="auto"/>
        <w:ind w:left="357" w:hanging="357"/>
        <w:contextualSpacing w:val="0"/>
        <w:rPr>
          <w:rFonts w:hAnsi="SimSun"/>
        </w:rPr>
      </w:pPr>
      <w:r>
        <w:lastRenderedPageBreak/>
        <w:t>因此，人无法与上帝</w:t>
      </w:r>
      <w:r>
        <w:rPr>
          <w:rFonts w:hAnsi="SimSun" w:hint="eastAsia"/>
        </w:rPr>
        <w:t>强嘴</w:t>
      </w:r>
      <w:r>
        <w:t>争辩。保罗使用陶匠的比喻：陶匠难道没有权柄，从同一团泥里做出贵重的器皿，也做出卑贱的器皿吗</w:t>
      </w:r>
      <w:r>
        <w:rPr>
          <w:rFonts w:hAnsi="SimSun" w:cs="SimSun" w:hint="eastAsia"/>
        </w:rPr>
        <w:t>？</w:t>
      </w:r>
    </w:p>
    <w:p w14:paraId="35FD2ADD" w14:textId="237C9EFF" w:rsidR="008F2BF7" w:rsidRPr="00EE77C7" w:rsidRDefault="00FF6ABB" w:rsidP="00EE77C7">
      <w:pPr>
        <w:spacing w:before="120" w:line="360" w:lineRule="auto"/>
        <w:rPr>
          <w:rFonts w:hAnsi="SimSun"/>
        </w:rPr>
      </w:pPr>
      <w:r w:rsidRPr="00975BFA">
        <w:rPr>
          <w:rFonts w:hAnsi="SimSun"/>
          <w:b/>
          <w:bCs w:val="0"/>
        </w:rPr>
        <w:lastRenderedPageBreak/>
        <w:t>V22 如果上帝有意要显明他的忿怒，彰显他的大能，而多多容忍那可怒、预备遭毁灭的器皿</w:t>
      </w:r>
      <w:r w:rsidR="0064419B">
        <w:rPr>
          <w:rStyle w:val="FootnoteReference"/>
          <w:rFonts w:hAnsi="SimSun"/>
          <w:b/>
          <w:bCs w:val="0"/>
        </w:rPr>
        <w:footnoteReference w:id="6"/>
      </w:r>
      <w:r w:rsidRPr="00975BFA">
        <w:rPr>
          <w:rFonts w:hAnsi="SimSun"/>
          <w:b/>
          <w:bCs w:val="0"/>
        </w:rPr>
        <w:t>，</w:t>
      </w:r>
      <w:r w:rsidR="002C68E4" w:rsidRPr="00975BFA">
        <w:rPr>
          <w:rFonts w:hAnsi="SimSun"/>
          <w:b/>
          <w:bCs w:val="0"/>
        </w:rPr>
        <w:t>23</w:t>
      </w:r>
      <w:r w:rsidRPr="00975BFA">
        <w:rPr>
          <w:rFonts w:hAnsi="SimSun"/>
          <w:b/>
          <w:bCs w:val="0"/>
        </w:rPr>
        <w:t>为了要使他丰盛的荣耀，彰显在那蒙恩、</w:t>
      </w:r>
      <w:r w:rsidRPr="00975BFA">
        <w:rPr>
          <w:rFonts w:hAnsi="SimSun"/>
          <w:b/>
          <w:bCs w:val="0"/>
          <w:u w:val="single"/>
        </w:rPr>
        <w:t>早已</w:t>
      </w:r>
      <w:r w:rsidR="00C04CEB">
        <w:rPr>
          <w:rStyle w:val="FootnoteReference"/>
          <w:rFonts w:hAnsi="SimSun"/>
          <w:lang w:val="en-US"/>
        </w:rPr>
        <w:footnoteReference w:id="7"/>
      </w:r>
      <w:r w:rsidRPr="00975BFA">
        <w:rPr>
          <w:rFonts w:hAnsi="SimSun"/>
          <w:b/>
          <w:bCs w:val="0"/>
        </w:rPr>
        <w:t>预备要得荣耀的器皿上，这又有什么不可呢？</w:t>
      </w:r>
      <w:r w:rsidR="0001703D">
        <w:rPr>
          <w:rStyle w:val="FootnoteReference"/>
          <w:rFonts w:hAnsi="SimSun"/>
          <w:b/>
          <w:bCs w:val="0"/>
        </w:rPr>
        <w:footnoteReference w:id="8"/>
      </w:r>
    </w:p>
    <w:p w14:paraId="5ABDF77A" w14:textId="4316D3FA" w:rsidR="00C04CEB" w:rsidRPr="00BB026A" w:rsidRDefault="005F5A02" w:rsidP="00BB026A">
      <w:pPr>
        <w:pStyle w:val="ListParagraph"/>
        <w:numPr>
          <w:ilvl w:val="0"/>
          <w:numId w:val="34"/>
        </w:numPr>
        <w:spacing w:before="240" w:line="360" w:lineRule="auto"/>
        <w:rPr>
          <w:rFonts w:hAnsi="SimSun"/>
          <w:lang w:val="en-US"/>
        </w:rPr>
      </w:pPr>
      <w:r w:rsidRPr="00BB026A">
        <w:rPr>
          <w:rFonts w:hAnsi="SimSun" w:hint="eastAsia"/>
          <w:lang w:val="en-US"/>
        </w:rPr>
        <w:t>上帝的计划中</w:t>
      </w:r>
      <w:r w:rsidR="003703EC" w:rsidRPr="00BB026A">
        <w:rPr>
          <w:rFonts w:hAnsi="SimSun" w:hint="eastAsia"/>
          <w:lang w:val="en-US"/>
        </w:rPr>
        <w:t xml:space="preserve">: </w:t>
      </w:r>
      <w:r w:rsidRPr="00BB026A">
        <w:rPr>
          <w:rFonts w:hAnsi="SimSun" w:hint="eastAsia"/>
          <w:lang w:val="en-US"/>
        </w:rPr>
        <w:t>一些是</w:t>
      </w:r>
      <w:r w:rsidRPr="00BB026A">
        <w:rPr>
          <w:rFonts w:hAnsi="SimSun"/>
          <w:lang w:val="en-US"/>
        </w:rPr>
        <w:t>遭毁灭reprobate</w:t>
      </w:r>
      <w:r w:rsidRPr="00BB026A">
        <w:rPr>
          <w:rFonts w:hAnsi="SimSun" w:hint="eastAsia"/>
          <w:lang w:val="en-US"/>
        </w:rPr>
        <w:t xml:space="preserve"> vs</w:t>
      </w:r>
      <w:r w:rsidRPr="00BB026A">
        <w:rPr>
          <w:rFonts w:hAnsi="SimSun"/>
          <w:lang w:val="en-US"/>
        </w:rPr>
        <w:t xml:space="preserve"> </w:t>
      </w:r>
      <w:r w:rsidRPr="00BB026A">
        <w:rPr>
          <w:rFonts w:hAnsi="SimSun" w:hint="eastAsia"/>
          <w:lang w:val="en-US"/>
        </w:rPr>
        <w:t>一些</w:t>
      </w:r>
      <w:r w:rsidR="00C04CEB" w:rsidRPr="00BB026A">
        <w:rPr>
          <w:rFonts w:hAnsi="SimSun"/>
          <w:b/>
          <w:bCs w:val="0"/>
          <w:u w:val="single"/>
        </w:rPr>
        <w:t>早已</w:t>
      </w:r>
      <w:r w:rsidRPr="00BB026A">
        <w:rPr>
          <w:rFonts w:hAnsi="SimSun"/>
          <w:lang w:val="en-US"/>
        </w:rPr>
        <w:t>预备</w:t>
      </w:r>
      <w:r w:rsidR="00C04CEB" w:rsidRPr="00BB026A">
        <w:rPr>
          <w:rFonts w:hAnsi="SimSun"/>
          <w:lang w:val="en-US"/>
        </w:rPr>
        <w:t>蒙恩</w:t>
      </w:r>
      <w:r w:rsidRPr="00BB026A">
        <w:rPr>
          <w:rFonts w:hAnsi="SimSun"/>
          <w:lang w:val="en-US"/>
        </w:rPr>
        <w:t>得荣耀</w:t>
      </w:r>
      <w:r w:rsidR="009414DE" w:rsidRPr="00BB026A">
        <w:rPr>
          <w:rFonts w:hAnsi="SimSun" w:hint="eastAsia"/>
          <w:lang w:val="en-US"/>
        </w:rPr>
        <w:t xml:space="preserve"> elect</w:t>
      </w:r>
    </w:p>
    <w:p w14:paraId="48D1D942" w14:textId="10E5360C" w:rsidR="00647FD1" w:rsidRPr="005D6490" w:rsidRDefault="00352816" w:rsidP="00647FD1">
      <w:pPr>
        <w:pStyle w:val="ListParagraph"/>
        <w:numPr>
          <w:ilvl w:val="0"/>
          <w:numId w:val="34"/>
        </w:numPr>
        <w:spacing w:before="120" w:line="360" w:lineRule="auto"/>
        <w:rPr>
          <w:rFonts w:hAnsi="SimSun"/>
          <w:lang w:val="en-US"/>
        </w:rPr>
      </w:pPr>
      <w:r w:rsidRPr="00BB026A">
        <w:rPr>
          <w:rFonts w:hAnsi="SimSun" w:hint="eastAsia"/>
          <w:lang w:val="en-US"/>
        </w:rPr>
        <w:t>保罗问：</w:t>
      </w:r>
      <w:r w:rsidRPr="00BB026A">
        <w:rPr>
          <w:rFonts w:hAnsi="SimSun" w:hint="eastAsia"/>
          <w:b/>
          <w:bCs w:val="0"/>
          <w:lang w:val="en-US"/>
        </w:rPr>
        <w:t xml:space="preserve">V23 </w:t>
      </w:r>
      <w:r w:rsidRPr="00BB026A">
        <w:rPr>
          <w:rFonts w:hAnsi="SimSun" w:hint="eastAsia"/>
          <w:lang w:val="en-US"/>
        </w:rPr>
        <w:t>...</w:t>
      </w:r>
      <w:r w:rsidRPr="00BB026A">
        <w:rPr>
          <w:rFonts w:hAnsi="SimSun"/>
          <w:b/>
          <w:bCs w:val="0"/>
        </w:rPr>
        <w:t>这又有什么不可呢？</w:t>
      </w:r>
    </w:p>
    <w:p w14:paraId="4FE6814D" w14:textId="77777777" w:rsidR="0026626F" w:rsidRPr="00FE2FDB" w:rsidRDefault="0026626F" w:rsidP="009E38EF">
      <w:pPr>
        <w:pStyle w:val="ListParagraph"/>
        <w:tabs>
          <w:tab w:val="left" w:pos="1490"/>
        </w:tabs>
        <w:spacing w:line="360" w:lineRule="auto"/>
        <w:ind w:left="360"/>
        <w:rPr>
          <w:rFonts w:hAnsi="SimSun"/>
        </w:rPr>
      </w:pPr>
    </w:p>
    <w:p w14:paraId="4BA4B742" w14:textId="762CB928" w:rsidR="00E17A6B" w:rsidRPr="00422C94" w:rsidRDefault="009E38EF" w:rsidP="00422C94">
      <w:pPr>
        <w:pStyle w:val="ListParagraph"/>
        <w:numPr>
          <w:ilvl w:val="0"/>
          <w:numId w:val="28"/>
        </w:numPr>
        <w:spacing w:before="120"/>
        <w:ind w:left="357" w:hanging="357"/>
        <w:rPr>
          <w:rFonts w:hAnsi="SimSun"/>
          <w:lang w:val="en-US"/>
        </w:rPr>
      </w:pPr>
      <w:r w:rsidRPr="009E38EF">
        <w:rPr>
          <w:rFonts w:hAnsi="SimSun" w:hint="eastAsia"/>
          <w:b/>
          <w:bCs w:val="0"/>
        </w:rPr>
        <w:t>V</w:t>
      </w:r>
      <w:r w:rsidRPr="009E38EF">
        <w:rPr>
          <w:rFonts w:hAnsi="SimSun"/>
          <w:b/>
          <w:bCs w:val="0"/>
        </w:rPr>
        <w:t>23 为了要使他丰盛的荣耀，彰显在那蒙恩、</w:t>
      </w:r>
      <w:r w:rsidRPr="009E38EF">
        <w:rPr>
          <w:rFonts w:hAnsi="SimSun"/>
          <w:b/>
          <w:bCs w:val="0"/>
          <w:u w:val="single"/>
        </w:rPr>
        <w:t>早已</w:t>
      </w:r>
      <w:r>
        <w:rPr>
          <w:rStyle w:val="FootnoteReference"/>
          <w:rFonts w:hAnsi="SimSun"/>
          <w:lang w:val="en-US"/>
        </w:rPr>
        <w:footnoteReference w:id="9"/>
      </w:r>
      <w:r w:rsidRPr="009E38EF">
        <w:rPr>
          <w:rFonts w:hAnsi="SimSun"/>
          <w:b/>
          <w:bCs w:val="0"/>
        </w:rPr>
        <w:t>预备要得荣耀的器皿上</w:t>
      </w:r>
      <w:r>
        <w:rPr>
          <w:rFonts w:hAnsi="SimSun" w:hint="eastAsia"/>
          <w:b/>
          <w:bCs w:val="0"/>
        </w:rPr>
        <w:t xml:space="preserve"> </w:t>
      </w:r>
      <w:r w:rsidRPr="009E38EF">
        <w:rPr>
          <w:rFonts w:hAnsi="SimSun" w:hint="eastAsia"/>
          <w:b/>
          <w:bCs w:val="0"/>
        </w:rPr>
        <w:t>...</w:t>
      </w:r>
      <w:r w:rsidR="0026626F" w:rsidRPr="0026626F">
        <w:rPr>
          <w:rFonts w:hAnsi="SimSun"/>
          <w:b/>
          <w:bCs w:val="0"/>
        </w:rPr>
        <w:t xml:space="preserve"> which he has </w:t>
      </w:r>
      <w:r w:rsidR="0026626F" w:rsidRPr="0026626F">
        <w:rPr>
          <w:rFonts w:hAnsi="SimSun"/>
          <w:b/>
          <w:bCs w:val="0"/>
          <w:u w:val="single"/>
        </w:rPr>
        <w:t xml:space="preserve">prepared beforehand </w:t>
      </w:r>
      <w:r w:rsidR="0026626F" w:rsidRPr="0026626F">
        <w:rPr>
          <w:rFonts w:hAnsi="SimSun"/>
          <w:b/>
          <w:bCs w:val="0"/>
        </w:rPr>
        <w:t>for glory</w:t>
      </w:r>
    </w:p>
    <w:p w14:paraId="36E0BB66" w14:textId="3E41BCB7" w:rsidR="006B5B5A" w:rsidRPr="00A236A5" w:rsidRDefault="00E939B6" w:rsidP="00032151">
      <w:pPr>
        <w:pStyle w:val="ListParagraph"/>
        <w:numPr>
          <w:ilvl w:val="0"/>
          <w:numId w:val="14"/>
        </w:numPr>
        <w:spacing w:before="240" w:line="360" w:lineRule="auto"/>
        <w:ind w:left="357" w:hanging="357"/>
        <w:contextualSpacing w:val="0"/>
        <w:rPr>
          <w:rFonts w:hAnsi="SimSun"/>
          <w:lang w:val="en-US"/>
        </w:rPr>
      </w:pPr>
      <w:r w:rsidRPr="00DF1387">
        <w:rPr>
          <w:rFonts w:hAnsi="SimSun"/>
          <w:lang w:val="en-US"/>
        </w:rPr>
        <w:lastRenderedPageBreak/>
        <w:t>蒙恩</w:t>
      </w:r>
      <w:r>
        <w:rPr>
          <w:rFonts w:hAnsi="SimSun" w:hint="eastAsia"/>
          <w:lang w:val="en-US"/>
        </w:rPr>
        <w:t>的</w:t>
      </w:r>
      <w:r w:rsidR="001F7F57" w:rsidRPr="001F7F57">
        <w:rPr>
          <w:rFonts w:hAnsi="SimSun" w:hint="eastAsia"/>
          <w:lang w:val="en-US"/>
        </w:rPr>
        <w:t>最终要</w:t>
      </w:r>
      <w:r w:rsidR="001F7F57" w:rsidRPr="001F7F57">
        <w:rPr>
          <w:rFonts w:hAnsi="SimSun"/>
          <w:lang w:val="en-US"/>
        </w:rPr>
        <w:t>得荣耀</w:t>
      </w:r>
      <w:r w:rsidR="001F7F57" w:rsidRPr="001F7F57">
        <w:rPr>
          <w:rFonts w:hAnsi="SimSun" w:hint="eastAsia"/>
          <w:lang w:val="en-US"/>
        </w:rPr>
        <w:t xml:space="preserve"> </w:t>
      </w:r>
      <w:r w:rsidR="001F7F57" w:rsidRPr="001F7F57">
        <w:rPr>
          <w:rFonts w:hAnsi="SimSun"/>
          <w:lang w:val="en-US"/>
        </w:rPr>
        <w:t>(</w:t>
      </w:r>
      <w:r w:rsidR="001F7F57" w:rsidRPr="001F7F57">
        <w:rPr>
          <w:rFonts w:hAnsi="SimSun" w:hint="eastAsia"/>
          <w:lang w:val="en-US"/>
        </w:rPr>
        <w:t>罗8:18、8:30)</w:t>
      </w:r>
      <w:r>
        <w:rPr>
          <w:rFonts w:hAnsi="SimSun" w:hint="eastAsia"/>
          <w:lang w:val="en-US"/>
        </w:rPr>
        <w:t>，早已预备的！</w:t>
      </w:r>
    </w:p>
    <w:p w14:paraId="3E493471" w14:textId="3A0C54C6" w:rsidR="00A236A5" w:rsidRDefault="00A236A5" w:rsidP="00A236A5">
      <w:pPr>
        <w:spacing w:line="360" w:lineRule="auto"/>
        <w:rPr>
          <w:rFonts w:hAnsi="SimSun"/>
          <w:lang w:val="en-US"/>
        </w:rPr>
      </w:pPr>
      <w:r w:rsidRPr="00A236A5">
        <w:rPr>
          <w:rFonts w:hAnsi="SimSun" w:hint="eastAsia"/>
          <w:b/>
          <w:bCs w:val="0"/>
          <w:lang w:val="en-US"/>
        </w:rPr>
        <w:t>罗</w:t>
      </w:r>
      <w:r w:rsidRPr="00A236A5">
        <w:rPr>
          <w:rFonts w:hAnsi="SimSun"/>
          <w:b/>
          <w:bCs w:val="0"/>
          <w:lang w:val="en-US"/>
        </w:rPr>
        <w:t xml:space="preserve"> 8:29</w:t>
      </w:r>
      <w:r w:rsidRPr="00A236A5">
        <w:rPr>
          <w:rFonts w:hAnsi="SimSun"/>
          <w:lang w:val="en-US"/>
        </w:rPr>
        <w:t xml:space="preserve">  因为他预先所知道的人，就预先定下效法他儿子的模样，使他儿子在许多弟兄中作长子。30  预先所定下的人又召他们来；所召来的人又称他们为义；所称为义的人</w:t>
      </w:r>
      <w:r w:rsidRPr="00A236A5">
        <w:rPr>
          <w:rFonts w:hAnsi="SimSun"/>
          <w:b/>
          <w:bCs w:val="0"/>
          <w:u w:val="single"/>
          <w:lang w:val="en-US"/>
        </w:rPr>
        <w:t>又叫他们得荣耀</w:t>
      </w:r>
      <w:r w:rsidRPr="00A236A5">
        <w:rPr>
          <w:rFonts w:hAnsi="SimSun"/>
          <w:lang w:val="en-US"/>
        </w:rPr>
        <w:t>。</w:t>
      </w:r>
      <w:r>
        <w:rPr>
          <w:rFonts w:hAnsi="SimSun" w:hint="eastAsia"/>
          <w:lang w:val="en-US"/>
        </w:rPr>
        <w:t>A</w:t>
      </w:r>
      <w:r w:rsidRPr="00A236A5">
        <w:rPr>
          <w:rFonts w:hAnsi="SimSun"/>
          <w:lang w:val="en-US"/>
        </w:rPr>
        <w:t>nd those whom he predestined he also called, and those whom he called he also justified, and those whom he justified he also glorified.</w:t>
      </w:r>
    </w:p>
    <w:p w14:paraId="1E877C7C" w14:textId="77777777" w:rsidR="00A236A5" w:rsidRDefault="00A236A5" w:rsidP="00032151">
      <w:pPr>
        <w:spacing w:line="360" w:lineRule="auto"/>
        <w:rPr>
          <w:rFonts w:hAnsi="SimSun"/>
          <w:lang w:val="en-US"/>
        </w:rPr>
      </w:pPr>
    </w:p>
    <w:tbl>
      <w:tblPr>
        <w:tblStyle w:val="TableGrid"/>
        <w:tblW w:w="0" w:type="auto"/>
        <w:tblLook w:val="04A0" w:firstRow="1" w:lastRow="0" w:firstColumn="1" w:lastColumn="0" w:noHBand="0" w:noVBand="1"/>
      </w:tblPr>
      <w:tblGrid>
        <w:gridCol w:w="4675"/>
        <w:gridCol w:w="4680"/>
      </w:tblGrid>
      <w:tr w:rsidR="005D6490" w14:paraId="4F28F885" w14:textId="77777777" w:rsidTr="0046696D">
        <w:tc>
          <w:tcPr>
            <w:tcW w:w="4675" w:type="dxa"/>
          </w:tcPr>
          <w:p w14:paraId="11D59332" w14:textId="77777777" w:rsidR="005D6490" w:rsidRDefault="005D6490" w:rsidP="0046696D">
            <w:pPr>
              <w:spacing w:before="120" w:line="360" w:lineRule="auto"/>
              <w:rPr>
                <w:rFonts w:hAnsi="SimSun"/>
                <w:lang w:val="en-US"/>
              </w:rPr>
            </w:pPr>
            <w:r>
              <w:rPr>
                <w:rFonts w:hAnsi="SimSun" w:hint="eastAsia"/>
                <w:lang w:val="en-US"/>
              </w:rPr>
              <w:t>摩西（V15）</w:t>
            </w:r>
          </w:p>
        </w:tc>
        <w:tc>
          <w:tcPr>
            <w:tcW w:w="4680" w:type="dxa"/>
          </w:tcPr>
          <w:p w14:paraId="497CADEB" w14:textId="77777777" w:rsidR="005D6490" w:rsidRDefault="005D6490" w:rsidP="0046696D">
            <w:pPr>
              <w:spacing w:before="120" w:line="360" w:lineRule="auto"/>
              <w:rPr>
                <w:rFonts w:hAnsi="SimSun"/>
                <w:lang w:val="en-US"/>
              </w:rPr>
            </w:pPr>
            <w:r>
              <w:rPr>
                <w:rFonts w:hAnsi="SimSun" w:hint="eastAsia"/>
                <w:lang w:val="en-US"/>
              </w:rPr>
              <w:t>法老（V17）</w:t>
            </w:r>
          </w:p>
        </w:tc>
      </w:tr>
      <w:tr w:rsidR="005D6490" w14:paraId="6165D562" w14:textId="77777777" w:rsidTr="0046696D">
        <w:tc>
          <w:tcPr>
            <w:tcW w:w="4675" w:type="dxa"/>
          </w:tcPr>
          <w:p w14:paraId="71D2F296" w14:textId="77777777" w:rsidR="005D6490" w:rsidRDefault="005D6490" w:rsidP="0046696D">
            <w:pPr>
              <w:spacing w:before="120" w:line="360" w:lineRule="auto"/>
              <w:rPr>
                <w:rFonts w:hAnsi="SimSun"/>
                <w:lang w:val="en-US"/>
              </w:rPr>
            </w:pPr>
            <w:r>
              <w:rPr>
                <w:rFonts w:hAnsi="SimSun" w:hint="eastAsia"/>
                <w:lang w:val="en-US"/>
              </w:rPr>
              <w:t>（V18）</w:t>
            </w:r>
            <w:r w:rsidRPr="00647FD1">
              <w:rPr>
                <w:rFonts w:hAnsi="SimSun"/>
                <w:lang w:val="en-US"/>
              </w:rPr>
              <w:t>怜悯</w:t>
            </w:r>
          </w:p>
        </w:tc>
        <w:tc>
          <w:tcPr>
            <w:tcW w:w="4680" w:type="dxa"/>
          </w:tcPr>
          <w:p w14:paraId="44B15064" w14:textId="77777777" w:rsidR="005D6490" w:rsidRDefault="005D6490" w:rsidP="0046696D">
            <w:pPr>
              <w:spacing w:before="120" w:line="360" w:lineRule="auto"/>
              <w:rPr>
                <w:rFonts w:hAnsi="SimSun"/>
                <w:lang w:val="en-US"/>
              </w:rPr>
            </w:pPr>
            <w:r>
              <w:rPr>
                <w:rFonts w:hAnsi="SimSun" w:hint="eastAsia"/>
                <w:lang w:val="en-US"/>
              </w:rPr>
              <w:t>（V18）</w:t>
            </w:r>
            <w:r w:rsidRPr="00647FD1">
              <w:rPr>
                <w:rFonts w:hAnsi="SimSun"/>
                <w:lang w:val="en-US"/>
              </w:rPr>
              <w:t>刚硬</w:t>
            </w:r>
          </w:p>
        </w:tc>
      </w:tr>
      <w:tr w:rsidR="005D6490" w14:paraId="2FA72506" w14:textId="77777777" w:rsidTr="0046696D">
        <w:tc>
          <w:tcPr>
            <w:tcW w:w="4675" w:type="dxa"/>
          </w:tcPr>
          <w:p w14:paraId="1AB7EE44" w14:textId="1D4C7732" w:rsidR="005D6490" w:rsidRDefault="005D6490" w:rsidP="0046696D">
            <w:pPr>
              <w:spacing w:before="120" w:line="360" w:lineRule="auto"/>
              <w:rPr>
                <w:rFonts w:hAnsi="SimSun"/>
                <w:lang w:val="en-US"/>
              </w:rPr>
            </w:pPr>
            <w:r>
              <w:rPr>
                <w:rFonts w:hAnsi="SimSun" w:hint="eastAsia"/>
                <w:lang w:val="en-US"/>
              </w:rPr>
              <w:t>（V21）</w:t>
            </w:r>
            <w:r w:rsidR="000F1FA7">
              <w:rPr>
                <w:rFonts w:hAnsi="SimSun" w:hint="eastAsia"/>
                <w:lang w:val="en-US"/>
              </w:rPr>
              <w:t>同</w:t>
            </w:r>
            <w:r w:rsidRPr="00647FD1">
              <w:rPr>
                <w:rFonts w:hAnsi="SimSun"/>
                <w:lang w:val="en-US"/>
              </w:rPr>
              <w:t>一团泥里拿一块作成贵重的器皿</w:t>
            </w:r>
            <w:r>
              <w:rPr>
                <w:rFonts w:hAnsi="SimSun" w:hint="eastAsia"/>
                <w:lang w:val="en-US"/>
              </w:rPr>
              <w:t xml:space="preserve"> </w:t>
            </w:r>
          </w:p>
        </w:tc>
        <w:tc>
          <w:tcPr>
            <w:tcW w:w="4680" w:type="dxa"/>
          </w:tcPr>
          <w:p w14:paraId="1D3C5C21" w14:textId="2F327AEA" w:rsidR="005D6490" w:rsidRDefault="005D6490" w:rsidP="0046696D">
            <w:pPr>
              <w:spacing w:before="120" w:line="360" w:lineRule="auto"/>
              <w:rPr>
                <w:rFonts w:hAnsi="SimSun"/>
                <w:lang w:val="en-US"/>
              </w:rPr>
            </w:pPr>
            <w:r>
              <w:rPr>
                <w:rFonts w:hAnsi="SimSun" w:hint="eastAsia"/>
                <w:lang w:val="en-US"/>
              </w:rPr>
              <w:t>（V21）</w:t>
            </w:r>
            <w:r w:rsidR="000F1FA7">
              <w:rPr>
                <w:rFonts w:hAnsi="SimSun" w:hint="eastAsia"/>
                <w:lang w:val="en-US"/>
              </w:rPr>
              <w:t>同</w:t>
            </w:r>
            <w:r w:rsidR="000F1FA7" w:rsidRPr="00647FD1">
              <w:rPr>
                <w:rFonts w:hAnsi="SimSun"/>
                <w:lang w:val="en-US"/>
              </w:rPr>
              <w:t>一团泥</w:t>
            </w:r>
            <w:r w:rsidRPr="00647FD1">
              <w:rPr>
                <w:rFonts w:hAnsi="SimSun"/>
                <w:lang w:val="en-US"/>
              </w:rPr>
              <w:t>拿一块作成卑贱的器皿</w:t>
            </w:r>
          </w:p>
        </w:tc>
      </w:tr>
      <w:tr w:rsidR="005D6490" w14:paraId="1FF84FD9" w14:textId="77777777" w:rsidTr="0046696D">
        <w:tc>
          <w:tcPr>
            <w:tcW w:w="4675" w:type="dxa"/>
          </w:tcPr>
          <w:p w14:paraId="3A441226" w14:textId="77777777" w:rsidR="005D6490" w:rsidRDefault="005D6490" w:rsidP="0046696D">
            <w:pPr>
              <w:spacing w:before="120" w:line="360" w:lineRule="auto"/>
              <w:rPr>
                <w:rFonts w:hAnsi="SimSun"/>
                <w:lang w:val="en-US"/>
              </w:rPr>
            </w:pPr>
            <w:r>
              <w:rPr>
                <w:rFonts w:hAnsi="SimSun" w:hint="eastAsia"/>
                <w:lang w:val="en-US"/>
              </w:rPr>
              <w:t>（V23）</w:t>
            </w:r>
            <w:r w:rsidRPr="009E38EF">
              <w:rPr>
                <w:rFonts w:hAnsi="SimSun"/>
                <w:b/>
                <w:bCs w:val="0"/>
                <w:u w:val="single"/>
              </w:rPr>
              <w:t>早已</w:t>
            </w:r>
            <w:r w:rsidRPr="00647FD1">
              <w:rPr>
                <w:rFonts w:hAnsi="SimSun"/>
                <w:lang w:val="en-US"/>
              </w:rPr>
              <w:t>预备得荣耀的器皿上</w:t>
            </w:r>
          </w:p>
        </w:tc>
        <w:tc>
          <w:tcPr>
            <w:tcW w:w="4680" w:type="dxa"/>
          </w:tcPr>
          <w:p w14:paraId="607913C5" w14:textId="77777777" w:rsidR="005D6490" w:rsidRDefault="005D6490" w:rsidP="0046696D">
            <w:pPr>
              <w:spacing w:before="120" w:line="360" w:lineRule="auto"/>
              <w:rPr>
                <w:rFonts w:hAnsi="SimSun"/>
                <w:lang w:val="en-US"/>
              </w:rPr>
            </w:pPr>
            <w:r>
              <w:rPr>
                <w:rFonts w:hAnsi="SimSun" w:hint="eastAsia"/>
                <w:lang w:val="en-US"/>
              </w:rPr>
              <w:t>（V22）</w:t>
            </w:r>
            <w:r w:rsidRPr="00647FD1">
              <w:rPr>
                <w:rFonts w:hAnsi="SimSun"/>
                <w:lang w:val="en-US"/>
              </w:rPr>
              <w:t>预备遭毁灭的器皿</w:t>
            </w:r>
          </w:p>
        </w:tc>
      </w:tr>
    </w:tbl>
    <w:p w14:paraId="726E2B3F" w14:textId="77777777" w:rsidR="005D6490" w:rsidRDefault="005D6490" w:rsidP="005D6490">
      <w:pPr>
        <w:pStyle w:val="ListParagraph"/>
        <w:tabs>
          <w:tab w:val="left" w:pos="1490"/>
        </w:tabs>
        <w:spacing w:line="360" w:lineRule="auto"/>
        <w:ind w:left="360"/>
        <w:rPr>
          <w:rFonts w:hAnsi="SimSun"/>
        </w:rPr>
      </w:pPr>
    </w:p>
    <w:p w14:paraId="141C0529" w14:textId="45769CE7" w:rsidR="005D6490" w:rsidRPr="005D6490" w:rsidRDefault="005D6490" w:rsidP="005D6490">
      <w:pPr>
        <w:pStyle w:val="ListParagraph"/>
        <w:numPr>
          <w:ilvl w:val="0"/>
          <w:numId w:val="35"/>
        </w:numPr>
        <w:tabs>
          <w:tab w:val="left" w:pos="1490"/>
        </w:tabs>
        <w:spacing w:line="360" w:lineRule="auto"/>
        <w:rPr>
          <w:rFonts w:hAnsi="SimSun"/>
        </w:rPr>
      </w:pPr>
      <w:r w:rsidRPr="005D6490">
        <w:rPr>
          <w:rFonts w:hAnsi="SimSun" w:hint="eastAsia"/>
        </w:rPr>
        <w:t>不能解释成上帝控制法老去犯罪。因上帝不试探任何人（雅1:13</w:t>
      </w:r>
      <w:r w:rsidRPr="005D6490">
        <w:rPr>
          <w:rFonts w:hAnsi="SimSun"/>
        </w:rPr>
        <w:t>）</w:t>
      </w:r>
      <w:r>
        <w:rPr>
          <w:rStyle w:val="FootnoteReference"/>
          <w:rFonts w:hAnsi="SimSun"/>
          <w:lang w:val="en-US"/>
        </w:rPr>
        <w:footnoteReference w:id="10"/>
      </w:r>
    </w:p>
    <w:p w14:paraId="11FEBAC2" w14:textId="03D78488" w:rsidR="005D6490" w:rsidRPr="00F1494D" w:rsidRDefault="00D7757C" w:rsidP="005D6490">
      <w:pPr>
        <w:pStyle w:val="ListParagraph"/>
        <w:numPr>
          <w:ilvl w:val="0"/>
          <w:numId w:val="14"/>
        </w:numPr>
        <w:spacing w:before="120" w:line="360" w:lineRule="auto"/>
        <w:rPr>
          <w:rFonts w:hAnsi="SimSun"/>
          <w:b/>
          <w:bCs w:val="0"/>
          <w:u w:val="single"/>
          <w:lang w:val="en-US"/>
        </w:rPr>
      </w:pPr>
      <w:r w:rsidRPr="00D7757C">
        <w:rPr>
          <w:b/>
          <w:bCs w:val="0"/>
          <w:u w:val="single"/>
        </w:rPr>
        <w:t>相容论</w:t>
      </w:r>
      <w:r w:rsidR="005D6490" w:rsidRPr="00F1494D">
        <w:rPr>
          <w:b/>
          <w:bCs w:val="0"/>
          <w:u w:val="single"/>
        </w:rPr>
        <w:t>（Compatibilism</w:t>
      </w:r>
      <w:r w:rsidR="005D6490" w:rsidRPr="00F1494D">
        <w:rPr>
          <w:rFonts w:hAnsi="SimSun" w:cs="SimSun" w:hint="eastAsia"/>
          <w:b/>
          <w:bCs w:val="0"/>
          <w:u w:val="single"/>
        </w:rPr>
        <w:t>）</w:t>
      </w:r>
      <w:r w:rsidR="005D6490" w:rsidRPr="00F1494D">
        <w:rPr>
          <w:b/>
          <w:bCs w:val="0"/>
          <w:u w:val="single"/>
        </w:rPr>
        <w:t>神的主权与人的责任并</w:t>
      </w:r>
      <w:r w:rsidR="005D6490" w:rsidRPr="00F1494D">
        <w:rPr>
          <w:rFonts w:hAnsi="SimSun" w:cs="SimSun" w:hint="eastAsia"/>
          <w:b/>
          <w:bCs w:val="0"/>
          <w:u w:val="single"/>
        </w:rPr>
        <w:t>存</w:t>
      </w:r>
    </w:p>
    <w:p w14:paraId="744F552D" w14:textId="77777777" w:rsidR="005D6490" w:rsidRPr="006300F2" w:rsidRDefault="005D6490" w:rsidP="005D6490">
      <w:pPr>
        <w:pStyle w:val="ListParagraph"/>
        <w:numPr>
          <w:ilvl w:val="0"/>
          <w:numId w:val="14"/>
        </w:numPr>
        <w:spacing w:before="120" w:line="360" w:lineRule="auto"/>
        <w:rPr>
          <w:rFonts w:hAnsi="SimSun"/>
          <w:lang w:val="en-US"/>
        </w:rPr>
      </w:pPr>
      <w:r>
        <w:rPr>
          <w:rFonts w:hAnsi="SimSun" w:hint="eastAsia"/>
          <w:lang w:val="en-US"/>
        </w:rPr>
        <w:t>虽是神的预定</w:t>
      </w:r>
      <w:r>
        <w:rPr>
          <w:rFonts w:hAnsi="SimSun"/>
          <w:lang w:val="en-US"/>
        </w:rPr>
        <w:t>(</w:t>
      </w:r>
      <w:r>
        <w:rPr>
          <w:rFonts w:hAnsi="SimSun" w:hint="eastAsia"/>
          <w:lang w:val="en-US"/>
        </w:rPr>
        <w:t>第一因)，但却是法老自己心肝乐意自愿（第二因）去忤逆上帝 voluntarily and willingly</w:t>
      </w:r>
    </w:p>
    <w:p w14:paraId="2283A21A" w14:textId="77777777" w:rsidR="005D6490" w:rsidRPr="00A236A5" w:rsidRDefault="005D6490" w:rsidP="005D6490">
      <w:pPr>
        <w:pStyle w:val="ListParagraph"/>
        <w:numPr>
          <w:ilvl w:val="0"/>
          <w:numId w:val="14"/>
        </w:numPr>
        <w:spacing w:line="360" w:lineRule="auto"/>
        <w:contextualSpacing w:val="0"/>
        <w:rPr>
          <w:rFonts w:hAnsi="SimSun"/>
        </w:rPr>
      </w:pPr>
      <w:r>
        <w:rPr>
          <w:rFonts w:hAnsi="SimSun" w:hint="eastAsia"/>
          <w:b/>
          <w:bCs w:val="0"/>
        </w:rPr>
        <w:t>提醒：</w:t>
      </w:r>
      <w:r w:rsidRPr="005D6490">
        <w:rPr>
          <w:rFonts w:hAnsi="SimSun" w:hint="eastAsia"/>
        </w:rPr>
        <w:t>被造者是没有资格质问上帝</w:t>
      </w:r>
      <w:r>
        <w:rPr>
          <w:rFonts w:hAnsi="SimSun" w:hint="eastAsia"/>
        </w:rPr>
        <w:t xml:space="preserve"> </w:t>
      </w:r>
      <w:r>
        <w:rPr>
          <w:rFonts w:hAnsi="SimSun"/>
          <w:lang w:val="en-US"/>
        </w:rPr>
        <w:t>(</w:t>
      </w:r>
      <w:r>
        <w:rPr>
          <w:rFonts w:hAnsi="SimSun" w:hint="eastAsia"/>
          <w:lang w:val="en-US"/>
        </w:rPr>
        <w:t>罗9:20)</w:t>
      </w:r>
    </w:p>
    <w:p w14:paraId="7010E4CD" w14:textId="77777777" w:rsidR="00A236A5" w:rsidRPr="00A236A5" w:rsidRDefault="00A236A5" w:rsidP="00A236A5">
      <w:pPr>
        <w:spacing w:line="360" w:lineRule="auto"/>
        <w:rPr>
          <w:rFonts w:hAnsi="SimSun"/>
        </w:rPr>
      </w:pPr>
    </w:p>
    <w:p w14:paraId="1DBB631D" w14:textId="77777777" w:rsidR="00A236A5" w:rsidRPr="00A236A5" w:rsidRDefault="00A236A5" w:rsidP="00A236A5">
      <w:pPr>
        <w:spacing w:line="360" w:lineRule="auto"/>
        <w:rPr>
          <w:rFonts w:hAnsi="SimSun"/>
        </w:rPr>
      </w:pPr>
    </w:p>
    <w:p w14:paraId="0798F402" w14:textId="77777777" w:rsidR="005D6490" w:rsidRPr="005D6490" w:rsidRDefault="005D6490" w:rsidP="00032151">
      <w:pPr>
        <w:spacing w:line="360" w:lineRule="auto"/>
        <w:rPr>
          <w:rFonts w:hAnsi="SimSun"/>
        </w:rPr>
      </w:pPr>
    </w:p>
    <w:sectPr w:rsidR="005D6490" w:rsidRPr="005D6490"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7371" w14:textId="77777777" w:rsidR="00706903" w:rsidRDefault="00706903" w:rsidP="007C51AD">
      <w:r>
        <w:separator/>
      </w:r>
    </w:p>
  </w:endnote>
  <w:endnote w:type="continuationSeparator" w:id="0">
    <w:p w14:paraId="59080FA1" w14:textId="77777777" w:rsidR="00706903" w:rsidRDefault="00706903" w:rsidP="007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578B" w14:textId="77777777" w:rsidR="00706903" w:rsidRDefault="00706903" w:rsidP="007C51AD">
      <w:r>
        <w:separator/>
      </w:r>
    </w:p>
  </w:footnote>
  <w:footnote w:type="continuationSeparator" w:id="0">
    <w:p w14:paraId="18B3BFAA" w14:textId="77777777" w:rsidR="00706903" w:rsidRDefault="00706903" w:rsidP="007C51AD">
      <w:r>
        <w:continuationSeparator/>
      </w:r>
    </w:p>
  </w:footnote>
  <w:footnote w:id="1">
    <w:p w14:paraId="3C1AA00A" w14:textId="0E15AEA0" w:rsidR="004565BF" w:rsidRPr="008F2BF7" w:rsidRDefault="004565BF">
      <w:pPr>
        <w:pStyle w:val="FootnoteText"/>
      </w:pPr>
      <w:r w:rsidRPr="008F2BF7">
        <w:rPr>
          <w:rStyle w:val="FootnoteReference"/>
        </w:rPr>
        <w:footnoteRef/>
      </w:r>
      <w:r w:rsidRPr="008F2BF7">
        <w:t xml:space="preserve"> He argues that they are illegitimate questions, questions that the creature has no right to ask of the Creator</w:t>
      </w:r>
      <w:r w:rsidRPr="008F2BF7">
        <w:rPr>
          <w:rFonts w:hint="eastAsia"/>
        </w:rPr>
        <w:t xml:space="preserve">. </w:t>
      </w:r>
      <w:r w:rsidRPr="008F2BF7">
        <w:t>Morris, L.</w:t>
      </w:r>
    </w:p>
  </w:footnote>
  <w:footnote w:id="2">
    <w:p w14:paraId="79488A14" w14:textId="77777777" w:rsidR="00F83A13" w:rsidRPr="008F2BF7" w:rsidRDefault="00F83A13" w:rsidP="00F83A13">
      <w:pPr>
        <w:pStyle w:val="FootnoteText"/>
      </w:pPr>
      <w:r w:rsidRPr="008F2BF7">
        <w:rPr>
          <w:rStyle w:val="FootnoteReference"/>
        </w:rPr>
        <w:footnoteRef/>
      </w:r>
      <w:r w:rsidRPr="008F2BF7">
        <w:t xml:space="preserve"> Free will defense is not used by Paul in defense. Frame did accurate points out that even our minds and emotions are under providence of God as portrayed in scripture   </w:t>
      </w:r>
    </w:p>
  </w:footnote>
  <w:footnote w:id="3">
    <w:p w14:paraId="46E507FA" w14:textId="1CB6974D" w:rsidR="001927A2" w:rsidRPr="008F2BF7" w:rsidRDefault="001927A2" w:rsidP="001927A2">
      <w:pPr>
        <w:pStyle w:val="FootnoteText"/>
      </w:pPr>
      <w:r w:rsidRPr="008F2BF7">
        <w:rPr>
          <w:rStyle w:val="FootnoteReference"/>
        </w:rPr>
        <w:footnoteRef/>
      </w:r>
      <w:r w:rsidRPr="008F2BF7">
        <w:t xml:space="preserve"> So here, when dealing with the determinate will of God, we have an ultimate on which we may not interrogate him nor speak back when he has uttered his verdict. Who are we to dispute his government?</w:t>
      </w:r>
      <w:r w:rsidR="00E912A6">
        <w:t xml:space="preserve"> </w:t>
      </w:r>
      <w:r w:rsidRPr="008F2BF7">
        <w:t>Murray, J.</w:t>
      </w:r>
    </w:p>
  </w:footnote>
  <w:footnote w:id="4">
    <w:p w14:paraId="46D28698" w14:textId="003942EF" w:rsidR="00FE5F99" w:rsidRPr="008F2BF7" w:rsidRDefault="00FE5F99" w:rsidP="00AF1560">
      <w:pPr>
        <w:pStyle w:val="FootnoteText"/>
      </w:pPr>
      <w:r w:rsidRPr="008F2BF7">
        <w:rPr>
          <w:rStyle w:val="FootnoteReference"/>
        </w:rPr>
        <w:footnoteRef/>
      </w:r>
      <w:r w:rsidR="00ED7E3D" w:rsidRPr="008F2BF7">
        <w:t xml:space="preserve"> </w:t>
      </w:r>
      <w:r w:rsidRPr="008F2BF7">
        <w:t>The Old Testament makes use of the potter-clay motif several times (e.g., Isa. 29:15</w:t>
      </w:r>
      <w:r w:rsidRPr="008F2BF7">
        <w:t>–</w:t>
      </w:r>
      <w:r w:rsidRPr="008F2BF7">
        <w:t>16; 45:8</w:t>
      </w:r>
      <w:r w:rsidRPr="008F2BF7">
        <w:t>–</w:t>
      </w:r>
      <w:r w:rsidRPr="008F2BF7">
        <w:t>10; 64:8</w:t>
      </w:r>
      <w:r w:rsidRPr="008F2BF7">
        <w:t>–</w:t>
      </w:r>
      <w:r w:rsidRPr="008F2BF7">
        <w:t>9; Jer. 18:1</w:t>
      </w:r>
      <w:r w:rsidRPr="008F2BF7">
        <w:t>–</w:t>
      </w:r>
      <w:r w:rsidRPr="008F2BF7">
        <w:t>6; it is seen also in Wis. 15:7</w:t>
      </w:r>
      <w:r w:rsidRPr="008F2BF7">
        <w:t>–</w:t>
      </w:r>
      <w:r w:rsidRPr="008F2BF7">
        <w:t>8, a passage with many resemblances to the present one). Sometimes the thought is that the potter has complete authority to do what he wants with his clay, often that a marred vessel can be remade with the same clay into a satisfactory utensil, and sometimes, as here, that the clay has no right to answer back to the potter. Morris, L.</w:t>
      </w:r>
    </w:p>
  </w:footnote>
  <w:footnote w:id="5">
    <w:p w14:paraId="52EBEF76" w14:textId="2CA81D1D" w:rsidR="00731E50" w:rsidRPr="008F2BF7" w:rsidRDefault="00731E50" w:rsidP="00AF1560">
      <w:pPr>
        <w:pStyle w:val="FootnoteText"/>
      </w:pPr>
      <w:r w:rsidRPr="008F2BF7">
        <w:rPr>
          <w:rStyle w:val="FootnoteReference"/>
        </w:rPr>
        <w:footnoteRef/>
      </w:r>
      <w:r w:rsidRPr="008F2BF7">
        <w:t xml:space="preserve"> Cranfield well brings out the thrust of Paul</w:t>
      </w:r>
      <w:r w:rsidRPr="008F2BF7">
        <w:t>’</w:t>
      </w:r>
      <w:r w:rsidRPr="008F2BF7">
        <w:t xml:space="preserve">s argument with his comment: </w:t>
      </w:r>
      <w:r w:rsidRPr="008F2BF7">
        <w:t>“</w:t>
      </w:r>
      <w:r w:rsidRPr="008F2BF7">
        <w:t>It is because, whether one is Moses or Pharaoh, member of the believing Church or member of still unbelieving Israel, one is this man, the object of God</w:t>
      </w:r>
      <w:r w:rsidRPr="008F2BF7">
        <w:t>’</w:t>
      </w:r>
      <w:r w:rsidRPr="008F2BF7">
        <w:t>s mercy, that one has no right to answer God back.</w:t>
      </w:r>
      <w:r w:rsidRPr="008F2BF7">
        <w:t>”</w:t>
      </w:r>
      <w:r w:rsidRPr="008F2BF7">
        <w:t xml:space="preserve"> Paul is not saying that there is no answer to the question; he is saying that the question is illegitimate. Man is not in a position to ask it.Morris, L.</w:t>
      </w:r>
      <w:r w:rsidR="00257DB8" w:rsidRPr="008F2BF7">
        <w:t>(</w:t>
      </w:r>
      <w:r w:rsidR="00257DB8" w:rsidRPr="008F2BF7">
        <w:rPr>
          <w:b/>
          <w:bCs w:val="0"/>
        </w:rPr>
        <w:t>personal</w:t>
      </w:r>
      <w:r w:rsidR="00257DB8" w:rsidRPr="008F2BF7">
        <w:t>:</w:t>
      </w:r>
      <w:r w:rsidR="0064419B" w:rsidRPr="008F2BF7">
        <w:t xml:space="preserve"> </w:t>
      </w:r>
      <w:r w:rsidR="00257DB8" w:rsidRPr="008F2BF7">
        <w:t xml:space="preserve">Paul seems to have already given the reason why some are hardened in verse 21-22 to show his wrath and make known his power to the reprobates and to show his mercy onto the elect. </w:t>
      </w:r>
    </w:p>
    <w:p w14:paraId="00E6162A" w14:textId="3350F07C" w:rsidR="000977FF" w:rsidRPr="008F2BF7" w:rsidRDefault="000977FF" w:rsidP="00AF1560">
      <w:pPr>
        <w:pStyle w:val="FootnoteText"/>
      </w:pPr>
      <w:r w:rsidRPr="008F2BF7">
        <w:t xml:space="preserve">But the trouble is that man is not a pot; he will ask, </w:t>
      </w:r>
      <w:r w:rsidRPr="008F2BF7">
        <w:t>‘</w:t>
      </w:r>
      <w:r w:rsidRPr="008F2BF7">
        <w:t>Why did you make me like this?</w:t>
      </w:r>
      <w:r w:rsidRPr="008F2BF7">
        <w:t>’</w:t>
      </w:r>
      <w:r w:rsidRPr="008F2BF7">
        <w:t xml:space="preserve"> and he will not be bludgeoned into silence.</w:t>
      </w:r>
      <w:r w:rsidRPr="008F2BF7">
        <w:t>”</w:t>
      </w:r>
      <w:r w:rsidRPr="008F2BF7">
        <w:t xml:space="preserve"> Such positions imply that the creature is in a position to call God to account and to judge him by human standards and by the limited insight humans can bring to a complex problem. They overlook the fact that the sinner is out of his league when he takes on God (to use very human language). Again, they ignore the fact that the Creator constantly does things which the creature does not and cannot understand. And they overlook the main point that Paul is making, that God, like the potter, is alone responsible for the final purpose</w:t>
      </w:r>
      <w:r w:rsidRPr="008F2BF7">
        <w:rPr>
          <w:rFonts w:hint="eastAsia"/>
        </w:rPr>
        <w:t xml:space="preserve">. </w:t>
      </w:r>
      <w:r w:rsidRPr="008F2BF7">
        <w:t>Morris, L.</w:t>
      </w:r>
    </w:p>
    <w:p w14:paraId="432685A3" w14:textId="3ED5A06C" w:rsidR="00AF1560" w:rsidRPr="008F2BF7" w:rsidRDefault="00AF1560" w:rsidP="00AF1560">
      <w:pPr>
        <w:pStyle w:val="FootnoteText"/>
      </w:pPr>
      <w:r w:rsidRPr="008F2BF7">
        <w:t>In Calvin</w:t>
      </w:r>
      <w:r w:rsidRPr="008F2BF7">
        <w:t>’</w:t>
      </w:r>
      <w:r w:rsidRPr="008F2BF7">
        <w:t xml:space="preserve">s words: </w:t>
      </w:r>
      <w:r w:rsidRPr="008F2BF7">
        <w:t>“</w:t>
      </w:r>
      <w:r w:rsidRPr="008F2BF7">
        <w:t>Why, then, did he not make use of this short answer, but assign the highest place to the will of God, so that it alone should be sufficient for us, rather than any other cause? If the objection that God reprobates or elects according to His will those whom He does not honour with His favour, or towards whom He shows unmerited love</w:t>
      </w:r>
      <w:r w:rsidRPr="008F2BF7">
        <w:t>—</w:t>
      </w:r>
      <w:r w:rsidRPr="008F2BF7">
        <w:t xml:space="preserve">if this objection had been false, Paul would not have omitted to refute it. Murray, J. (1968). </w:t>
      </w:r>
    </w:p>
    <w:p w14:paraId="24782F85" w14:textId="08B36501" w:rsidR="0076337B" w:rsidRPr="008F2BF7" w:rsidRDefault="0076337B" w:rsidP="0076337B">
      <w:pPr>
        <w:pStyle w:val="FootnoteText"/>
      </w:pPr>
      <w:r w:rsidRPr="008F2BF7">
        <w:t>It must be borne in mind, however, that Paul is not now dealing with God</w:t>
      </w:r>
      <w:r w:rsidRPr="008F2BF7">
        <w:t>’</w:t>
      </w:r>
      <w:r w:rsidRPr="008F2BF7">
        <w:t>s sovereign rights over men as men but over men as sinners. He is answering the objection occasioned by the sovereign discrimination stated in verse 18 in reference to mercy and hardening. These, it must be repeated, presuppose sin and ill-desert. It would be exegetically indefensible to abstract verse 21 and its teaching from these presupposed conditions. Murray, J..</w:t>
      </w:r>
    </w:p>
  </w:footnote>
  <w:footnote w:id="6">
    <w:p w14:paraId="4836183F" w14:textId="5A4F8B91" w:rsidR="0064419B" w:rsidRPr="008F2BF7" w:rsidRDefault="0064419B" w:rsidP="00AF1560">
      <w:pPr>
        <w:pStyle w:val="FootnoteText"/>
      </w:pPr>
      <w:r w:rsidRPr="008F2BF7">
        <w:rPr>
          <w:rStyle w:val="FootnoteReference"/>
        </w:rPr>
        <w:footnoteRef/>
      </w:r>
      <w:r w:rsidRPr="008F2BF7">
        <w:t xml:space="preserve"> Commentators are divided as to whether we should understand this to mean </w:t>
      </w:r>
      <w:r w:rsidRPr="008F2BF7">
        <w:t>“</w:t>
      </w:r>
      <w:r w:rsidRPr="008F2BF7">
        <w:t>although he willed</w:t>
      </w:r>
      <w:r w:rsidRPr="008F2BF7">
        <w:t>”</w:t>
      </w:r>
      <w:r w:rsidRPr="008F2BF7">
        <w:t xml:space="preserve"> (Black, Denney, etc.) or </w:t>
      </w:r>
      <w:r w:rsidRPr="008F2BF7">
        <w:t>“</w:t>
      </w:r>
      <w:r w:rsidRPr="008F2BF7">
        <w:t>because he willed</w:t>
      </w:r>
      <w:r w:rsidRPr="008F2BF7">
        <w:t>”</w:t>
      </w:r>
      <w:r w:rsidRPr="008F2BF7">
        <w:t xml:space="preserve"> (Robinson, Cranfield, etc.). The former way of taking it will signify that, although he willed to show wrath, God endured the vessels of wrath with much longsuffering. The latter will mean that, because he willed to show both wrath and mercy, God endured the vessels.</w:t>
      </w:r>
      <w:r w:rsidRPr="008F2BF7">
        <w:t>…</w:t>
      </w:r>
      <w:r w:rsidRPr="008F2BF7">
        <w:t xml:space="preserve"> Either way of understanding the words is quite possible, but perhaps there is more to be said for the second, for in this passage Paul seems to be saying that God is working out a single purpose of mercy and this is to be discerned in his wrath as well as his longsuffering.100 God willed to reveal his mercy, but also his wrath; he lets sinners be in no doubt as to the consequences of sin.</w:t>
      </w:r>
      <w:r w:rsidR="007347C7" w:rsidRPr="008F2BF7">
        <w:t xml:space="preserve"> </w:t>
      </w:r>
      <w:r w:rsidRPr="008F2BF7">
        <w:t xml:space="preserve">Morris, L. </w:t>
      </w:r>
    </w:p>
    <w:p w14:paraId="6F6F25D1" w14:textId="38AA2486" w:rsidR="00D33A5D" w:rsidRPr="008F2BF7" w:rsidRDefault="00D33A5D" w:rsidP="00AF1560">
      <w:pPr>
        <w:pStyle w:val="FootnoteText"/>
      </w:pPr>
      <w:r w:rsidRPr="008F2BF7">
        <w:t xml:space="preserve">These </w:t>
      </w:r>
      <w:r w:rsidRPr="008F2BF7">
        <w:t>“</w:t>
      </w:r>
      <w:r w:rsidRPr="008F2BF7">
        <w:t>vessels of wrath</w:t>
      </w:r>
      <w:r w:rsidRPr="008F2BF7">
        <w:t>”</w:t>
      </w:r>
      <w:r w:rsidRPr="008F2BF7">
        <w:t xml:space="preserve">, Paul says, are prepared106 for destruction, but he does not say how they became so fitted and widely differing views are held. Thus some think the people fitted themselves for this fate (Wesley; Griffith Thomas; some think that the participle is middle and that it has this force); some think God fitted them for it (Murray; so Hodge, though he rejects a supralapsarian view); some see Satan as responsible (Lenski; Hendriksen, </w:t>
      </w:r>
      <w:r w:rsidRPr="008F2BF7">
        <w:t>“</w:t>
      </w:r>
      <w:r w:rsidRPr="008F2BF7">
        <w:t>themselves</w:t>
      </w:r>
      <w:r w:rsidRPr="008F2BF7">
        <w:t>—</w:t>
      </w:r>
      <w:r w:rsidRPr="008F2BF7">
        <w:t>in cooperation with Satan!</w:t>
      </w:r>
      <w:r w:rsidRPr="008F2BF7">
        <w:t>”</w:t>
      </w:r>
      <w:r w:rsidRPr="008F2BF7">
        <w:t xml:space="preserve">). The difference in construction from the next verse (the passive over against the active, the participle against the indicative, the absence here of anything equivalent to the prefix for </w:t>
      </w:r>
      <w:r w:rsidRPr="008F2BF7">
        <w:t>“</w:t>
      </w:r>
      <w:r w:rsidRPr="008F2BF7">
        <w:t>before</w:t>
      </w:r>
      <w:r w:rsidRPr="008F2BF7">
        <w:t>”</w:t>
      </w:r>
      <w:r w:rsidRPr="008F2BF7">
        <w:t>) makes it probable that we should not think of God as doing this. Rather the people did it themselves, perhaps, as Hendriksen thinks, with some help from Satan. Paul does not describe destruction, but clearly it stands for the ultimate loss</w:t>
      </w:r>
      <w:r w:rsidRPr="008F2BF7">
        <w:rPr>
          <w:rFonts w:hint="eastAsia"/>
        </w:rPr>
        <w:t xml:space="preserve">. </w:t>
      </w:r>
      <w:r w:rsidRPr="008F2BF7">
        <w:t xml:space="preserve">Morris, L. </w:t>
      </w:r>
    </w:p>
    <w:p w14:paraId="1EED3D7A" w14:textId="3B23F322" w:rsidR="007347C7" w:rsidRPr="008F2BF7" w:rsidRDefault="007347C7" w:rsidP="007347C7">
      <w:pPr>
        <w:pStyle w:val="FootnoteText"/>
      </w:pPr>
      <w:r w:rsidRPr="008F2BF7">
        <w:t>Vessels of wrath</w:t>
      </w:r>
      <w:r w:rsidRPr="008F2BF7">
        <w:t>”</w:t>
      </w:r>
      <w:r w:rsidRPr="008F2BF7">
        <w:t xml:space="preserve"> and </w:t>
      </w:r>
      <w:r w:rsidRPr="008F2BF7">
        <w:t>“</w:t>
      </w:r>
      <w:r w:rsidRPr="008F2BF7">
        <w:t>vessels of mercy</w:t>
      </w:r>
      <w:r w:rsidRPr="008F2BF7">
        <w:t>”</w:t>
      </w:r>
      <w:r w:rsidRPr="008F2BF7">
        <w:t xml:space="preserve"> are best regarded in terms of verse 21 Murray, J.</w:t>
      </w:r>
    </w:p>
    <w:p w14:paraId="6D333781" w14:textId="1275F386" w:rsidR="007347C7" w:rsidRPr="008F2BF7" w:rsidRDefault="007347C7" w:rsidP="007347C7">
      <w:pPr>
        <w:pStyle w:val="FootnoteText"/>
      </w:pPr>
      <w:r w:rsidRPr="008F2BF7">
        <w:t>Hence what God did in the case of Pharaoh illustrates what is more broadly applied to vessels of wrath in verse 21. Pharaoh was raised up and hardened, in the sense explained above, for the purpose of demonstrating God</w:t>
      </w:r>
      <w:r w:rsidRPr="008F2BF7">
        <w:t>’</w:t>
      </w:r>
      <w:r w:rsidRPr="008F2BF7">
        <w:t xml:space="preserve">s power and publishing his name in all the earth. If we interject the term </w:t>
      </w:r>
      <w:r w:rsidRPr="008F2BF7">
        <w:t>“</w:t>
      </w:r>
      <w:r w:rsidRPr="008F2BF7">
        <w:t>forbearance</w:t>
      </w:r>
      <w:r w:rsidRPr="008F2BF7">
        <w:t>”</w:t>
      </w:r>
      <w:r w:rsidRPr="008F2BF7">
        <w:t>, we must say it was exercised in this case in order that God</w:t>
      </w:r>
      <w:r w:rsidRPr="008F2BF7">
        <w:t>’</w:t>
      </w:r>
      <w:r w:rsidRPr="008F2BF7">
        <w:t xml:space="preserve">s great power might be displayed. From this consideration, namely, that of the parallel, there appears to be a compelling reason to subordinate the longsuffering of verse 22 to the purpose of showing his wrath and making his power known. If we bear in mind the determinate purpose of God upon which the accent falls and that those embraced in this purpose are vessels of wrath and therefore viewed as deserving of wrath to the uttermost, the </w:t>
      </w:r>
      <w:r w:rsidRPr="008F2BF7">
        <w:t>“</w:t>
      </w:r>
      <w:r w:rsidRPr="008F2BF7">
        <w:t>much longsuffering</w:t>
      </w:r>
      <w:r w:rsidRPr="008F2BF7">
        <w:t>”</w:t>
      </w:r>
      <w:r w:rsidRPr="008F2BF7">
        <w:t xml:space="preserve"> exercised towards them is not deprived of its real character as such. It is only because God is forbearing that he delays the infliction of the full measure of ill-desert. Furthermore, the apostle has in view the unbelief of Israel and the longsuffering with which God endures their unbelief. Murray, J.</w:t>
      </w:r>
    </w:p>
  </w:footnote>
  <w:footnote w:id="7">
    <w:p w14:paraId="14F2678D" w14:textId="5976AD58" w:rsidR="00C04CEB" w:rsidRPr="008F2BF7" w:rsidRDefault="00C04CEB" w:rsidP="00C04CEB">
      <w:pPr>
        <w:pStyle w:val="FootnoteText"/>
      </w:pPr>
      <w:r w:rsidRPr="008F2BF7">
        <w:rPr>
          <w:rStyle w:val="FootnoteReference"/>
        </w:rPr>
        <w:footnoteRef/>
      </w:r>
      <w:r w:rsidRPr="008F2BF7">
        <w:t xml:space="preserve"> It is true that Paul does not say that God prepared them for destruction as he does in the corresponding words respecting the vessels of mercy that </w:t>
      </w:r>
      <w:r w:rsidRPr="008F2BF7">
        <w:t>“</w:t>
      </w:r>
      <w:r w:rsidRPr="008F2BF7">
        <w:t>he afore prepared</w:t>
      </w:r>
      <w:r w:rsidRPr="008F2BF7">
        <w:t>”</w:t>
      </w:r>
      <w:r w:rsidRPr="008F2BF7">
        <w:t xml:space="preserve"> them unto glory. It may be that he purposely refrain</w:t>
      </w:r>
      <w:r w:rsidR="004471CE" w:rsidRPr="008F2BF7">
        <w:t>ed from making God the subject.</w:t>
      </w:r>
      <w:r w:rsidRPr="008F2BF7">
        <w:t>Murray, J</w:t>
      </w:r>
    </w:p>
  </w:footnote>
  <w:footnote w:id="8">
    <w:p w14:paraId="141A6D32" w14:textId="3CB3DDD6" w:rsidR="0001703D" w:rsidRPr="008F2BF7" w:rsidRDefault="0001703D" w:rsidP="0001703D">
      <w:pPr>
        <w:rPr>
          <w:rFonts w:hAnsi="SimSun"/>
          <w:sz w:val="20"/>
          <w:szCs w:val="20"/>
          <w:lang w:val="en-US"/>
        </w:rPr>
      </w:pPr>
      <w:r w:rsidRPr="008F2BF7">
        <w:rPr>
          <w:rStyle w:val="FootnoteReference"/>
          <w:sz w:val="20"/>
          <w:szCs w:val="20"/>
        </w:rPr>
        <w:footnoteRef/>
      </w:r>
      <w:r w:rsidRPr="008F2BF7">
        <w:rPr>
          <w:sz w:val="20"/>
          <w:szCs w:val="20"/>
        </w:rPr>
        <w:t xml:space="preserve"> </w:t>
      </w:r>
      <w:r w:rsidRPr="008F2BF7">
        <w:rPr>
          <w:rFonts w:hAnsi="SimSun" w:hint="eastAsia"/>
          <w:b/>
          <w:bCs w:val="0"/>
          <w:sz w:val="20"/>
          <w:szCs w:val="20"/>
          <w:lang w:val="en-US"/>
        </w:rPr>
        <w:t>目的：</w:t>
      </w:r>
      <w:r w:rsidRPr="008F2BF7">
        <w:rPr>
          <w:rFonts w:hAnsi="SimSun" w:hint="eastAsia"/>
          <w:sz w:val="20"/>
          <w:szCs w:val="20"/>
          <w:lang w:val="en-US"/>
        </w:rPr>
        <w:t>上帝彰显祂的公义的忿怒、大能; 上帝彰显祂的荣耀，一部分</w:t>
      </w:r>
      <w:r w:rsidRPr="008F2BF7">
        <w:rPr>
          <w:rFonts w:hAnsi="SimSun"/>
          <w:sz w:val="20"/>
          <w:szCs w:val="20"/>
          <w:lang w:val="en-US"/>
        </w:rPr>
        <w:t>蒙恩</w:t>
      </w:r>
      <w:r w:rsidRPr="008F2BF7">
        <w:rPr>
          <w:rFonts w:hAnsi="SimSun" w:hint="eastAsia"/>
          <w:sz w:val="20"/>
          <w:szCs w:val="20"/>
          <w:lang w:val="en-US"/>
        </w:rPr>
        <w:t>，最终要</w:t>
      </w:r>
      <w:r w:rsidRPr="008F2BF7">
        <w:rPr>
          <w:rFonts w:hAnsi="SimSun"/>
          <w:sz w:val="20"/>
          <w:szCs w:val="20"/>
          <w:lang w:val="en-US"/>
        </w:rPr>
        <w:t>得荣耀</w:t>
      </w:r>
    </w:p>
  </w:footnote>
  <w:footnote w:id="9">
    <w:p w14:paraId="6FF63277" w14:textId="1B45BA5F" w:rsidR="009E38EF" w:rsidRPr="008F2BF7" w:rsidRDefault="009E38EF" w:rsidP="009E38EF">
      <w:pPr>
        <w:pStyle w:val="FootnoteText"/>
      </w:pPr>
      <w:r w:rsidRPr="008F2BF7">
        <w:rPr>
          <w:rStyle w:val="FootnoteReference"/>
        </w:rPr>
        <w:footnoteRef/>
      </w:r>
      <w:r w:rsidRPr="008F2BF7">
        <w:t xml:space="preserve"> It is true that Paul does not say that God prepared them for destruction as he does in the corresponding words respecting the vessels of mercy that </w:t>
      </w:r>
      <w:r w:rsidRPr="008F2BF7">
        <w:t>“</w:t>
      </w:r>
      <w:r w:rsidRPr="008F2BF7">
        <w:t>he afore prepared</w:t>
      </w:r>
      <w:r w:rsidRPr="008F2BF7">
        <w:t>”</w:t>
      </w:r>
      <w:r w:rsidRPr="008F2BF7">
        <w:t xml:space="preserve"> them unto glory. It may be that he purposely refrained from making God the subject. Mur</w:t>
      </w:r>
      <w:r w:rsidR="004471CE" w:rsidRPr="008F2BF7">
        <w:t>ray,</w:t>
      </w:r>
      <w:r w:rsidRPr="008F2BF7">
        <w:t>J</w:t>
      </w:r>
    </w:p>
  </w:footnote>
  <w:footnote w:id="10">
    <w:p w14:paraId="2EEE7193" w14:textId="77777777" w:rsidR="005D6490" w:rsidRPr="008F2BF7" w:rsidRDefault="005D6490" w:rsidP="005D6490">
      <w:pPr>
        <w:pStyle w:val="FootnoteText"/>
      </w:pPr>
      <w:r w:rsidRPr="008F2BF7">
        <w:rPr>
          <w:rStyle w:val="FootnoteReference"/>
        </w:rPr>
        <w:footnoteRef/>
      </w:r>
      <w:r w:rsidRPr="008F2BF7">
        <w:t xml:space="preserve"> Strength of Infralapsarian arguments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7DB"/>
    <w:multiLevelType w:val="hybridMultilevel"/>
    <w:tmpl w:val="F8AEEEAE"/>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7FF0"/>
    <w:multiLevelType w:val="hybridMultilevel"/>
    <w:tmpl w:val="F28220E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D542F"/>
    <w:multiLevelType w:val="hybridMultilevel"/>
    <w:tmpl w:val="D286D3D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143C3"/>
    <w:multiLevelType w:val="hybridMultilevel"/>
    <w:tmpl w:val="8D2A271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158C8"/>
    <w:multiLevelType w:val="hybridMultilevel"/>
    <w:tmpl w:val="7C6827F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E762E"/>
    <w:multiLevelType w:val="hybridMultilevel"/>
    <w:tmpl w:val="2E0CF1B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04C14"/>
    <w:multiLevelType w:val="hybridMultilevel"/>
    <w:tmpl w:val="079EA47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05BAA"/>
    <w:multiLevelType w:val="hybridMultilevel"/>
    <w:tmpl w:val="B29EFC3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C4B1B"/>
    <w:multiLevelType w:val="hybridMultilevel"/>
    <w:tmpl w:val="5CF8073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252408"/>
    <w:multiLevelType w:val="hybridMultilevel"/>
    <w:tmpl w:val="063C644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52FAE"/>
    <w:multiLevelType w:val="hybridMultilevel"/>
    <w:tmpl w:val="0AC224A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F4104"/>
    <w:multiLevelType w:val="hybridMultilevel"/>
    <w:tmpl w:val="CB3C3EA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F0FEF"/>
    <w:multiLevelType w:val="hybridMultilevel"/>
    <w:tmpl w:val="F988666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E4E74"/>
    <w:multiLevelType w:val="hybridMultilevel"/>
    <w:tmpl w:val="1AFECE0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358DB"/>
    <w:multiLevelType w:val="hybridMultilevel"/>
    <w:tmpl w:val="2EB09A2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94B42"/>
    <w:multiLevelType w:val="hybridMultilevel"/>
    <w:tmpl w:val="C3366D3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C381E"/>
    <w:multiLevelType w:val="hybridMultilevel"/>
    <w:tmpl w:val="3B0820C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9E6B00"/>
    <w:multiLevelType w:val="hybridMultilevel"/>
    <w:tmpl w:val="44D074C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66692"/>
    <w:multiLevelType w:val="hybridMultilevel"/>
    <w:tmpl w:val="7A0EDB6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6D5728"/>
    <w:multiLevelType w:val="hybridMultilevel"/>
    <w:tmpl w:val="EF38005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83FA8"/>
    <w:multiLevelType w:val="hybridMultilevel"/>
    <w:tmpl w:val="346431C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4E3F63"/>
    <w:multiLevelType w:val="hybridMultilevel"/>
    <w:tmpl w:val="F26834E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F5A61"/>
    <w:multiLevelType w:val="hybridMultilevel"/>
    <w:tmpl w:val="119AA57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566CE7"/>
    <w:multiLevelType w:val="hybridMultilevel"/>
    <w:tmpl w:val="0A06DAA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FF50BD"/>
    <w:multiLevelType w:val="hybridMultilevel"/>
    <w:tmpl w:val="5894BF3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B2F73"/>
    <w:multiLevelType w:val="hybridMultilevel"/>
    <w:tmpl w:val="11AEC25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02149"/>
    <w:multiLevelType w:val="hybridMultilevel"/>
    <w:tmpl w:val="A7EC8ED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E46662"/>
    <w:multiLevelType w:val="hybridMultilevel"/>
    <w:tmpl w:val="218A122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D46C21"/>
    <w:multiLevelType w:val="hybridMultilevel"/>
    <w:tmpl w:val="E53CE90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8F346C"/>
    <w:multiLevelType w:val="hybridMultilevel"/>
    <w:tmpl w:val="D200E53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442AD"/>
    <w:multiLevelType w:val="hybridMultilevel"/>
    <w:tmpl w:val="33A2559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A4237F"/>
    <w:multiLevelType w:val="hybridMultilevel"/>
    <w:tmpl w:val="CF72DC9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D663D2"/>
    <w:multiLevelType w:val="hybridMultilevel"/>
    <w:tmpl w:val="873C770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014C7E"/>
    <w:multiLevelType w:val="hybridMultilevel"/>
    <w:tmpl w:val="C1B6F53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4F7743"/>
    <w:multiLevelType w:val="hybridMultilevel"/>
    <w:tmpl w:val="217E301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32224">
    <w:abstractNumId w:val="29"/>
  </w:num>
  <w:num w:numId="2" w16cid:durableId="1970474014">
    <w:abstractNumId w:val="9"/>
  </w:num>
  <w:num w:numId="3" w16cid:durableId="321202261">
    <w:abstractNumId w:val="27"/>
  </w:num>
  <w:num w:numId="4" w16cid:durableId="175506304">
    <w:abstractNumId w:val="21"/>
  </w:num>
  <w:num w:numId="5" w16cid:durableId="750198910">
    <w:abstractNumId w:val="22"/>
  </w:num>
  <w:num w:numId="6" w16cid:durableId="528184709">
    <w:abstractNumId w:val="13"/>
  </w:num>
  <w:num w:numId="7" w16cid:durableId="1988391001">
    <w:abstractNumId w:val="15"/>
  </w:num>
  <w:num w:numId="8" w16cid:durableId="1850437909">
    <w:abstractNumId w:val="7"/>
  </w:num>
  <w:num w:numId="9" w16cid:durableId="751467568">
    <w:abstractNumId w:val="12"/>
  </w:num>
  <w:num w:numId="10" w16cid:durableId="971907786">
    <w:abstractNumId w:val="6"/>
  </w:num>
  <w:num w:numId="11" w16cid:durableId="1366712946">
    <w:abstractNumId w:val="33"/>
  </w:num>
  <w:num w:numId="12" w16cid:durableId="1855149684">
    <w:abstractNumId w:val="2"/>
  </w:num>
  <w:num w:numId="13" w16cid:durableId="1123384383">
    <w:abstractNumId w:val="18"/>
  </w:num>
  <w:num w:numId="14" w16cid:durableId="375664850">
    <w:abstractNumId w:val="28"/>
  </w:num>
  <w:num w:numId="15" w16cid:durableId="2063170733">
    <w:abstractNumId w:val="26"/>
  </w:num>
  <w:num w:numId="16" w16cid:durableId="716047646">
    <w:abstractNumId w:val="4"/>
  </w:num>
  <w:num w:numId="17" w16cid:durableId="985165230">
    <w:abstractNumId w:val="10"/>
  </w:num>
  <w:num w:numId="18" w16cid:durableId="650327762">
    <w:abstractNumId w:val="8"/>
  </w:num>
  <w:num w:numId="19" w16cid:durableId="2127699420">
    <w:abstractNumId w:val="19"/>
  </w:num>
  <w:num w:numId="20" w16cid:durableId="2026324911">
    <w:abstractNumId w:val="20"/>
  </w:num>
  <w:num w:numId="21" w16cid:durableId="1024943861">
    <w:abstractNumId w:val="16"/>
  </w:num>
  <w:num w:numId="22" w16cid:durableId="1144664257">
    <w:abstractNumId w:val="5"/>
  </w:num>
  <w:num w:numId="23" w16cid:durableId="1197305147">
    <w:abstractNumId w:val="11"/>
  </w:num>
  <w:num w:numId="24" w16cid:durableId="729159726">
    <w:abstractNumId w:val="3"/>
  </w:num>
  <w:num w:numId="25" w16cid:durableId="418139778">
    <w:abstractNumId w:val="0"/>
  </w:num>
  <w:num w:numId="26" w16cid:durableId="2142728027">
    <w:abstractNumId w:val="34"/>
  </w:num>
  <w:num w:numId="27" w16cid:durableId="1157646448">
    <w:abstractNumId w:val="17"/>
  </w:num>
  <w:num w:numId="28" w16cid:durableId="386801898">
    <w:abstractNumId w:val="30"/>
  </w:num>
  <w:num w:numId="29" w16cid:durableId="2070610086">
    <w:abstractNumId w:val="25"/>
  </w:num>
  <w:num w:numId="30" w16cid:durableId="344791866">
    <w:abstractNumId w:val="32"/>
  </w:num>
  <w:num w:numId="31" w16cid:durableId="1138038643">
    <w:abstractNumId w:val="1"/>
  </w:num>
  <w:num w:numId="32" w16cid:durableId="2071690560">
    <w:abstractNumId w:val="23"/>
  </w:num>
  <w:num w:numId="33" w16cid:durableId="1173295990">
    <w:abstractNumId w:val="14"/>
  </w:num>
  <w:num w:numId="34" w16cid:durableId="1673533340">
    <w:abstractNumId w:val="31"/>
  </w:num>
  <w:num w:numId="35" w16cid:durableId="1807241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6D"/>
    <w:rsid w:val="00003214"/>
    <w:rsid w:val="000130A8"/>
    <w:rsid w:val="0001703D"/>
    <w:rsid w:val="00023D88"/>
    <w:rsid w:val="00032151"/>
    <w:rsid w:val="00060E84"/>
    <w:rsid w:val="000616EF"/>
    <w:rsid w:val="00072AB8"/>
    <w:rsid w:val="00075CE8"/>
    <w:rsid w:val="00077258"/>
    <w:rsid w:val="0008632A"/>
    <w:rsid w:val="000960C8"/>
    <w:rsid w:val="000977FF"/>
    <w:rsid w:val="000B5449"/>
    <w:rsid w:val="000E5349"/>
    <w:rsid w:val="000F1FA7"/>
    <w:rsid w:val="00117304"/>
    <w:rsid w:val="00123DF8"/>
    <w:rsid w:val="00134F92"/>
    <w:rsid w:val="001428B3"/>
    <w:rsid w:val="001739AB"/>
    <w:rsid w:val="001927A2"/>
    <w:rsid w:val="001A2F63"/>
    <w:rsid w:val="001B5E42"/>
    <w:rsid w:val="001B67CA"/>
    <w:rsid w:val="001D35C3"/>
    <w:rsid w:val="001E18DD"/>
    <w:rsid w:val="001F3A67"/>
    <w:rsid w:val="001F4B51"/>
    <w:rsid w:val="001F7F57"/>
    <w:rsid w:val="0020015A"/>
    <w:rsid w:val="002127F5"/>
    <w:rsid w:val="00220B02"/>
    <w:rsid w:val="002367F8"/>
    <w:rsid w:val="00240405"/>
    <w:rsid w:val="00243E7C"/>
    <w:rsid w:val="00252891"/>
    <w:rsid w:val="00253E35"/>
    <w:rsid w:val="00257DB8"/>
    <w:rsid w:val="0026626F"/>
    <w:rsid w:val="00284E28"/>
    <w:rsid w:val="00295112"/>
    <w:rsid w:val="002B08AB"/>
    <w:rsid w:val="002C62FC"/>
    <w:rsid w:val="002C68E4"/>
    <w:rsid w:val="00324D13"/>
    <w:rsid w:val="0035064E"/>
    <w:rsid w:val="00352816"/>
    <w:rsid w:val="00353C6F"/>
    <w:rsid w:val="003703EC"/>
    <w:rsid w:val="003744EA"/>
    <w:rsid w:val="003746E9"/>
    <w:rsid w:val="003A55CB"/>
    <w:rsid w:val="003A7579"/>
    <w:rsid w:val="003B662C"/>
    <w:rsid w:val="003F4951"/>
    <w:rsid w:val="003F4B31"/>
    <w:rsid w:val="003F7D97"/>
    <w:rsid w:val="004054EF"/>
    <w:rsid w:val="00406275"/>
    <w:rsid w:val="0042265F"/>
    <w:rsid w:val="004227FD"/>
    <w:rsid w:val="00422C94"/>
    <w:rsid w:val="004339BF"/>
    <w:rsid w:val="004471CE"/>
    <w:rsid w:val="004565BF"/>
    <w:rsid w:val="00477FE9"/>
    <w:rsid w:val="004800CE"/>
    <w:rsid w:val="0048015E"/>
    <w:rsid w:val="00484955"/>
    <w:rsid w:val="00495AFA"/>
    <w:rsid w:val="004A66CA"/>
    <w:rsid w:val="004B4B65"/>
    <w:rsid w:val="004C2BE6"/>
    <w:rsid w:val="004C3C96"/>
    <w:rsid w:val="004C6936"/>
    <w:rsid w:val="004D5F8D"/>
    <w:rsid w:val="00514B25"/>
    <w:rsid w:val="0059024A"/>
    <w:rsid w:val="005C219E"/>
    <w:rsid w:val="005C64BC"/>
    <w:rsid w:val="005D6490"/>
    <w:rsid w:val="005E2EAA"/>
    <w:rsid w:val="005E6A83"/>
    <w:rsid w:val="005F5A02"/>
    <w:rsid w:val="00623B99"/>
    <w:rsid w:val="006300F2"/>
    <w:rsid w:val="006310C6"/>
    <w:rsid w:val="00634FF4"/>
    <w:rsid w:val="00640154"/>
    <w:rsid w:val="0064419B"/>
    <w:rsid w:val="00647FD1"/>
    <w:rsid w:val="0066006E"/>
    <w:rsid w:val="006713AA"/>
    <w:rsid w:val="006732C8"/>
    <w:rsid w:val="006852BB"/>
    <w:rsid w:val="00695A59"/>
    <w:rsid w:val="006B5B5A"/>
    <w:rsid w:val="006C7BA1"/>
    <w:rsid w:val="006D4DD8"/>
    <w:rsid w:val="006E4C10"/>
    <w:rsid w:val="006F36C0"/>
    <w:rsid w:val="00706903"/>
    <w:rsid w:val="00712ABA"/>
    <w:rsid w:val="0072462E"/>
    <w:rsid w:val="00731E50"/>
    <w:rsid w:val="007347C7"/>
    <w:rsid w:val="00751F1F"/>
    <w:rsid w:val="0076337B"/>
    <w:rsid w:val="007633F7"/>
    <w:rsid w:val="007636F1"/>
    <w:rsid w:val="00764941"/>
    <w:rsid w:val="0079666B"/>
    <w:rsid w:val="007A4D7F"/>
    <w:rsid w:val="007C51AD"/>
    <w:rsid w:val="007F3E85"/>
    <w:rsid w:val="00800865"/>
    <w:rsid w:val="0081002D"/>
    <w:rsid w:val="00820DDC"/>
    <w:rsid w:val="00826FF7"/>
    <w:rsid w:val="00844F21"/>
    <w:rsid w:val="0088123D"/>
    <w:rsid w:val="008839B1"/>
    <w:rsid w:val="00887DAE"/>
    <w:rsid w:val="00895B39"/>
    <w:rsid w:val="00896EE1"/>
    <w:rsid w:val="008A1F9A"/>
    <w:rsid w:val="008C522C"/>
    <w:rsid w:val="008D3A81"/>
    <w:rsid w:val="008E2E26"/>
    <w:rsid w:val="008F2BF7"/>
    <w:rsid w:val="00902AF2"/>
    <w:rsid w:val="00911AB2"/>
    <w:rsid w:val="00935100"/>
    <w:rsid w:val="009414DE"/>
    <w:rsid w:val="009419FC"/>
    <w:rsid w:val="009444D3"/>
    <w:rsid w:val="00954E68"/>
    <w:rsid w:val="00962531"/>
    <w:rsid w:val="00975BFA"/>
    <w:rsid w:val="00985240"/>
    <w:rsid w:val="00990807"/>
    <w:rsid w:val="00994F62"/>
    <w:rsid w:val="009C5F3F"/>
    <w:rsid w:val="009D2CCB"/>
    <w:rsid w:val="009E38EF"/>
    <w:rsid w:val="009F1047"/>
    <w:rsid w:val="009F3EC1"/>
    <w:rsid w:val="00A064A0"/>
    <w:rsid w:val="00A11A10"/>
    <w:rsid w:val="00A236A5"/>
    <w:rsid w:val="00A31A58"/>
    <w:rsid w:val="00A35B92"/>
    <w:rsid w:val="00A36845"/>
    <w:rsid w:val="00A42758"/>
    <w:rsid w:val="00A529B0"/>
    <w:rsid w:val="00A82613"/>
    <w:rsid w:val="00A87785"/>
    <w:rsid w:val="00AA1D74"/>
    <w:rsid w:val="00AB21F3"/>
    <w:rsid w:val="00AB596E"/>
    <w:rsid w:val="00AE4DFC"/>
    <w:rsid w:val="00AE7F77"/>
    <w:rsid w:val="00AF1560"/>
    <w:rsid w:val="00B01083"/>
    <w:rsid w:val="00B05BFB"/>
    <w:rsid w:val="00B11560"/>
    <w:rsid w:val="00B15B37"/>
    <w:rsid w:val="00B20082"/>
    <w:rsid w:val="00B20466"/>
    <w:rsid w:val="00B31D25"/>
    <w:rsid w:val="00B362BA"/>
    <w:rsid w:val="00B37B0A"/>
    <w:rsid w:val="00B47443"/>
    <w:rsid w:val="00B57C2E"/>
    <w:rsid w:val="00B64162"/>
    <w:rsid w:val="00B6479C"/>
    <w:rsid w:val="00B64CDA"/>
    <w:rsid w:val="00B74F19"/>
    <w:rsid w:val="00B91C7E"/>
    <w:rsid w:val="00BA0036"/>
    <w:rsid w:val="00BA2403"/>
    <w:rsid w:val="00BB026A"/>
    <w:rsid w:val="00C0283D"/>
    <w:rsid w:val="00C04CEB"/>
    <w:rsid w:val="00C13031"/>
    <w:rsid w:val="00C27511"/>
    <w:rsid w:val="00C37B91"/>
    <w:rsid w:val="00C475C6"/>
    <w:rsid w:val="00C52E63"/>
    <w:rsid w:val="00C65F4A"/>
    <w:rsid w:val="00CA029D"/>
    <w:rsid w:val="00CB2778"/>
    <w:rsid w:val="00CB289C"/>
    <w:rsid w:val="00CC072B"/>
    <w:rsid w:val="00CC7AA1"/>
    <w:rsid w:val="00CD04B2"/>
    <w:rsid w:val="00CD45AA"/>
    <w:rsid w:val="00CE7684"/>
    <w:rsid w:val="00CF6662"/>
    <w:rsid w:val="00D33A5D"/>
    <w:rsid w:val="00D40E74"/>
    <w:rsid w:val="00D40F90"/>
    <w:rsid w:val="00D42652"/>
    <w:rsid w:val="00D50856"/>
    <w:rsid w:val="00D7757C"/>
    <w:rsid w:val="00D81F07"/>
    <w:rsid w:val="00DA449B"/>
    <w:rsid w:val="00DB589E"/>
    <w:rsid w:val="00DD4F7B"/>
    <w:rsid w:val="00DF1387"/>
    <w:rsid w:val="00E03183"/>
    <w:rsid w:val="00E138ED"/>
    <w:rsid w:val="00E157F1"/>
    <w:rsid w:val="00E17A6B"/>
    <w:rsid w:val="00E23E4E"/>
    <w:rsid w:val="00E246EF"/>
    <w:rsid w:val="00E24D7C"/>
    <w:rsid w:val="00E442A1"/>
    <w:rsid w:val="00E52E57"/>
    <w:rsid w:val="00E562BC"/>
    <w:rsid w:val="00E61E9B"/>
    <w:rsid w:val="00E62E04"/>
    <w:rsid w:val="00E8216D"/>
    <w:rsid w:val="00E871C2"/>
    <w:rsid w:val="00E912A6"/>
    <w:rsid w:val="00E939B6"/>
    <w:rsid w:val="00EB296A"/>
    <w:rsid w:val="00EB6EE5"/>
    <w:rsid w:val="00EB7CC1"/>
    <w:rsid w:val="00ED02DC"/>
    <w:rsid w:val="00ED7E3D"/>
    <w:rsid w:val="00EE77C7"/>
    <w:rsid w:val="00EF0423"/>
    <w:rsid w:val="00EF5887"/>
    <w:rsid w:val="00F01012"/>
    <w:rsid w:val="00F1494D"/>
    <w:rsid w:val="00F24A60"/>
    <w:rsid w:val="00F36F06"/>
    <w:rsid w:val="00F4731D"/>
    <w:rsid w:val="00F5597F"/>
    <w:rsid w:val="00F62B57"/>
    <w:rsid w:val="00F67C24"/>
    <w:rsid w:val="00F83A13"/>
    <w:rsid w:val="00F87FDB"/>
    <w:rsid w:val="00FA09E6"/>
    <w:rsid w:val="00FA1450"/>
    <w:rsid w:val="00FA1D30"/>
    <w:rsid w:val="00FB6CCD"/>
    <w:rsid w:val="00FC09D8"/>
    <w:rsid w:val="00FD6584"/>
    <w:rsid w:val="00FE2FDB"/>
    <w:rsid w:val="00FE5F99"/>
    <w:rsid w:val="00FF4B04"/>
    <w:rsid w:val="00FF6AB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29C9538"/>
  <w14:defaultImageDpi w14:val="32767"/>
  <w15:chartTrackingRefBased/>
  <w15:docId w15:val="{10BBD4D1-FF23-1347-9D45-05C4E471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16D"/>
    <w:pPr>
      <w:ind w:left="720"/>
      <w:contextualSpacing/>
    </w:pPr>
  </w:style>
  <w:style w:type="character" w:styleId="Hyperlink">
    <w:name w:val="Hyperlink"/>
    <w:basedOn w:val="DefaultParagraphFont"/>
    <w:uiPriority w:val="99"/>
    <w:semiHidden/>
    <w:unhideWhenUsed/>
    <w:rsid w:val="00E8216D"/>
    <w:rPr>
      <w:color w:val="0000FF"/>
      <w:u w:val="single"/>
    </w:rPr>
  </w:style>
  <w:style w:type="character" w:customStyle="1" w:styleId="verse">
    <w:name w:val="verse"/>
    <w:basedOn w:val="DefaultParagraphFont"/>
    <w:rsid w:val="00E8216D"/>
  </w:style>
  <w:style w:type="character" w:customStyle="1" w:styleId="highlight45923">
    <w:name w:val="highlight_45_9_23"/>
    <w:basedOn w:val="DefaultParagraphFont"/>
    <w:rsid w:val="00E8216D"/>
  </w:style>
  <w:style w:type="paragraph" w:styleId="FootnoteText">
    <w:name w:val="footnote text"/>
    <w:basedOn w:val="Normal"/>
    <w:link w:val="FootnoteTextChar"/>
    <w:uiPriority w:val="99"/>
    <w:semiHidden/>
    <w:unhideWhenUsed/>
    <w:rsid w:val="007C51AD"/>
    <w:rPr>
      <w:sz w:val="20"/>
      <w:szCs w:val="20"/>
    </w:rPr>
  </w:style>
  <w:style w:type="character" w:customStyle="1" w:styleId="FootnoteTextChar">
    <w:name w:val="Footnote Text Char"/>
    <w:basedOn w:val="DefaultParagraphFont"/>
    <w:link w:val="FootnoteText"/>
    <w:uiPriority w:val="99"/>
    <w:semiHidden/>
    <w:rsid w:val="007C51AD"/>
    <w:rPr>
      <w:sz w:val="20"/>
      <w:szCs w:val="20"/>
    </w:rPr>
  </w:style>
  <w:style w:type="character" w:styleId="FootnoteReference">
    <w:name w:val="footnote reference"/>
    <w:basedOn w:val="DefaultParagraphFont"/>
    <w:uiPriority w:val="99"/>
    <w:semiHidden/>
    <w:unhideWhenUsed/>
    <w:rsid w:val="007C51AD"/>
    <w:rPr>
      <w:vertAlign w:val="superscript"/>
    </w:rPr>
  </w:style>
  <w:style w:type="paragraph" w:customStyle="1" w:styleId="bible">
    <w:name w:val="bible"/>
    <w:basedOn w:val="Normal"/>
    <w:rsid w:val="002C62FC"/>
    <w:pPr>
      <w:spacing w:before="100" w:beforeAutospacing="1" w:after="100" w:afterAutospacing="1"/>
    </w:pPr>
    <w:rPr>
      <w:rFonts w:ascii="Times New Roman" w:eastAsia="Times New Roman" w:hAnsi="Times New Roman"/>
      <w:bCs w:val="0"/>
      <w:lang w:val="en-SG" w:bidi="he-IL"/>
    </w:rPr>
  </w:style>
  <w:style w:type="character" w:customStyle="1" w:styleId="highlight28110">
    <w:name w:val="highlight_28_1_10"/>
    <w:basedOn w:val="DefaultParagraphFont"/>
    <w:rsid w:val="002C62FC"/>
  </w:style>
  <w:style w:type="character" w:customStyle="1" w:styleId="highlight45916">
    <w:name w:val="highlight_45_9_16"/>
    <w:basedOn w:val="DefaultParagraphFont"/>
    <w:rsid w:val="00D81F07"/>
  </w:style>
  <w:style w:type="character" w:customStyle="1" w:styleId="highlight45915">
    <w:name w:val="highlight_45_9_15"/>
    <w:basedOn w:val="DefaultParagraphFont"/>
    <w:rsid w:val="00D81F07"/>
  </w:style>
  <w:style w:type="paragraph" w:styleId="NormalWeb">
    <w:name w:val="Normal (Web)"/>
    <w:basedOn w:val="Normal"/>
    <w:uiPriority w:val="99"/>
    <w:semiHidden/>
    <w:unhideWhenUsed/>
    <w:rsid w:val="00FD6584"/>
    <w:pPr>
      <w:spacing w:before="100" w:beforeAutospacing="1" w:after="100" w:afterAutospacing="1"/>
    </w:pPr>
    <w:rPr>
      <w:rFonts w:ascii="Times New Roman" w:eastAsia="Times New Roman" w:hAnsi="Times New Roman"/>
      <w:bCs w:val="0"/>
      <w:lang w:val="en-SG" w:bidi="he-IL"/>
    </w:rPr>
  </w:style>
  <w:style w:type="character" w:styleId="Strong">
    <w:name w:val="Strong"/>
    <w:basedOn w:val="DefaultParagraphFont"/>
    <w:uiPriority w:val="22"/>
    <w:qFormat/>
    <w:rsid w:val="00B20082"/>
    <w:rPr>
      <w:b/>
      <w:bCs w:val="0"/>
    </w:rPr>
  </w:style>
  <w:style w:type="table" w:styleId="TableGrid">
    <w:name w:val="Table Grid"/>
    <w:basedOn w:val="TableNormal"/>
    <w:uiPriority w:val="39"/>
    <w:rsid w:val="00EE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45829">
    <w:name w:val="highlight_45_8_29"/>
    <w:basedOn w:val="DefaultParagraphFont"/>
    <w:rsid w:val="00A236A5"/>
  </w:style>
  <w:style w:type="character" w:customStyle="1" w:styleId="highlight45830">
    <w:name w:val="highlight_45_8_30"/>
    <w:basedOn w:val="DefaultParagraphFont"/>
    <w:rsid w:val="00A2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3208">
      <w:bodyDiv w:val="1"/>
      <w:marLeft w:val="0"/>
      <w:marRight w:val="0"/>
      <w:marTop w:val="0"/>
      <w:marBottom w:val="0"/>
      <w:divBdr>
        <w:top w:val="none" w:sz="0" w:space="0" w:color="auto"/>
        <w:left w:val="none" w:sz="0" w:space="0" w:color="auto"/>
        <w:bottom w:val="none" w:sz="0" w:space="0" w:color="auto"/>
        <w:right w:val="none" w:sz="0" w:space="0" w:color="auto"/>
      </w:divBdr>
    </w:div>
    <w:div w:id="134684776">
      <w:bodyDiv w:val="1"/>
      <w:marLeft w:val="0"/>
      <w:marRight w:val="0"/>
      <w:marTop w:val="0"/>
      <w:marBottom w:val="0"/>
      <w:divBdr>
        <w:top w:val="none" w:sz="0" w:space="0" w:color="auto"/>
        <w:left w:val="none" w:sz="0" w:space="0" w:color="auto"/>
        <w:bottom w:val="none" w:sz="0" w:space="0" w:color="auto"/>
        <w:right w:val="none" w:sz="0" w:space="0" w:color="auto"/>
      </w:divBdr>
    </w:div>
    <w:div w:id="156963423">
      <w:bodyDiv w:val="1"/>
      <w:marLeft w:val="0"/>
      <w:marRight w:val="0"/>
      <w:marTop w:val="0"/>
      <w:marBottom w:val="0"/>
      <w:divBdr>
        <w:top w:val="none" w:sz="0" w:space="0" w:color="auto"/>
        <w:left w:val="none" w:sz="0" w:space="0" w:color="auto"/>
        <w:bottom w:val="none" w:sz="0" w:space="0" w:color="auto"/>
        <w:right w:val="none" w:sz="0" w:space="0" w:color="auto"/>
      </w:divBdr>
    </w:div>
    <w:div w:id="179511724">
      <w:bodyDiv w:val="1"/>
      <w:marLeft w:val="0"/>
      <w:marRight w:val="0"/>
      <w:marTop w:val="0"/>
      <w:marBottom w:val="0"/>
      <w:divBdr>
        <w:top w:val="none" w:sz="0" w:space="0" w:color="auto"/>
        <w:left w:val="none" w:sz="0" w:space="0" w:color="auto"/>
        <w:bottom w:val="none" w:sz="0" w:space="0" w:color="auto"/>
        <w:right w:val="none" w:sz="0" w:space="0" w:color="auto"/>
      </w:divBdr>
    </w:div>
    <w:div w:id="203712140">
      <w:bodyDiv w:val="1"/>
      <w:marLeft w:val="0"/>
      <w:marRight w:val="0"/>
      <w:marTop w:val="0"/>
      <w:marBottom w:val="0"/>
      <w:divBdr>
        <w:top w:val="none" w:sz="0" w:space="0" w:color="auto"/>
        <w:left w:val="none" w:sz="0" w:space="0" w:color="auto"/>
        <w:bottom w:val="none" w:sz="0" w:space="0" w:color="auto"/>
        <w:right w:val="none" w:sz="0" w:space="0" w:color="auto"/>
      </w:divBdr>
    </w:div>
    <w:div w:id="430320503">
      <w:bodyDiv w:val="1"/>
      <w:marLeft w:val="0"/>
      <w:marRight w:val="0"/>
      <w:marTop w:val="0"/>
      <w:marBottom w:val="0"/>
      <w:divBdr>
        <w:top w:val="none" w:sz="0" w:space="0" w:color="auto"/>
        <w:left w:val="none" w:sz="0" w:space="0" w:color="auto"/>
        <w:bottom w:val="none" w:sz="0" w:space="0" w:color="auto"/>
        <w:right w:val="none" w:sz="0" w:space="0" w:color="auto"/>
      </w:divBdr>
    </w:div>
    <w:div w:id="503127818">
      <w:bodyDiv w:val="1"/>
      <w:marLeft w:val="0"/>
      <w:marRight w:val="0"/>
      <w:marTop w:val="0"/>
      <w:marBottom w:val="0"/>
      <w:divBdr>
        <w:top w:val="none" w:sz="0" w:space="0" w:color="auto"/>
        <w:left w:val="none" w:sz="0" w:space="0" w:color="auto"/>
        <w:bottom w:val="none" w:sz="0" w:space="0" w:color="auto"/>
        <w:right w:val="none" w:sz="0" w:space="0" w:color="auto"/>
      </w:divBdr>
    </w:div>
    <w:div w:id="507409178">
      <w:bodyDiv w:val="1"/>
      <w:marLeft w:val="0"/>
      <w:marRight w:val="0"/>
      <w:marTop w:val="0"/>
      <w:marBottom w:val="0"/>
      <w:divBdr>
        <w:top w:val="none" w:sz="0" w:space="0" w:color="auto"/>
        <w:left w:val="none" w:sz="0" w:space="0" w:color="auto"/>
        <w:bottom w:val="none" w:sz="0" w:space="0" w:color="auto"/>
        <w:right w:val="none" w:sz="0" w:space="0" w:color="auto"/>
      </w:divBdr>
    </w:div>
    <w:div w:id="543441358">
      <w:bodyDiv w:val="1"/>
      <w:marLeft w:val="0"/>
      <w:marRight w:val="0"/>
      <w:marTop w:val="0"/>
      <w:marBottom w:val="0"/>
      <w:divBdr>
        <w:top w:val="none" w:sz="0" w:space="0" w:color="auto"/>
        <w:left w:val="none" w:sz="0" w:space="0" w:color="auto"/>
        <w:bottom w:val="none" w:sz="0" w:space="0" w:color="auto"/>
        <w:right w:val="none" w:sz="0" w:space="0" w:color="auto"/>
      </w:divBdr>
    </w:div>
    <w:div w:id="596452021">
      <w:bodyDiv w:val="1"/>
      <w:marLeft w:val="0"/>
      <w:marRight w:val="0"/>
      <w:marTop w:val="0"/>
      <w:marBottom w:val="0"/>
      <w:divBdr>
        <w:top w:val="none" w:sz="0" w:space="0" w:color="auto"/>
        <w:left w:val="none" w:sz="0" w:space="0" w:color="auto"/>
        <w:bottom w:val="none" w:sz="0" w:space="0" w:color="auto"/>
        <w:right w:val="none" w:sz="0" w:space="0" w:color="auto"/>
      </w:divBdr>
    </w:div>
    <w:div w:id="64154744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73939125">
      <w:bodyDiv w:val="1"/>
      <w:marLeft w:val="0"/>
      <w:marRight w:val="0"/>
      <w:marTop w:val="0"/>
      <w:marBottom w:val="0"/>
      <w:divBdr>
        <w:top w:val="none" w:sz="0" w:space="0" w:color="auto"/>
        <w:left w:val="none" w:sz="0" w:space="0" w:color="auto"/>
        <w:bottom w:val="none" w:sz="0" w:space="0" w:color="auto"/>
        <w:right w:val="none" w:sz="0" w:space="0" w:color="auto"/>
      </w:divBdr>
    </w:div>
    <w:div w:id="786193882">
      <w:bodyDiv w:val="1"/>
      <w:marLeft w:val="0"/>
      <w:marRight w:val="0"/>
      <w:marTop w:val="0"/>
      <w:marBottom w:val="0"/>
      <w:divBdr>
        <w:top w:val="none" w:sz="0" w:space="0" w:color="auto"/>
        <w:left w:val="none" w:sz="0" w:space="0" w:color="auto"/>
        <w:bottom w:val="none" w:sz="0" w:space="0" w:color="auto"/>
        <w:right w:val="none" w:sz="0" w:space="0" w:color="auto"/>
      </w:divBdr>
    </w:div>
    <w:div w:id="888885658">
      <w:bodyDiv w:val="1"/>
      <w:marLeft w:val="0"/>
      <w:marRight w:val="0"/>
      <w:marTop w:val="0"/>
      <w:marBottom w:val="0"/>
      <w:divBdr>
        <w:top w:val="none" w:sz="0" w:space="0" w:color="auto"/>
        <w:left w:val="none" w:sz="0" w:space="0" w:color="auto"/>
        <w:bottom w:val="none" w:sz="0" w:space="0" w:color="auto"/>
        <w:right w:val="none" w:sz="0" w:space="0" w:color="auto"/>
      </w:divBdr>
    </w:div>
    <w:div w:id="962463365">
      <w:bodyDiv w:val="1"/>
      <w:marLeft w:val="0"/>
      <w:marRight w:val="0"/>
      <w:marTop w:val="0"/>
      <w:marBottom w:val="0"/>
      <w:divBdr>
        <w:top w:val="none" w:sz="0" w:space="0" w:color="auto"/>
        <w:left w:val="none" w:sz="0" w:space="0" w:color="auto"/>
        <w:bottom w:val="none" w:sz="0" w:space="0" w:color="auto"/>
        <w:right w:val="none" w:sz="0" w:space="0" w:color="auto"/>
      </w:divBdr>
    </w:div>
    <w:div w:id="998852737">
      <w:bodyDiv w:val="1"/>
      <w:marLeft w:val="0"/>
      <w:marRight w:val="0"/>
      <w:marTop w:val="0"/>
      <w:marBottom w:val="0"/>
      <w:divBdr>
        <w:top w:val="none" w:sz="0" w:space="0" w:color="auto"/>
        <w:left w:val="none" w:sz="0" w:space="0" w:color="auto"/>
        <w:bottom w:val="none" w:sz="0" w:space="0" w:color="auto"/>
        <w:right w:val="none" w:sz="0" w:space="0" w:color="auto"/>
      </w:divBdr>
    </w:div>
    <w:div w:id="1020819858">
      <w:bodyDiv w:val="1"/>
      <w:marLeft w:val="0"/>
      <w:marRight w:val="0"/>
      <w:marTop w:val="0"/>
      <w:marBottom w:val="0"/>
      <w:divBdr>
        <w:top w:val="none" w:sz="0" w:space="0" w:color="auto"/>
        <w:left w:val="none" w:sz="0" w:space="0" w:color="auto"/>
        <w:bottom w:val="none" w:sz="0" w:space="0" w:color="auto"/>
        <w:right w:val="none" w:sz="0" w:space="0" w:color="auto"/>
      </w:divBdr>
    </w:div>
    <w:div w:id="1317025859">
      <w:bodyDiv w:val="1"/>
      <w:marLeft w:val="0"/>
      <w:marRight w:val="0"/>
      <w:marTop w:val="0"/>
      <w:marBottom w:val="0"/>
      <w:divBdr>
        <w:top w:val="none" w:sz="0" w:space="0" w:color="auto"/>
        <w:left w:val="none" w:sz="0" w:space="0" w:color="auto"/>
        <w:bottom w:val="none" w:sz="0" w:space="0" w:color="auto"/>
        <w:right w:val="none" w:sz="0" w:space="0" w:color="auto"/>
      </w:divBdr>
    </w:div>
    <w:div w:id="1594624445">
      <w:bodyDiv w:val="1"/>
      <w:marLeft w:val="0"/>
      <w:marRight w:val="0"/>
      <w:marTop w:val="0"/>
      <w:marBottom w:val="0"/>
      <w:divBdr>
        <w:top w:val="none" w:sz="0" w:space="0" w:color="auto"/>
        <w:left w:val="none" w:sz="0" w:space="0" w:color="auto"/>
        <w:bottom w:val="none" w:sz="0" w:space="0" w:color="auto"/>
        <w:right w:val="none" w:sz="0" w:space="0" w:color="auto"/>
      </w:divBdr>
    </w:div>
    <w:div w:id="1679959646">
      <w:bodyDiv w:val="1"/>
      <w:marLeft w:val="0"/>
      <w:marRight w:val="0"/>
      <w:marTop w:val="0"/>
      <w:marBottom w:val="0"/>
      <w:divBdr>
        <w:top w:val="none" w:sz="0" w:space="0" w:color="auto"/>
        <w:left w:val="none" w:sz="0" w:space="0" w:color="auto"/>
        <w:bottom w:val="none" w:sz="0" w:space="0" w:color="auto"/>
        <w:right w:val="none" w:sz="0" w:space="0" w:color="auto"/>
      </w:divBdr>
    </w:div>
    <w:div w:id="1706758818">
      <w:bodyDiv w:val="1"/>
      <w:marLeft w:val="0"/>
      <w:marRight w:val="0"/>
      <w:marTop w:val="0"/>
      <w:marBottom w:val="0"/>
      <w:divBdr>
        <w:top w:val="none" w:sz="0" w:space="0" w:color="auto"/>
        <w:left w:val="none" w:sz="0" w:space="0" w:color="auto"/>
        <w:bottom w:val="none" w:sz="0" w:space="0" w:color="auto"/>
        <w:right w:val="none" w:sz="0" w:space="0" w:color="auto"/>
      </w:divBdr>
    </w:div>
    <w:div w:id="1745910172">
      <w:bodyDiv w:val="1"/>
      <w:marLeft w:val="0"/>
      <w:marRight w:val="0"/>
      <w:marTop w:val="0"/>
      <w:marBottom w:val="0"/>
      <w:divBdr>
        <w:top w:val="none" w:sz="0" w:space="0" w:color="auto"/>
        <w:left w:val="none" w:sz="0" w:space="0" w:color="auto"/>
        <w:bottom w:val="none" w:sz="0" w:space="0" w:color="auto"/>
        <w:right w:val="none" w:sz="0" w:space="0" w:color="auto"/>
      </w:divBdr>
    </w:div>
    <w:div w:id="2078287469">
      <w:bodyDiv w:val="1"/>
      <w:marLeft w:val="0"/>
      <w:marRight w:val="0"/>
      <w:marTop w:val="0"/>
      <w:marBottom w:val="0"/>
      <w:divBdr>
        <w:top w:val="none" w:sz="0" w:space="0" w:color="auto"/>
        <w:left w:val="none" w:sz="0" w:space="0" w:color="auto"/>
        <w:bottom w:val="none" w:sz="0" w:space="0" w:color="auto"/>
        <w:right w:val="none" w:sz="0" w:space="0" w:color="auto"/>
      </w:divBdr>
    </w:div>
    <w:div w:id="2113622899">
      <w:bodyDiv w:val="1"/>
      <w:marLeft w:val="0"/>
      <w:marRight w:val="0"/>
      <w:marTop w:val="0"/>
      <w:marBottom w:val="0"/>
      <w:divBdr>
        <w:top w:val="none" w:sz="0" w:space="0" w:color="auto"/>
        <w:left w:val="none" w:sz="0" w:space="0" w:color="auto"/>
        <w:bottom w:val="none" w:sz="0" w:space="0" w:color="auto"/>
        <w:right w:val="none" w:sz="0" w:space="0" w:color="auto"/>
      </w:divBdr>
    </w:div>
    <w:div w:id="2139955233">
      <w:bodyDiv w:val="1"/>
      <w:marLeft w:val="0"/>
      <w:marRight w:val="0"/>
      <w:marTop w:val="0"/>
      <w:marBottom w:val="0"/>
      <w:divBdr>
        <w:top w:val="none" w:sz="0" w:space="0" w:color="auto"/>
        <w:left w:val="none" w:sz="0" w:space="0" w:color="auto"/>
        <w:bottom w:val="none" w:sz="0" w:space="0" w:color="auto"/>
        <w:right w:val="none" w:sz="0" w:space="0" w:color="auto"/>
      </w:divBdr>
    </w:div>
    <w:div w:id="21433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EBAD-7A14-6E4D-A778-1DCC4DC4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128</cp:revision>
  <cp:lastPrinted>2025-02-11T08:15:00Z</cp:lastPrinted>
  <dcterms:created xsi:type="dcterms:W3CDTF">2018-08-06T08:17:00Z</dcterms:created>
  <dcterms:modified xsi:type="dcterms:W3CDTF">2025-02-19T09:09:00Z</dcterms:modified>
</cp:coreProperties>
</file>