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75684" w14:textId="77777777" w:rsidR="00A42193" w:rsidRDefault="007E46CD" w:rsidP="00A42193">
      <w:pPr>
        <w:shd w:val="clear" w:color="auto" w:fill="FFFFFF"/>
        <w:spacing w:before="240" w:after="240"/>
        <w:jc w:val="center"/>
        <w:outlineLvl w:val="1"/>
        <w:rPr>
          <w:rFonts w:hAnsi="SimSun" w:cstheme="minorHAnsi"/>
          <w:b/>
          <w:color w:val="292F33"/>
          <w:lang w:val="en-SG" w:bidi="he-IL"/>
        </w:rPr>
      </w:pPr>
      <w:r w:rsidRPr="00AB7CB3">
        <w:rPr>
          <w:rFonts w:hAnsi="SimSun" w:cstheme="minorHAnsi" w:hint="eastAsia"/>
          <w:b/>
          <w:color w:val="292F33"/>
          <w:lang w:val="en-SG" w:bidi="he-IL"/>
        </w:rPr>
        <w:t>050</w:t>
      </w:r>
      <w:r w:rsidR="006408A6" w:rsidRPr="00AB7CB3">
        <w:rPr>
          <w:rFonts w:hAnsi="SimSun" w:cstheme="minorHAnsi"/>
          <w:b/>
          <w:color w:val="292F33"/>
          <w:lang w:val="en-SG" w:bidi="he-IL"/>
        </w:rPr>
        <w:t xml:space="preserve"> </w:t>
      </w:r>
      <w:r w:rsidR="006408A6" w:rsidRPr="00AB7CB3">
        <w:rPr>
          <w:rFonts w:hAnsi="SimSun" w:cstheme="minorHAnsi" w:hint="eastAsia"/>
          <w:b/>
          <w:color w:val="292F33"/>
          <w:lang w:val="en-SG" w:bidi="he-IL"/>
        </w:rPr>
        <w:t>罗马书9章30至33</w:t>
      </w:r>
    </w:p>
    <w:p w14:paraId="531C75E8" w14:textId="77777777" w:rsidR="00144161" w:rsidRPr="00F65706" w:rsidRDefault="00CC63D3"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sidRPr="007E46CD">
        <w:rPr>
          <w:rFonts w:hAnsi="SimSun" w:cstheme="minorHAnsi" w:hint="eastAsia"/>
          <w:b/>
          <w:color w:val="292F33"/>
          <w:lang w:val="en-SG" w:bidi="he-IL"/>
        </w:rPr>
        <w:t>V</w:t>
      </w:r>
      <w:r w:rsidRPr="007E46CD">
        <w:rPr>
          <w:rFonts w:hAnsi="SimSun" w:cstheme="minorHAnsi"/>
          <w:b/>
          <w:color w:val="292F33"/>
          <w:lang w:val="en-SG" w:bidi="he-IL"/>
        </w:rPr>
        <w:t>30</w:t>
      </w:r>
      <w:r w:rsidR="00736D6D" w:rsidRPr="007E46CD">
        <w:rPr>
          <w:rFonts w:hAnsi="SimSun" w:cstheme="minorHAnsi"/>
          <w:b/>
          <w:color w:val="292F33"/>
          <w:lang w:val="en-SG" w:bidi="he-IL"/>
        </w:rPr>
        <w:t>既是这样，我们还有什么可说的呢？</w:t>
      </w:r>
      <w:r w:rsidR="002915BE">
        <w:rPr>
          <w:rStyle w:val="FootnoteReference"/>
          <w:rFonts w:hAnsi="SimSun" w:cstheme="minorHAnsi"/>
          <w:b/>
          <w:color w:val="292F33"/>
          <w:lang w:val="en-SG" w:bidi="he-IL"/>
        </w:rPr>
        <w:footnoteReference w:id="1"/>
      </w:r>
      <w:r w:rsidR="00144161" w:rsidRPr="00F65706">
        <w:rPr>
          <w:rFonts w:hAnsi="SimSun" w:cstheme="minorHAnsi"/>
          <w:b/>
          <w:color w:val="292F33"/>
          <w:lang w:val="en-SG" w:bidi="he-IL"/>
        </w:rPr>
        <w:t>那不追求义的外族人</w:t>
      </w:r>
      <w:r w:rsidR="00BF32AC">
        <w:rPr>
          <w:rStyle w:val="FootnoteReference"/>
          <w:rFonts w:hAnsi="SimSun" w:cstheme="minorHAnsi"/>
          <w:b/>
          <w:color w:val="292F33"/>
          <w:lang w:val="en-SG" w:bidi="he-IL"/>
        </w:rPr>
        <w:footnoteReference w:id="2"/>
      </w:r>
      <w:r w:rsidR="00144161" w:rsidRPr="00F65706">
        <w:rPr>
          <w:rFonts w:hAnsi="SimSun" w:cstheme="minorHAnsi"/>
          <w:b/>
          <w:color w:val="292F33"/>
          <w:lang w:val="en-SG" w:bidi="he-IL"/>
        </w:rPr>
        <w:t>却得了义，就是因信而得的义</w:t>
      </w:r>
      <w:r w:rsidR="00EA47AA">
        <w:rPr>
          <w:rStyle w:val="FootnoteReference"/>
          <w:rFonts w:hAnsi="SimSun" w:cstheme="minorHAnsi"/>
          <w:b/>
          <w:color w:val="292F33"/>
          <w:lang w:val="en-SG" w:bidi="he-IL"/>
        </w:rPr>
        <w:footnoteReference w:id="3"/>
      </w:r>
      <w:r w:rsidR="00144161" w:rsidRPr="00F65706">
        <w:rPr>
          <w:rFonts w:hAnsi="SimSun" w:cstheme="minorHAnsi" w:hint="eastAsia"/>
          <w:b/>
          <w:color w:val="292F33"/>
          <w:lang w:val="en-SG" w:bidi="he-IL"/>
        </w:rPr>
        <w:t>。</w:t>
      </w:r>
    </w:p>
    <w:p w14:paraId="02F43BA9" w14:textId="439E75EB" w:rsidR="005B4EDC" w:rsidRDefault="00CC63D3" w:rsidP="005B4EDC">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sidRPr="00144161">
        <w:rPr>
          <w:rFonts w:hAnsi="SimSun" w:cstheme="minorHAnsi" w:hint="eastAsia"/>
          <w:bCs w:val="0"/>
          <w:color w:val="292F33"/>
          <w:lang w:val="en-SG" w:bidi="he-IL"/>
        </w:rPr>
        <w:t>我们</w:t>
      </w:r>
      <w:r w:rsidR="00C565AF" w:rsidRPr="00144161">
        <w:rPr>
          <w:rFonts w:hAnsi="SimSun" w:cstheme="minorHAnsi" w:hint="eastAsia"/>
          <w:bCs w:val="0"/>
          <w:color w:val="292F33"/>
          <w:lang w:val="en-SG" w:bidi="he-IL"/>
        </w:rPr>
        <w:t>外邦人</w:t>
      </w:r>
      <w:r w:rsidR="00A30311">
        <w:rPr>
          <w:rFonts w:hAnsi="SimSun" w:cstheme="minorHAnsi" w:hint="eastAsia"/>
          <w:bCs w:val="0"/>
          <w:color w:val="292F33"/>
          <w:lang w:val="en-SG" w:bidi="he-IL"/>
        </w:rPr>
        <w:t>从来也没有追求被上帝称为</w:t>
      </w:r>
      <w:r w:rsidR="00C565AF" w:rsidRPr="00144161">
        <w:rPr>
          <w:rFonts w:hAnsi="SimSun" w:cstheme="minorHAnsi" w:hint="eastAsia"/>
          <w:bCs w:val="0"/>
          <w:color w:val="292F33"/>
          <w:lang w:val="en-SG" w:bidi="he-IL"/>
        </w:rPr>
        <w:t>义</w:t>
      </w:r>
      <w:r w:rsidR="0081338C">
        <w:rPr>
          <w:rFonts w:hAnsi="SimSun" w:cstheme="minorHAnsi" w:hint="eastAsia"/>
          <w:bCs w:val="0"/>
          <w:color w:val="292F33"/>
          <w:lang w:val="en-SG" w:bidi="he-IL"/>
        </w:rPr>
        <w:t>,却得到了义</w:t>
      </w:r>
      <w:r w:rsidR="003E7D65">
        <w:rPr>
          <w:rFonts w:hAnsi="SimSun" w:cstheme="minorHAnsi" w:hint="eastAsia"/>
          <w:bCs w:val="0"/>
          <w:color w:val="292F33"/>
          <w:lang w:val="en-SG" w:bidi="he-IL"/>
        </w:rPr>
        <w:t>。</w:t>
      </w:r>
      <w:r w:rsidR="0081338C" w:rsidRPr="003E7D65">
        <w:rPr>
          <w:rFonts w:hAnsi="SimSun" w:cstheme="minorHAnsi" w:hint="eastAsia"/>
          <w:bCs w:val="0"/>
          <w:color w:val="292F33"/>
          <w:lang w:val="en-SG" w:bidi="he-IL"/>
        </w:rPr>
        <w:t>不追求的反而得到呢</w:t>
      </w:r>
      <w:r w:rsidR="00A42193">
        <w:rPr>
          <w:rFonts w:hAnsi="SimSun" w:cstheme="minorHAnsi"/>
          <w:bCs w:val="0"/>
          <w:color w:val="292F33"/>
          <w:lang w:val="en-SG" w:bidi="he-IL"/>
        </w:rPr>
        <w:t>,</w:t>
      </w:r>
      <w:r w:rsidR="00A42193">
        <w:rPr>
          <w:rFonts w:hAnsi="SimSun" w:cstheme="minorHAnsi" w:hint="eastAsia"/>
          <w:bCs w:val="0"/>
          <w:color w:val="292F33"/>
          <w:lang w:val="en-SG" w:bidi="he-IL"/>
        </w:rPr>
        <w:t>是</w:t>
      </w:r>
      <w:r w:rsidR="00A30311" w:rsidRPr="003E7D65">
        <w:rPr>
          <w:rFonts w:hAnsi="SimSun" w:cstheme="minorHAnsi" w:hint="eastAsia"/>
          <w:bCs w:val="0"/>
          <w:color w:val="292F33"/>
          <w:lang w:val="en-SG" w:bidi="he-IL"/>
        </w:rPr>
        <w:t>因为上帝的恩典临到</w:t>
      </w:r>
      <w:r w:rsidR="0081338C" w:rsidRPr="003E7D65">
        <w:rPr>
          <w:rFonts w:hAnsi="SimSun" w:cstheme="minorHAnsi" w:hint="eastAsia"/>
          <w:bCs w:val="0"/>
          <w:color w:val="292F33"/>
          <w:lang w:val="en-SG" w:bidi="he-IL"/>
        </w:rPr>
        <w:t>我们</w:t>
      </w:r>
    </w:p>
    <w:p w14:paraId="32989583" w14:textId="77777777" w:rsidR="005B4EDC" w:rsidRDefault="005B4EDC" w:rsidP="005B4EDC">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接下来，保罗让我们看见</w:t>
      </w:r>
      <w:r w:rsidRPr="007F3A96">
        <w:rPr>
          <w:rFonts w:hAnsi="SimSun" w:cstheme="minorHAnsi" w:hint="eastAsia"/>
          <w:bCs w:val="0"/>
          <w:color w:val="292F33"/>
          <w:lang w:val="en-SG" w:bidi="he-IL"/>
        </w:rPr>
        <w:t>犹太人</w:t>
      </w:r>
      <w:r>
        <w:rPr>
          <w:rFonts w:hAnsi="SimSun" w:cstheme="minorHAnsi" w:hint="eastAsia"/>
          <w:bCs w:val="0"/>
          <w:color w:val="292F33"/>
          <w:lang w:val="en-SG" w:bidi="he-IL"/>
        </w:rPr>
        <w:t>是如何自己跌倒（人的责任）</w:t>
      </w:r>
    </w:p>
    <w:p w14:paraId="69FA8F2F" w14:textId="42A1F7F3" w:rsidR="00A42193" w:rsidRPr="000E29D6" w:rsidRDefault="005B4EDC" w:rsidP="00A42193">
      <w:pPr>
        <w:shd w:val="clear" w:color="auto" w:fill="FFFFFF"/>
        <w:spacing w:before="240" w:after="240" w:line="360" w:lineRule="auto"/>
        <w:outlineLvl w:val="1"/>
        <w:rPr>
          <w:rFonts w:hAnsi="SimSun" w:cstheme="minorHAnsi" w:hint="eastAsia"/>
          <w:bCs w:val="0"/>
          <w:color w:val="292F33"/>
          <w:lang w:val="en-SG" w:bidi="he-IL"/>
        </w:rPr>
      </w:pPr>
      <w:r>
        <w:t>相容论（Compatibilism）主张上帝对万事万物拥有绝对的主权，同时</w:t>
      </w:r>
      <w:r>
        <w:rPr>
          <w:rFonts w:hint="eastAsia"/>
          <w:lang w:val="en-US"/>
        </w:rPr>
        <w:t>也强调</w:t>
      </w:r>
      <w:r>
        <w:t>人</w:t>
      </w:r>
      <w:r>
        <w:rPr>
          <w:rFonts w:hint="eastAsia"/>
        </w:rPr>
        <w:t>有</w:t>
      </w:r>
      <w:r>
        <w:t>道德责任。相容论认为，神的预定（即祂命定万事）与人的意志（即人能够做出真实的选择）是可以并存的。这一观点既不同于严格的决定论（Hard Determinism，否认自由意志），也不同于自由意志论（Libertarian Free Will，否认神的预定）。在改革宗神学中，相容论被用来解释人的决定</w:t>
      </w:r>
      <w:r>
        <w:rPr>
          <w:rFonts w:hint="eastAsia"/>
        </w:rPr>
        <w:t>，</w:t>
      </w:r>
      <w:r>
        <w:t>包括信仰行为与犯罪行为</w:t>
      </w:r>
      <w:r>
        <w:rPr>
          <w:rFonts w:hint="eastAsia"/>
        </w:rPr>
        <w:t>，</w:t>
      </w:r>
      <w:r>
        <w:t>是自愿且具有道德意义的，但同时又是在神永恒的预旨（弗1:11）中所命定的</w:t>
      </w:r>
      <w:r>
        <w:rPr>
          <w:rFonts w:hAnsi="SimSun" w:cs="SimSun" w:hint="eastAsia"/>
        </w:rPr>
        <w:t>。</w:t>
      </w:r>
    </w:p>
    <w:p w14:paraId="6D963A1C" w14:textId="77777777" w:rsidR="003E7D65" w:rsidRDefault="003E7D65" w:rsidP="003E7D65">
      <w:pPr>
        <w:pStyle w:val="ListParagraph"/>
        <w:shd w:val="clear" w:color="auto" w:fill="FFFFFF"/>
        <w:spacing w:line="360" w:lineRule="auto"/>
        <w:ind w:left="360"/>
        <w:contextualSpacing w:val="0"/>
        <w:outlineLvl w:val="1"/>
        <w:rPr>
          <w:rFonts w:hAnsi="SimSun" w:cstheme="minorHAnsi"/>
          <w:bCs w:val="0"/>
          <w:color w:val="292F33"/>
          <w:lang w:val="en-SG" w:bidi="he-IL"/>
        </w:rPr>
      </w:pPr>
    </w:p>
    <w:p w14:paraId="0D56D8EC" w14:textId="77777777" w:rsidR="00DB453D" w:rsidRPr="00DB453D" w:rsidRDefault="007361A8"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sidRPr="00DB453D">
        <w:rPr>
          <w:rFonts w:hAnsi="SimSun" w:cstheme="minorHAnsi"/>
          <w:b/>
          <w:color w:val="292F33"/>
          <w:lang w:val="en-SG" w:bidi="he-IL"/>
        </w:rPr>
        <w:t>V</w:t>
      </w:r>
      <w:r w:rsidR="00D52721" w:rsidRPr="00DB453D">
        <w:rPr>
          <w:rFonts w:hAnsi="SimSun" w:cstheme="minorHAnsi"/>
          <w:b/>
          <w:color w:val="292F33"/>
          <w:lang w:val="en-SG" w:bidi="he-IL"/>
        </w:rPr>
        <w:t xml:space="preserve">31 </w:t>
      </w:r>
      <w:r w:rsidR="00736D6D" w:rsidRPr="00DB453D">
        <w:rPr>
          <w:rFonts w:hAnsi="SimSun" w:cstheme="minorHAnsi"/>
          <w:b/>
          <w:color w:val="292F33"/>
          <w:lang w:val="en-SG" w:bidi="he-IL"/>
        </w:rPr>
        <w:t>但以色列人追求律法的义（</w:t>
      </w:r>
      <w:r w:rsidR="00736D6D" w:rsidRPr="00565F6D">
        <w:rPr>
          <w:rFonts w:hAnsi="SimSun" w:cstheme="minorHAnsi"/>
          <w:b/>
          <w:color w:val="292F33"/>
          <w:lang w:val="en-SG" w:bidi="he-IL"/>
        </w:rPr>
        <w:t>原文作</w:t>
      </w:r>
      <w:r w:rsidR="00D906DD">
        <w:rPr>
          <w:rFonts w:hAnsi="SimSun" w:cstheme="minorHAnsi"/>
          <w:b/>
          <w:color w:val="292F33"/>
          <w:lang w:val="en-SG" w:bidi="he-IL"/>
        </w:rPr>
        <w:sym w:font="Wingdings" w:char="F0FC"/>
      </w:r>
      <w:r w:rsidR="00736D6D" w:rsidRPr="00565F6D">
        <w:rPr>
          <w:rFonts w:hAnsi="SimSun" w:cstheme="minorHAnsi"/>
          <w:b/>
          <w:color w:val="292F33"/>
          <w:lang w:val="en-SG" w:bidi="he-IL"/>
        </w:rPr>
        <w:t>“</w:t>
      </w:r>
      <w:r w:rsidR="00736D6D" w:rsidRPr="00DB453D">
        <w:rPr>
          <w:rFonts w:hAnsi="SimSun" w:cstheme="minorHAnsi"/>
          <w:b/>
          <w:color w:val="292F33"/>
          <w:u w:val="single"/>
          <w:lang w:val="en-SG" w:bidi="he-IL"/>
        </w:rPr>
        <w:t>义的律法</w:t>
      </w:r>
      <w:r w:rsidR="00736D6D" w:rsidRPr="00DB453D">
        <w:rPr>
          <w:rFonts w:hAnsi="SimSun" w:cstheme="minorHAnsi"/>
          <w:b/>
          <w:color w:val="292F33"/>
          <w:lang w:val="en-SG" w:bidi="he-IL"/>
        </w:rPr>
        <w:t>”）</w:t>
      </w:r>
      <w:r w:rsidR="00F30FFC" w:rsidRPr="00DB453D">
        <w:rPr>
          <w:rStyle w:val="FootnoteReference"/>
          <w:rFonts w:hAnsi="SimSun" w:cstheme="minorHAnsi"/>
          <w:b/>
          <w:color w:val="292F33"/>
          <w:sz w:val="21"/>
          <w:szCs w:val="21"/>
          <w:lang w:val="en-SG" w:bidi="he-IL"/>
        </w:rPr>
        <w:footnoteReference w:id="4"/>
      </w:r>
      <w:r w:rsidRPr="00DB453D">
        <w:rPr>
          <w:rFonts w:hAnsi="SimSun" w:cstheme="minorHAnsi" w:hint="eastAsia"/>
          <w:b/>
          <w:color w:val="292F33"/>
          <w:sz w:val="16"/>
          <w:szCs w:val="16"/>
          <w:lang w:val="en-SG" w:bidi="he-IL"/>
        </w:rPr>
        <w:t>..</w:t>
      </w:r>
      <w:r w:rsidRPr="00DB453D">
        <w:rPr>
          <w:rFonts w:hAnsi="SimSun" w:cstheme="minorHAnsi"/>
          <w:b/>
          <w:color w:val="292F33"/>
          <w:sz w:val="16"/>
          <w:szCs w:val="16"/>
          <w:lang w:val="en-SG" w:bidi="he-IL"/>
        </w:rPr>
        <w:t>.</w:t>
      </w:r>
      <w:r w:rsidR="00DB453D" w:rsidRPr="00DB453D">
        <w:rPr>
          <w:rFonts w:hAnsi="SimSun" w:cstheme="minorHAnsi"/>
          <w:b/>
          <w:color w:val="292F33"/>
          <w:sz w:val="16"/>
          <w:szCs w:val="16"/>
          <w:lang w:val="en-SG" w:bidi="he-IL"/>
        </w:rPr>
        <w:t xml:space="preserve"> </w:t>
      </w:r>
      <w:r w:rsidR="00DB453D" w:rsidRPr="00585102">
        <w:rPr>
          <w:rFonts w:ascii="Helvetica Neue" w:eastAsia="Times New Roman" w:hAnsi="Helvetica Neue"/>
          <w:bCs w:val="0"/>
          <w:color w:val="292F33"/>
          <w:sz w:val="13"/>
          <w:szCs w:val="13"/>
          <w:lang w:val="en-SG" w:bidi="he-IL"/>
        </w:rPr>
        <w:t>(KJV)</w:t>
      </w:r>
      <w:r w:rsidR="00DB453D" w:rsidRPr="00585102">
        <w:rPr>
          <w:rFonts w:ascii="Helvetica Neue" w:eastAsia="Times New Roman" w:hAnsi="Helvetica Neue"/>
          <w:bCs w:val="0"/>
          <w:color w:val="292F33"/>
          <w:sz w:val="13"/>
          <w:szCs w:val="13"/>
          <w:shd w:val="clear" w:color="auto" w:fill="FFFFFF"/>
          <w:lang w:val="en-SG" w:bidi="he-IL"/>
        </w:rPr>
        <w:t> But</w:t>
      </w:r>
      <w:r w:rsidR="00DB453D" w:rsidRPr="00DB453D">
        <w:rPr>
          <w:rFonts w:ascii="Helvetica Neue" w:eastAsia="Times New Roman" w:hAnsi="Helvetica Neue"/>
          <w:bCs w:val="0"/>
          <w:color w:val="292F33"/>
          <w:sz w:val="13"/>
          <w:szCs w:val="13"/>
          <w:shd w:val="clear" w:color="auto" w:fill="FFFFFF"/>
          <w:lang w:val="en-SG" w:bidi="he-IL"/>
        </w:rPr>
        <w:t xml:space="preserve"> Israel, which followed after the law of righteousness</w:t>
      </w:r>
    </w:p>
    <w:p w14:paraId="24532D0A" w14:textId="4DF06640" w:rsidR="00DB7C51" w:rsidRDefault="00DB7C51"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两个翻译都可以。不过按原文</w:t>
      </w:r>
      <w:r w:rsidR="00233882">
        <w:rPr>
          <w:rFonts w:hAnsi="SimSun" w:cstheme="minorHAnsi" w:hint="eastAsia"/>
          <w:bCs w:val="0"/>
          <w:color w:val="292F33"/>
          <w:lang w:val="en-SG" w:bidi="he-IL"/>
        </w:rPr>
        <w:t>翻译</w:t>
      </w:r>
      <w:r>
        <w:rPr>
          <w:rFonts w:hAnsi="SimSun" w:cstheme="minorHAnsi" w:hint="eastAsia"/>
          <w:bCs w:val="0"/>
          <w:color w:val="292F33"/>
          <w:lang w:val="en-SG" w:bidi="he-IL"/>
        </w:rPr>
        <w:t>比较是</w:t>
      </w:r>
      <w:r w:rsidRPr="00DB453D">
        <w:rPr>
          <w:rFonts w:hAnsi="SimSun" w:cstheme="minorHAnsi"/>
          <w:b/>
          <w:color w:val="292F33"/>
          <w:u w:val="single"/>
          <w:lang w:val="en-SG" w:bidi="he-IL"/>
        </w:rPr>
        <w:t>义的律法</w:t>
      </w:r>
      <w:r w:rsidRPr="00DB7C51">
        <w:rPr>
          <w:rFonts w:hAnsi="SimSun" w:cstheme="minorHAnsi" w:hint="eastAsia"/>
          <w:b/>
          <w:color w:val="292F33"/>
          <w:lang w:val="en-SG" w:bidi="he-IL"/>
        </w:rPr>
        <w:t xml:space="preserve"> </w:t>
      </w:r>
      <w:proofErr w:type="spellStart"/>
      <w:r w:rsidRPr="00DB7C51">
        <w:rPr>
          <w:rFonts w:ascii="Cambria" w:hAnsi="Cambria" w:cs="Cambria"/>
          <w:bCs w:val="0"/>
          <w:color w:val="292F33"/>
          <w:sz w:val="21"/>
          <w:szCs w:val="21"/>
          <w:lang w:val="en-SG" w:bidi="he-IL"/>
        </w:rPr>
        <w:t>ν</w:t>
      </w:r>
      <w:r w:rsidRPr="00DB7C51">
        <w:rPr>
          <w:rFonts w:ascii="Times New Roman" w:hAnsi="Times New Roman"/>
          <w:bCs w:val="0"/>
          <w:color w:val="292F33"/>
          <w:sz w:val="21"/>
          <w:szCs w:val="21"/>
          <w:lang w:val="en-SG" w:bidi="he-IL"/>
        </w:rPr>
        <w:t>ό</w:t>
      </w:r>
      <w:r w:rsidRPr="00DB7C51">
        <w:rPr>
          <w:rFonts w:ascii="Cambria" w:hAnsi="Cambria" w:cs="Cambria"/>
          <w:bCs w:val="0"/>
          <w:color w:val="292F33"/>
          <w:sz w:val="21"/>
          <w:szCs w:val="21"/>
          <w:lang w:val="en-SG" w:bidi="he-IL"/>
        </w:rPr>
        <w:t>μον</w:t>
      </w:r>
      <w:proofErr w:type="spellEnd"/>
      <w:r w:rsidRPr="00DB7C51">
        <w:rPr>
          <w:rFonts w:ascii="Bwgrkl" w:hAnsi="Bwgrkl" w:cstheme="minorHAnsi"/>
          <w:bCs w:val="0"/>
          <w:color w:val="292F33"/>
          <w:sz w:val="21"/>
          <w:szCs w:val="21"/>
          <w:lang w:val="en-SG" w:bidi="he-IL"/>
        </w:rPr>
        <w:t xml:space="preserve"> </w:t>
      </w:r>
      <w:proofErr w:type="spellStart"/>
      <w:r w:rsidRPr="00DB7C51">
        <w:rPr>
          <w:rFonts w:ascii="Cambria" w:hAnsi="Cambria" w:cs="Cambria"/>
          <w:bCs w:val="0"/>
          <w:color w:val="292F33"/>
          <w:sz w:val="21"/>
          <w:szCs w:val="21"/>
          <w:lang w:val="en-SG" w:bidi="he-IL"/>
        </w:rPr>
        <w:t>δικ</w:t>
      </w:r>
      <w:proofErr w:type="spellEnd"/>
      <w:r w:rsidRPr="00DB7C51">
        <w:rPr>
          <w:rFonts w:ascii="Cambria" w:hAnsi="Cambria" w:cs="Cambria"/>
          <w:bCs w:val="0"/>
          <w:color w:val="292F33"/>
          <w:sz w:val="21"/>
          <w:szCs w:val="21"/>
          <w:lang w:val="en-SG" w:bidi="he-IL"/>
        </w:rPr>
        <w:t>α</w:t>
      </w:r>
      <w:proofErr w:type="spellStart"/>
      <w:r w:rsidRPr="00DB7C51">
        <w:rPr>
          <w:rFonts w:ascii="Cambria" w:hAnsi="Cambria" w:cs="Cambria"/>
          <w:bCs w:val="0"/>
          <w:color w:val="292F33"/>
          <w:sz w:val="21"/>
          <w:szCs w:val="21"/>
          <w:lang w:val="en-SG" w:bidi="he-IL"/>
        </w:rPr>
        <w:t>ιοσ</w:t>
      </w:r>
      <w:r w:rsidRPr="00DB7C51">
        <w:rPr>
          <w:rFonts w:ascii="Times New Roman" w:hAnsi="Times New Roman"/>
          <w:bCs w:val="0"/>
          <w:color w:val="292F33"/>
          <w:sz w:val="21"/>
          <w:szCs w:val="21"/>
          <w:lang w:val="en-SG" w:bidi="he-IL"/>
        </w:rPr>
        <w:t>ύ</w:t>
      </w:r>
      <w:r w:rsidRPr="00DB7C51">
        <w:rPr>
          <w:rFonts w:ascii="Cambria" w:hAnsi="Cambria" w:cs="Cambria"/>
          <w:bCs w:val="0"/>
          <w:color w:val="292F33"/>
          <w:sz w:val="21"/>
          <w:szCs w:val="21"/>
          <w:lang w:val="en-SG" w:bidi="he-IL"/>
        </w:rPr>
        <w:t>νης</w:t>
      </w:r>
      <w:proofErr w:type="spellEnd"/>
      <w:r w:rsidRPr="00DB7C51">
        <w:rPr>
          <w:rFonts w:hAnsi="SimSun" w:cstheme="minorHAnsi"/>
          <w:b/>
          <w:color w:val="292F33"/>
          <w:sz w:val="21"/>
          <w:szCs w:val="21"/>
          <w:u w:val="single"/>
          <w:lang w:val="en-SG" w:bidi="he-IL"/>
        </w:rPr>
        <w:t xml:space="preserve">  </w:t>
      </w:r>
    </w:p>
    <w:p w14:paraId="5AA7C615" w14:textId="0A7DF713" w:rsidR="00D906DD" w:rsidRPr="000E29D6" w:rsidRDefault="00D906DD" w:rsidP="000E29D6">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sidRPr="007361A8">
        <w:rPr>
          <w:rFonts w:hAnsi="SimSun" w:cstheme="minorHAnsi" w:hint="eastAsia"/>
          <w:bCs w:val="0"/>
          <w:color w:val="292F33"/>
          <w:lang w:val="en-SG" w:bidi="he-IL"/>
        </w:rPr>
        <w:t>被掳归回</w:t>
      </w:r>
      <w:r w:rsidR="00B372FA">
        <w:rPr>
          <w:rFonts w:hAnsi="SimSun" w:cstheme="minorHAnsi" w:hint="eastAsia"/>
          <w:bCs w:val="0"/>
          <w:color w:val="292F33"/>
          <w:lang w:val="en-SG" w:bidi="he-IL"/>
        </w:rPr>
        <w:t>后</w:t>
      </w:r>
      <w:r w:rsidRPr="007361A8">
        <w:rPr>
          <w:rFonts w:hAnsi="SimSun" w:cstheme="minorHAnsi" w:hint="eastAsia"/>
          <w:bCs w:val="0"/>
          <w:color w:val="292F33"/>
          <w:lang w:val="en-SG" w:bidi="he-IL"/>
        </w:rPr>
        <w:t>的犹太人，</w:t>
      </w:r>
      <w:r w:rsidR="00B372FA">
        <w:rPr>
          <w:rFonts w:hAnsi="SimSun" w:cstheme="minorHAnsi" w:hint="eastAsia"/>
          <w:bCs w:val="0"/>
          <w:color w:val="292F33"/>
          <w:lang w:val="en-SG" w:bidi="he-IL"/>
        </w:rPr>
        <w:t>非常</w:t>
      </w:r>
      <w:r w:rsidRPr="007361A8">
        <w:rPr>
          <w:rFonts w:hAnsi="SimSun" w:cstheme="minorHAnsi" w:hint="eastAsia"/>
          <w:bCs w:val="0"/>
          <w:color w:val="292F33"/>
          <w:lang w:val="en-SG" w:bidi="he-IL"/>
        </w:rPr>
        <w:t>看重律法。</w:t>
      </w:r>
      <w:r w:rsidR="00FE6795" w:rsidRPr="000E29D6">
        <w:rPr>
          <w:rFonts w:hAnsi="SimSun" w:cstheme="minorHAnsi" w:hint="eastAsia"/>
          <w:bCs w:val="0"/>
          <w:color w:val="292F33"/>
          <w:lang w:val="en-SG" w:bidi="he-IL"/>
        </w:rPr>
        <w:t>e.g.不</w:t>
      </w:r>
      <w:r w:rsidR="00B372FA" w:rsidRPr="000E29D6">
        <w:rPr>
          <w:rFonts w:hAnsi="SimSun" w:cstheme="minorHAnsi" w:hint="eastAsia"/>
          <w:bCs w:val="0"/>
          <w:color w:val="292F33"/>
          <w:lang w:val="en-SG" w:bidi="he-IL"/>
        </w:rPr>
        <w:t>再</w:t>
      </w:r>
      <w:r w:rsidRPr="000E29D6">
        <w:rPr>
          <w:rFonts w:hAnsi="SimSun" w:cstheme="minorHAnsi" w:hint="eastAsia"/>
          <w:bCs w:val="0"/>
          <w:color w:val="292F33"/>
          <w:lang w:val="en-SG" w:bidi="he-IL"/>
        </w:rPr>
        <w:t>拜偶像</w:t>
      </w:r>
      <w:r w:rsidR="00B372FA" w:rsidRPr="000E29D6">
        <w:rPr>
          <w:rFonts w:hAnsi="SimSun" w:cstheme="minorHAnsi" w:hint="eastAsia"/>
          <w:bCs w:val="0"/>
          <w:color w:val="292F33"/>
          <w:lang w:val="en-SG" w:bidi="he-IL"/>
        </w:rPr>
        <w:t>、谨守</w:t>
      </w:r>
      <w:r w:rsidR="00FE6795" w:rsidRPr="000E29D6">
        <w:rPr>
          <w:rFonts w:hAnsi="SimSun" w:cstheme="minorHAnsi" w:hint="eastAsia"/>
          <w:bCs w:val="0"/>
          <w:color w:val="292F33"/>
          <w:lang w:val="en-SG" w:bidi="he-IL"/>
        </w:rPr>
        <w:t>安息日</w:t>
      </w:r>
      <w:r w:rsidR="009A2396" w:rsidRPr="000E29D6">
        <w:rPr>
          <w:rFonts w:hAnsi="SimSun" w:cstheme="minorHAnsi" w:hint="eastAsia"/>
          <w:bCs w:val="0"/>
          <w:color w:val="292F33"/>
          <w:lang w:val="en-SG" w:bidi="he-IL"/>
        </w:rPr>
        <w:t>e</w:t>
      </w:r>
      <w:r w:rsidR="009A2396" w:rsidRPr="000E29D6">
        <w:rPr>
          <w:rFonts w:hAnsi="SimSun" w:cstheme="minorHAnsi"/>
          <w:bCs w:val="0"/>
          <w:color w:val="292F33"/>
          <w:lang w:val="en-SG" w:bidi="he-IL"/>
        </w:rPr>
        <w:t>.g.</w:t>
      </w:r>
      <w:r w:rsidR="009A2396" w:rsidRPr="000E29D6">
        <w:rPr>
          <w:rFonts w:hAnsi="SimSun" w:cstheme="minorHAnsi" w:hint="eastAsia"/>
          <w:bCs w:val="0"/>
          <w:color w:val="292F33"/>
          <w:lang w:val="en-SG" w:bidi="he-IL"/>
        </w:rPr>
        <w:t>如不能</w:t>
      </w:r>
      <w:r w:rsidR="00A4255B" w:rsidRPr="000E29D6">
        <w:rPr>
          <w:rFonts w:hAnsi="SimSun" w:cstheme="minorHAnsi" w:hint="eastAsia"/>
          <w:bCs w:val="0"/>
          <w:color w:val="292F33"/>
          <w:lang w:val="en-SG" w:bidi="he-IL"/>
        </w:rPr>
        <w:t>去超过10公里</w:t>
      </w:r>
      <w:r w:rsidR="00FE6795" w:rsidRPr="000E29D6">
        <w:rPr>
          <w:rFonts w:hAnsi="SimSun" w:cstheme="minorHAnsi" w:hint="eastAsia"/>
          <w:bCs w:val="0"/>
          <w:color w:val="292F33"/>
          <w:lang w:val="en-SG" w:bidi="he-IL"/>
        </w:rPr>
        <w:t>、守节期等等</w:t>
      </w:r>
    </w:p>
    <w:p w14:paraId="71670A63" w14:textId="4B6BEBAB" w:rsidR="00BF32AC" w:rsidRPr="000E29D6" w:rsidRDefault="00BF32AC"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sz w:val="32"/>
          <w:szCs w:val="32"/>
          <w:lang w:val="en-SG" w:bidi="he-IL"/>
        </w:rPr>
      </w:pPr>
      <w:r w:rsidRPr="00DB453D">
        <w:rPr>
          <w:rFonts w:hAnsi="SimSun" w:cstheme="minorHAnsi" w:hint="eastAsia"/>
          <w:bCs w:val="0"/>
          <w:color w:val="292F33"/>
          <w:lang w:val="en-SG" w:bidi="he-IL"/>
        </w:rPr>
        <w:t>他们追求律法</w:t>
      </w:r>
      <w:r w:rsidR="00F30FFC" w:rsidRPr="00DB453D">
        <w:rPr>
          <w:rFonts w:hAnsi="SimSun" w:cstheme="minorHAnsi" w:hint="eastAsia"/>
          <w:bCs w:val="0"/>
          <w:color w:val="292F33"/>
          <w:lang w:val="en-SG" w:bidi="he-IL"/>
        </w:rPr>
        <w:t>，</w:t>
      </w:r>
      <w:r w:rsidR="00C57EAA" w:rsidRPr="00CA4FA9">
        <w:rPr>
          <w:rFonts w:hAnsi="SimSun" w:cstheme="minorHAnsi" w:hint="eastAsia"/>
          <w:bCs w:val="0"/>
          <w:color w:val="292F33"/>
          <w:u w:val="single"/>
          <w:lang w:val="en-SG" w:bidi="he-IL"/>
        </w:rPr>
        <w:t>因</w:t>
      </w:r>
      <w:r w:rsidR="00F30FFC" w:rsidRPr="00CA4FA9">
        <w:rPr>
          <w:rFonts w:hAnsi="SimSun" w:cstheme="minorHAnsi" w:hint="eastAsia"/>
          <w:bCs w:val="0"/>
          <w:color w:val="292F33"/>
          <w:u w:val="single"/>
          <w:lang w:val="en-SG" w:bidi="he-IL"/>
        </w:rPr>
        <w:t>他们以为</w:t>
      </w:r>
      <w:r w:rsidR="006F6C9E" w:rsidRPr="00CA4FA9">
        <w:rPr>
          <w:rFonts w:hAnsi="SimSun" w:cstheme="minorHAnsi" w:hint="eastAsia"/>
          <w:bCs w:val="0"/>
          <w:color w:val="292F33"/>
          <w:u w:val="single"/>
          <w:lang w:val="en-SG" w:bidi="he-IL"/>
        </w:rPr>
        <w:t>能</w:t>
      </w:r>
      <w:r w:rsidR="00F30FFC" w:rsidRPr="00CA4FA9">
        <w:rPr>
          <w:rFonts w:hAnsi="SimSun" w:cstheme="minorHAnsi" w:hint="eastAsia"/>
          <w:bCs w:val="0"/>
          <w:color w:val="292F33"/>
          <w:u w:val="single"/>
          <w:lang w:val="en-SG" w:bidi="he-IL"/>
        </w:rPr>
        <w:t>靠律法</w:t>
      </w:r>
      <w:r w:rsidR="00B372FA" w:rsidRPr="00CA4FA9">
        <w:rPr>
          <w:rFonts w:hAnsi="SimSun" w:cstheme="minorHAnsi" w:hint="eastAsia"/>
          <w:bCs w:val="0"/>
          <w:color w:val="292F33"/>
          <w:u w:val="single"/>
          <w:lang w:val="en-SG" w:bidi="he-IL"/>
        </w:rPr>
        <w:t>在上帝前</w:t>
      </w:r>
      <w:r w:rsidR="00F30FFC" w:rsidRPr="00CA4FA9">
        <w:rPr>
          <w:rFonts w:hAnsi="SimSun" w:cstheme="minorHAnsi" w:hint="eastAsia"/>
          <w:bCs w:val="0"/>
          <w:color w:val="292F33"/>
          <w:u w:val="single"/>
          <w:lang w:val="en-SG" w:bidi="he-IL"/>
        </w:rPr>
        <w:t>称义</w:t>
      </w:r>
      <w:r w:rsidR="00D906DD" w:rsidRPr="00D906DD">
        <w:rPr>
          <w:rFonts w:hAnsi="SimSun" w:cstheme="minorHAnsi" w:hint="eastAsia"/>
          <w:bCs w:val="0"/>
          <w:color w:val="292F33"/>
          <w:sz w:val="21"/>
          <w:szCs w:val="21"/>
          <w:lang w:val="en-SG" w:bidi="he-IL"/>
        </w:rPr>
        <w:t xml:space="preserve"> </w:t>
      </w:r>
      <w:r w:rsidR="00F30FFC" w:rsidRPr="000E29D6">
        <w:rPr>
          <w:rFonts w:hAnsi="SimSun" w:cstheme="minorHAnsi" w:hint="eastAsia"/>
          <w:bCs w:val="0"/>
          <w:color w:val="292F33"/>
          <w:lang w:val="en-SG" w:bidi="he-IL"/>
        </w:rPr>
        <w:t>(</w:t>
      </w:r>
      <w:r w:rsidR="000E29D6">
        <w:rPr>
          <w:rFonts w:hAnsi="SimSun" w:cstheme="minorHAnsi" w:hint="eastAsia"/>
          <w:bCs w:val="0"/>
          <w:color w:val="292F33"/>
          <w:lang w:val="en-SG" w:bidi="he-IL"/>
        </w:rPr>
        <w:t xml:space="preserve">参考 </w:t>
      </w:r>
      <w:r w:rsidR="00F30FFC" w:rsidRPr="000E29D6">
        <w:rPr>
          <w:rFonts w:hAnsi="SimSun" w:cstheme="minorHAnsi" w:hint="eastAsia"/>
          <w:bCs w:val="0"/>
          <w:color w:val="292F33"/>
          <w:lang w:val="en-SG" w:bidi="he-IL"/>
        </w:rPr>
        <w:t>路10:25-28、18:18-27)</w:t>
      </w:r>
    </w:p>
    <w:p w14:paraId="19067459" w14:textId="0E480793" w:rsidR="007361A8" w:rsidRPr="007361A8" w:rsidRDefault="006F6C9E"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lastRenderedPageBreak/>
        <w:t>e.g.</w:t>
      </w:r>
      <w:r w:rsidR="00C57EAA">
        <w:rPr>
          <w:rFonts w:hAnsi="SimSun" w:cstheme="minorHAnsi" w:hint="eastAsia"/>
          <w:bCs w:val="0"/>
          <w:color w:val="292F33"/>
          <w:lang w:val="en-SG" w:bidi="he-IL"/>
        </w:rPr>
        <w:t>注重圣洁</w:t>
      </w:r>
      <w:r w:rsidR="007361A8">
        <w:rPr>
          <w:rFonts w:hAnsi="SimSun" w:cstheme="minorHAnsi" w:hint="eastAsia"/>
          <w:bCs w:val="0"/>
          <w:color w:val="292F33"/>
          <w:lang w:val="en-SG" w:bidi="he-IL"/>
        </w:rPr>
        <w:t>到一个地步，</w:t>
      </w:r>
      <w:r w:rsidR="00B372FA">
        <w:rPr>
          <w:rFonts w:hAnsi="SimSun" w:cstheme="minorHAnsi" w:hint="eastAsia"/>
          <w:bCs w:val="0"/>
          <w:color w:val="292F33"/>
          <w:lang w:val="en-SG" w:bidi="he-IL"/>
        </w:rPr>
        <w:t>都</w:t>
      </w:r>
      <w:r w:rsidR="00C57EAA">
        <w:rPr>
          <w:rFonts w:hAnsi="SimSun" w:cstheme="minorHAnsi" w:hint="eastAsia"/>
          <w:bCs w:val="0"/>
          <w:color w:val="292F33"/>
          <w:lang w:val="en-SG" w:bidi="he-IL"/>
        </w:rPr>
        <w:t>不愿</w:t>
      </w:r>
      <w:r w:rsidR="007361A8">
        <w:rPr>
          <w:rFonts w:hAnsi="SimSun" w:cstheme="minorHAnsi" w:hint="eastAsia"/>
          <w:bCs w:val="0"/>
          <w:color w:val="292F33"/>
          <w:lang w:val="en-SG" w:bidi="he-IL"/>
        </w:rPr>
        <w:t>与罪人吃饭</w:t>
      </w:r>
      <w:r w:rsidR="00D906DD" w:rsidRPr="00D906DD">
        <w:rPr>
          <w:rFonts w:hAnsi="SimSun" w:cstheme="minorHAnsi" w:hint="eastAsia"/>
          <w:bCs w:val="0"/>
          <w:color w:val="292F33"/>
          <w:sz w:val="21"/>
          <w:szCs w:val="21"/>
          <w:lang w:val="en-SG" w:bidi="he-IL"/>
        </w:rPr>
        <w:t xml:space="preserve"> </w:t>
      </w:r>
      <w:r w:rsidR="007361A8" w:rsidRPr="00D906DD">
        <w:rPr>
          <w:rFonts w:hAnsi="SimSun" w:cstheme="minorHAnsi"/>
          <w:bCs w:val="0"/>
          <w:color w:val="292F33"/>
          <w:sz w:val="21"/>
          <w:szCs w:val="21"/>
          <w:lang w:val="en-SG" w:bidi="he-IL"/>
        </w:rPr>
        <w:t>(</w:t>
      </w:r>
      <w:r w:rsidR="000E29D6">
        <w:rPr>
          <w:rFonts w:hAnsi="SimSun" w:cstheme="minorHAnsi" w:hint="eastAsia"/>
          <w:bCs w:val="0"/>
          <w:color w:val="292F33"/>
          <w:lang w:val="en-SG" w:bidi="he-IL"/>
        </w:rPr>
        <w:t>参考</w:t>
      </w:r>
      <w:r w:rsidR="000E29D6">
        <w:rPr>
          <w:rFonts w:hAnsi="SimSun" w:cstheme="minorHAnsi" w:hint="eastAsia"/>
          <w:bCs w:val="0"/>
          <w:color w:val="292F33"/>
          <w:lang w:val="en-SG" w:bidi="he-IL"/>
        </w:rPr>
        <w:t xml:space="preserve"> </w:t>
      </w:r>
      <w:r w:rsidR="007361A8" w:rsidRPr="00D906DD">
        <w:rPr>
          <w:rFonts w:hAnsi="SimSun" w:cstheme="minorHAnsi" w:hint="eastAsia"/>
          <w:bCs w:val="0"/>
          <w:color w:val="292F33"/>
          <w:sz w:val="21"/>
          <w:szCs w:val="21"/>
          <w:lang w:val="en-SG" w:bidi="he-IL"/>
        </w:rPr>
        <w:t>太9</w:t>
      </w:r>
      <w:r w:rsidR="007361A8" w:rsidRPr="00D906DD">
        <w:rPr>
          <w:rFonts w:hAnsi="SimSun" w:cstheme="minorHAnsi"/>
          <w:bCs w:val="0"/>
          <w:color w:val="292F33"/>
          <w:sz w:val="21"/>
          <w:szCs w:val="21"/>
          <w:lang w:val="en-SG" w:bidi="he-IL"/>
        </w:rPr>
        <w:t>:11</w:t>
      </w:r>
      <w:r w:rsidR="007361A8" w:rsidRPr="00D906DD">
        <w:rPr>
          <w:rFonts w:hAnsi="SimSun" w:cstheme="minorHAnsi" w:hint="eastAsia"/>
          <w:bCs w:val="0"/>
          <w:color w:val="292F33"/>
          <w:sz w:val="21"/>
          <w:szCs w:val="21"/>
          <w:lang w:val="en-SG" w:bidi="he-IL"/>
        </w:rPr>
        <w:t>、11</w:t>
      </w:r>
      <w:r w:rsidR="007361A8" w:rsidRPr="00D906DD">
        <w:rPr>
          <w:rFonts w:hAnsi="SimSun" w:cstheme="minorHAnsi"/>
          <w:bCs w:val="0"/>
          <w:color w:val="292F33"/>
          <w:sz w:val="21"/>
          <w:szCs w:val="21"/>
          <w:lang w:val="en-SG" w:bidi="he-IL"/>
        </w:rPr>
        <w:t>:19</w:t>
      </w:r>
      <w:r w:rsidR="007361A8" w:rsidRPr="00D906DD">
        <w:rPr>
          <w:rFonts w:hAnsi="SimSun" w:cstheme="minorHAnsi" w:hint="eastAsia"/>
          <w:bCs w:val="0"/>
          <w:color w:val="292F33"/>
          <w:sz w:val="21"/>
          <w:szCs w:val="21"/>
          <w:lang w:val="en-SG" w:bidi="he-IL"/>
        </w:rPr>
        <w:t>、路1</w:t>
      </w:r>
      <w:r w:rsidR="007361A8" w:rsidRPr="00D906DD">
        <w:rPr>
          <w:rFonts w:hAnsi="SimSun" w:cstheme="minorHAnsi"/>
          <w:bCs w:val="0"/>
          <w:color w:val="292F33"/>
          <w:sz w:val="21"/>
          <w:szCs w:val="21"/>
          <w:lang w:val="en-SG" w:bidi="he-IL"/>
        </w:rPr>
        <w:t>5:2)</w:t>
      </w:r>
    </w:p>
    <w:p w14:paraId="486C3219" w14:textId="77777777" w:rsidR="00D906DD" w:rsidRPr="00D923B4" w:rsidRDefault="00D906DD"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sidRPr="00D906DD">
        <w:rPr>
          <w:rFonts w:hAnsi="SimSun" w:cstheme="minorHAnsi" w:hint="eastAsia"/>
          <w:bCs w:val="0"/>
          <w:color w:val="292F33"/>
          <w:lang w:val="en-SG" w:bidi="he-IL"/>
        </w:rPr>
        <w:t>他们清楚看见别人的问题与罪，却不看不见自己的问题与罪</w:t>
      </w:r>
    </w:p>
    <w:p w14:paraId="79CACEFB" w14:textId="7C57480C" w:rsidR="00E344A2" w:rsidRPr="00E344A2" w:rsidRDefault="007361A8" w:rsidP="00AB7CB3">
      <w:pPr>
        <w:pStyle w:val="ListParagraph"/>
        <w:numPr>
          <w:ilvl w:val="0"/>
          <w:numId w:val="36"/>
        </w:numPr>
        <w:shd w:val="clear" w:color="auto" w:fill="FFFFFF"/>
        <w:ind w:left="360"/>
        <w:outlineLvl w:val="1"/>
        <w:rPr>
          <w:rFonts w:hAnsi="SimSun" w:cstheme="minorHAnsi"/>
          <w:bCs w:val="0"/>
          <w:color w:val="292F33"/>
          <w:lang w:val="en-SG" w:bidi="he-IL"/>
        </w:rPr>
      </w:pPr>
      <w:r w:rsidRPr="007361A8">
        <w:rPr>
          <w:rFonts w:hAnsi="SimSun" w:cstheme="minorHAnsi" w:hint="eastAsia"/>
          <w:b/>
          <w:color w:val="292F33"/>
          <w:lang w:val="en-SG" w:bidi="he-IL"/>
        </w:rPr>
        <w:t>路</w:t>
      </w:r>
      <w:r w:rsidRPr="007361A8">
        <w:rPr>
          <w:rFonts w:hAnsi="SimSun" w:cstheme="minorHAnsi"/>
          <w:b/>
          <w:color w:val="292F33"/>
          <w:lang w:val="en-SG" w:bidi="he-IL"/>
        </w:rPr>
        <w:t xml:space="preserve"> 18:11</w:t>
      </w:r>
      <w:r w:rsidRPr="007361A8">
        <w:rPr>
          <w:rFonts w:hAnsi="SimSun" w:cstheme="minorHAnsi"/>
          <w:bCs w:val="0"/>
          <w:color w:val="292F33"/>
          <w:lang w:val="en-SG" w:bidi="he-IL"/>
        </w:rPr>
        <w:t xml:space="preserve"> 法利赛人站着，祷告给自己听，这样说：‘上帝啊，</w:t>
      </w:r>
      <w:r w:rsidRPr="004139B7">
        <w:rPr>
          <w:rFonts w:hAnsi="SimSun" w:cstheme="minorHAnsi"/>
          <w:b/>
          <w:color w:val="292F33"/>
          <w:u w:val="single"/>
          <w:lang w:val="en-SG" w:bidi="he-IL"/>
        </w:rPr>
        <w:t>我感谢你，我不像别人</w:t>
      </w:r>
      <w:r w:rsidRPr="00B372FA">
        <w:rPr>
          <w:rFonts w:hAnsi="SimSun" w:cstheme="minorHAnsi"/>
          <w:b/>
          <w:color w:val="292F33"/>
          <w:u w:val="single"/>
          <w:lang w:val="en-SG" w:bidi="he-IL"/>
        </w:rPr>
        <w:t>，勒索、不义、奸淫，也不像这个税吏</w:t>
      </w:r>
      <w:r w:rsidRPr="007361A8">
        <w:rPr>
          <w:rFonts w:hAnsi="SimSun" w:cstheme="minorHAnsi"/>
          <w:bCs w:val="0"/>
          <w:color w:val="292F33"/>
          <w:lang w:val="en-SG" w:bidi="he-IL"/>
        </w:rPr>
        <w:t>。12  我一个礼拜禁食两次，我的一切收入都奉献十分之一。</w:t>
      </w:r>
    </w:p>
    <w:p w14:paraId="49BF0CA8" w14:textId="77777777" w:rsidR="00EE0B32" w:rsidRDefault="00EE0B32" w:rsidP="00EE0B32">
      <w:pPr>
        <w:pStyle w:val="ListParagraph"/>
        <w:shd w:val="clear" w:color="auto" w:fill="FFFFFF"/>
        <w:spacing w:line="360" w:lineRule="auto"/>
        <w:ind w:left="360"/>
        <w:contextualSpacing w:val="0"/>
        <w:outlineLvl w:val="1"/>
        <w:rPr>
          <w:rFonts w:hAnsi="SimSun" w:cstheme="minorHAnsi"/>
          <w:bCs w:val="0"/>
          <w:color w:val="292F33"/>
          <w:lang w:val="en-SG" w:bidi="he-IL"/>
        </w:rPr>
      </w:pPr>
    </w:p>
    <w:p w14:paraId="6AF0BACC" w14:textId="4B990E1B" w:rsidR="00C57EAA" w:rsidRPr="00C57EAA" w:rsidRDefault="006F6C9E" w:rsidP="00AB7CB3">
      <w:pPr>
        <w:pStyle w:val="ListParagraph"/>
        <w:numPr>
          <w:ilvl w:val="0"/>
          <w:numId w:val="36"/>
        </w:numPr>
        <w:shd w:val="clear" w:color="auto" w:fill="FFFFFF"/>
        <w:spacing w:line="360" w:lineRule="auto"/>
        <w:ind w:left="360"/>
        <w:contextualSpacing w:val="0"/>
        <w:outlineLvl w:val="1"/>
        <w:rPr>
          <w:rFonts w:hAnsi="SimSun" w:cstheme="minorHAnsi"/>
          <w:bCs w:val="0"/>
          <w:color w:val="292F33"/>
          <w:lang w:val="en-SG" w:bidi="he-IL"/>
        </w:rPr>
      </w:pPr>
      <w:r w:rsidRPr="00E344A2">
        <w:rPr>
          <w:rFonts w:hAnsi="SimSun" w:cstheme="minorHAnsi" w:hint="eastAsia"/>
          <w:bCs w:val="0"/>
          <w:color w:val="292F33"/>
          <w:lang w:val="en-SG" w:bidi="he-IL"/>
        </w:rPr>
        <w:t>e.</w:t>
      </w:r>
      <w:r w:rsidRPr="00E344A2">
        <w:rPr>
          <w:rFonts w:hAnsi="SimSun" w:cstheme="minorHAnsi"/>
          <w:bCs w:val="0"/>
          <w:color w:val="292F33"/>
          <w:lang w:val="en-SG" w:bidi="he-IL"/>
        </w:rPr>
        <w:t>g.</w:t>
      </w:r>
      <w:r w:rsidR="00F30FFC" w:rsidRPr="00C57EAA">
        <w:rPr>
          <w:rFonts w:hAnsi="SimSun" w:cstheme="minorHAnsi" w:hint="eastAsia"/>
          <w:bCs w:val="0"/>
          <w:color w:val="292F33"/>
          <w:lang w:val="en-SG" w:bidi="he-IL"/>
        </w:rPr>
        <w:t>律法师以为</w:t>
      </w:r>
      <w:r>
        <w:rPr>
          <w:rFonts w:hAnsi="SimSun" w:cstheme="minorHAnsi" w:hint="eastAsia"/>
          <w:bCs w:val="0"/>
          <w:color w:val="292F33"/>
          <w:lang w:val="en-SG" w:bidi="he-IL"/>
        </w:rPr>
        <w:t>他</w:t>
      </w:r>
      <w:r w:rsidR="00F30FFC" w:rsidRPr="00C57EAA">
        <w:rPr>
          <w:rFonts w:hAnsi="SimSun" w:cstheme="minorHAnsi" w:hint="eastAsia"/>
          <w:bCs w:val="0"/>
          <w:color w:val="292F33"/>
          <w:lang w:val="en-SG" w:bidi="he-IL"/>
        </w:rPr>
        <w:t>真的能够做到爱神、爱人如己（路10:25-29</w:t>
      </w:r>
      <w:r w:rsidR="00F30FFC" w:rsidRPr="00C57EAA">
        <w:rPr>
          <w:rFonts w:hAnsi="SimSun" w:cstheme="minorHAnsi"/>
          <w:bCs w:val="0"/>
          <w:color w:val="292F33"/>
          <w:lang w:val="en-SG" w:bidi="he-IL"/>
        </w:rPr>
        <w:t>）</w:t>
      </w:r>
    </w:p>
    <w:p w14:paraId="303B218A" w14:textId="0874719A" w:rsidR="00E344A2" w:rsidRDefault="006F6C9E" w:rsidP="00AB7CB3">
      <w:pPr>
        <w:pStyle w:val="ListParagraph"/>
        <w:numPr>
          <w:ilvl w:val="0"/>
          <w:numId w:val="36"/>
        </w:numPr>
        <w:shd w:val="clear" w:color="auto" w:fill="FFFFFF"/>
        <w:spacing w:line="360" w:lineRule="auto"/>
        <w:ind w:left="360"/>
        <w:contextualSpacing w:val="0"/>
        <w:outlineLvl w:val="1"/>
        <w:rPr>
          <w:rFonts w:hAnsi="SimSun" w:cstheme="minorHAnsi"/>
          <w:bCs w:val="0"/>
          <w:color w:val="292F33"/>
          <w:lang w:val="en-SG" w:bidi="he-IL"/>
        </w:rPr>
      </w:pPr>
      <w:r w:rsidRPr="00E344A2">
        <w:rPr>
          <w:rFonts w:hAnsi="SimSun" w:cstheme="minorHAnsi" w:hint="eastAsia"/>
          <w:bCs w:val="0"/>
          <w:color w:val="292F33"/>
          <w:lang w:val="en-SG" w:bidi="he-IL"/>
        </w:rPr>
        <w:t>e.</w:t>
      </w:r>
      <w:r w:rsidRPr="00E344A2">
        <w:rPr>
          <w:rFonts w:hAnsi="SimSun" w:cstheme="minorHAnsi"/>
          <w:bCs w:val="0"/>
          <w:color w:val="292F33"/>
          <w:lang w:val="en-SG" w:bidi="he-IL"/>
        </w:rPr>
        <w:t>g.</w:t>
      </w:r>
      <w:r w:rsidR="004139B7">
        <w:rPr>
          <w:rFonts w:hAnsi="SimSun" w:cstheme="minorHAnsi" w:hint="eastAsia"/>
          <w:bCs w:val="0"/>
          <w:color w:val="292F33"/>
          <w:lang w:val="en-SG" w:bidi="he-IL"/>
        </w:rPr>
        <w:t>当主耶稣告诉犹太人他们是罪的奴隶时，大多数都拒绝</w:t>
      </w:r>
      <w:r w:rsidR="00B372FA">
        <w:rPr>
          <w:rFonts w:hAnsi="SimSun" w:cstheme="minorHAnsi" w:hint="eastAsia"/>
          <w:bCs w:val="0"/>
          <w:color w:val="292F33"/>
          <w:lang w:val="en-SG" w:bidi="he-IL"/>
        </w:rPr>
        <w:t>主耶稣</w:t>
      </w:r>
      <w:r w:rsidR="004139B7">
        <w:rPr>
          <w:rFonts w:hAnsi="SimSun" w:cstheme="minorHAnsi" w:hint="eastAsia"/>
          <w:bCs w:val="0"/>
          <w:color w:val="292F33"/>
          <w:lang w:val="en-SG" w:bidi="he-IL"/>
        </w:rPr>
        <w:t>（约8</w:t>
      </w:r>
      <w:r w:rsidR="004139B7">
        <w:rPr>
          <w:rFonts w:hAnsi="SimSun" w:cstheme="minorHAnsi"/>
          <w:bCs w:val="0"/>
          <w:color w:val="292F33"/>
          <w:lang w:val="en-SG" w:bidi="he-IL"/>
        </w:rPr>
        <w:t>:31</w:t>
      </w:r>
      <w:r w:rsidR="00360388">
        <w:rPr>
          <w:rFonts w:hAnsi="SimSun" w:cstheme="minorHAnsi" w:hint="eastAsia"/>
          <w:bCs w:val="0"/>
          <w:color w:val="292F33"/>
          <w:lang w:val="en-SG" w:bidi="he-IL"/>
        </w:rPr>
        <w:t>-</w:t>
      </w:r>
      <w:r w:rsidR="00360388">
        <w:rPr>
          <w:rFonts w:hAnsi="SimSun" w:cstheme="minorHAnsi"/>
          <w:bCs w:val="0"/>
          <w:color w:val="292F33"/>
          <w:lang w:val="en-SG" w:bidi="he-IL"/>
        </w:rPr>
        <w:t>48</w:t>
      </w:r>
      <w:r w:rsidR="00360388">
        <w:rPr>
          <w:rFonts w:hAnsi="SimSun" w:cstheme="minorHAnsi" w:hint="eastAsia"/>
          <w:bCs w:val="0"/>
          <w:color w:val="292F33"/>
          <w:lang w:val="en-SG" w:bidi="he-IL"/>
        </w:rPr>
        <w:t>）</w:t>
      </w:r>
    </w:p>
    <w:p w14:paraId="159B917A" w14:textId="5CB38BE1" w:rsidR="0011731D" w:rsidRDefault="0011731D" w:rsidP="00AB7CB3">
      <w:pPr>
        <w:pStyle w:val="ListParagraph"/>
        <w:numPr>
          <w:ilvl w:val="0"/>
          <w:numId w:val="36"/>
        </w:numPr>
        <w:shd w:val="clear" w:color="auto" w:fill="FFFFFF"/>
        <w:spacing w:line="360" w:lineRule="auto"/>
        <w:ind w:left="360"/>
        <w:contextualSpacing w:val="0"/>
        <w:outlineLvl w:val="1"/>
        <w:rPr>
          <w:rFonts w:hAnsi="SimSun" w:cstheme="minorHAnsi"/>
          <w:bCs w:val="0"/>
          <w:color w:val="292F33"/>
          <w:lang w:val="en-SG" w:bidi="he-IL"/>
        </w:rPr>
      </w:pPr>
      <w:r>
        <w:rPr>
          <w:rFonts w:hAnsi="SimSun" w:cstheme="minorHAnsi" w:hint="eastAsia"/>
          <w:bCs w:val="0"/>
          <w:color w:val="292F33"/>
          <w:lang w:val="en-SG" w:bidi="he-IL"/>
        </w:rPr>
        <w:t>在主耶稣时代</w:t>
      </w:r>
      <w:r w:rsidR="00E06A1B">
        <w:rPr>
          <w:rFonts w:hAnsi="SimSun" w:cstheme="minorHAnsi" w:hint="eastAsia"/>
          <w:bCs w:val="0"/>
          <w:color w:val="292F33"/>
          <w:lang w:val="en-SG" w:bidi="he-IL"/>
        </w:rPr>
        <w:t>，</w:t>
      </w:r>
      <w:r>
        <w:rPr>
          <w:rFonts w:hAnsi="SimSun" w:cstheme="minorHAnsi" w:hint="eastAsia"/>
          <w:bCs w:val="0"/>
          <w:color w:val="292F33"/>
          <w:lang w:val="en-SG" w:bidi="he-IL"/>
        </w:rPr>
        <w:t>反而是</w:t>
      </w:r>
      <w:r w:rsidR="00EE0B32">
        <w:rPr>
          <w:rFonts w:hAnsi="SimSun" w:cstheme="minorHAnsi" w:hint="eastAsia"/>
          <w:bCs w:val="0"/>
          <w:color w:val="292F33"/>
          <w:lang w:val="en-SG" w:bidi="he-IL"/>
        </w:rPr>
        <w:t>一些</w:t>
      </w:r>
      <w:r w:rsidR="000E29D6">
        <w:rPr>
          <w:rFonts w:hAnsi="SimSun" w:cstheme="minorHAnsi" w:hint="eastAsia"/>
          <w:bCs w:val="0"/>
          <w:color w:val="292F33"/>
          <w:lang w:val="en-SG" w:bidi="he-IL"/>
        </w:rPr>
        <w:t>道德上</w:t>
      </w:r>
      <w:r>
        <w:rPr>
          <w:rFonts w:hAnsi="SimSun" w:cstheme="minorHAnsi" w:hint="eastAsia"/>
          <w:bCs w:val="0"/>
          <w:color w:val="292F33"/>
          <w:lang w:val="en-SG" w:bidi="he-IL"/>
        </w:rPr>
        <w:t>污秽的</w:t>
      </w:r>
      <w:r w:rsidR="00E06A1B">
        <w:rPr>
          <w:rFonts w:hAnsi="SimSun" w:cstheme="minorHAnsi" w:hint="eastAsia"/>
          <w:bCs w:val="0"/>
          <w:color w:val="292F33"/>
          <w:lang w:val="en-SG" w:bidi="he-IL"/>
        </w:rPr>
        <w:t>犹太人</w:t>
      </w:r>
      <w:r>
        <w:rPr>
          <w:rFonts w:hAnsi="SimSun" w:cstheme="minorHAnsi" w:hint="eastAsia"/>
          <w:bCs w:val="0"/>
          <w:color w:val="292F33"/>
          <w:lang w:val="en-SG" w:bidi="he-IL"/>
        </w:rPr>
        <w:t>信主！</w:t>
      </w:r>
    </w:p>
    <w:p w14:paraId="0C28AD72" w14:textId="77777777" w:rsidR="00E344A2" w:rsidRPr="00C57EAA" w:rsidRDefault="0011731D"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sidRPr="00E06A1B">
        <w:rPr>
          <w:rFonts w:hAnsi="SimSun" w:cstheme="minorHAnsi" w:hint="eastAsia"/>
          <w:b/>
          <w:color w:val="292F33"/>
          <w:lang w:val="en-SG" w:bidi="he-IL"/>
        </w:rPr>
        <w:t>太</w:t>
      </w:r>
      <w:r w:rsidRPr="00E06A1B">
        <w:rPr>
          <w:rFonts w:hAnsi="SimSun" w:cstheme="minorHAnsi"/>
          <w:b/>
          <w:color w:val="292F33"/>
          <w:lang w:val="en-SG" w:bidi="he-IL"/>
        </w:rPr>
        <w:t>21:31</w:t>
      </w:r>
      <w:r w:rsidRPr="00E06A1B">
        <w:rPr>
          <w:rFonts w:hAnsi="SimSun" w:cstheme="minorHAnsi" w:hint="eastAsia"/>
          <w:b/>
          <w:color w:val="292F33"/>
          <w:lang w:val="en-SG" w:bidi="he-IL"/>
        </w:rPr>
        <w:t>..</w:t>
      </w:r>
      <w:r w:rsidRPr="00E06A1B">
        <w:rPr>
          <w:rFonts w:hAnsi="SimSun" w:cstheme="minorHAnsi"/>
          <w:b/>
          <w:color w:val="292F33"/>
          <w:lang w:val="en-SG" w:bidi="he-IL"/>
        </w:rPr>
        <w:t>.</w:t>
      </w:r>
      <w:r>
        <w:rPr>
          <w:rFonts w:hAnsi="SimSun" w:cstheme="minorHAnsi"/>
          <w:bCs w:val="0"/>
          <w:color w:val="292F33"/>
          <w:lang w:val="en-SG" w:bidi="he-IL"/>
        </w:rPr>
        <w:t>耶稣对他们说</w:t>
      </w:r>
      <w:r>
        <w:rPr>
          <w:rFonts w:hAnsi="SimSun" w:cstheme="minorHAnsi" w:hint="eastAsia"/>
          <w:bCs w:val="0"/>
          <w:color w:val="292F33"/>
          <w:lang w:val="en-SG" w:bidi="he-IL"/>
        </w:rPr>
        <w:t>:</w:t>
      </w:r>
      <w:r w:rsidRPr="0011731D">
        <w:rPr>
          <w:rFonts w:hAnsi="SimSun" w:cstheme="minorHAnsi"/>
          <w:bCs w:val="0"/>
          <w:color w:val="292F33"/>
          <w:lang w:val="en-SG" w:bidi="he-IL"/>
        </w:rPr>
        <w:t>“我实在告诉你们：</w:t>
      </w:r>
      <w:r w:rsidRPr="006F6C9E">
        <w:rPr>
          <w:rFonts w:hAnsi="SimSun" w:cstheme="minorHAnsi"/>
          <w:bCs w:val="0"/>
          <w:color w:val="292F33"/>
          <w:u w:val="single"/>
          <w:lang w:val="en-SG" w:bidi="he-IL"/>
        </w:rPr>
        <w:t>税吏和娼妓比你们先进上帝的国</w:t>
      </w:r>
      <w:r w:rsidRPr="0011731D">
        <w:rPr>
          <w:rFonts w:hAnsi="SimSun" w:cstheme="minorHAnsi"/>
          <w:bCs w:val="0"/>
          <w:color w:val="292F33"/>
          <w:lang w:val="en-SG" w:bidi="he-IL"/>
        </w:rPr>
        <w:t>。</w:t>
      </w:r>
      <w:r w:rsidRPr="0011731D">
        <w:rPr>
          <w:rFonts w:hAnsi="SimSun" w:cstheme="minorHAnsi" w:hint="eastAsia"/>
          <w:bCs w:val="0"/>
          <w:color w:val="292F33"/>
          <w:sz w:val="18"/>
          <w:szCs w:val="18"/>
          <w:lang w:val="en-SG" w:bidi="he-IL"/>
        </w:rPr>
        <w:t>（你们=犹太人）</w:t>
      </w:r>
    </w:p>
    <w:p w14:paraId="2B3AAE57" w14:textId="77777777" w:rsidR="00EE0B32" w:rsidRPr="001736D3" w:rsidRDefault="00EE0B32" w:rsidP="00EE0B32">
      <w:pPr>
        <w:pStyle w:val="ListParagraph"/>
        <w:shd w:val="clear" w:color="auto" w:fill="FFFFFF"/>
        <w:spacing w:line="360" w:lineRule="auto"/>
        <w:ind w:left="360"/>
        <w:contextualSpacing w:val="0"/>
        <w:outlineLvl w:val="1"/>
        <w:rPr>
          <w:rFonts w:hAnsi="SimSun" w:cstheme="minorHAnsi"/>
          <w:bCs w:val="0"/>
          <w:color w:val="292F33"/>
          <w:lang w:val="en-SG" w:bidi="he-IL"/>
        </w:rPr>
      </w:pPr>
    </w:p>
    <w:p w14:paraId="75F3CDBE" w14:textId="77777777" w:rsidR="007361A8" w:rsidRPr="00140B85" w:rsidRDefault="007361A8" w:rsidP="00AB7CB3">
      <w:pPr>
        <w:pStyle w:val="ListParagraph"/>
        <w:numPr>
          <w:ilvl w:val="0"/>
          <w:numId w:val="36"/>
        </w:numPr>
        <w:shd w:val="clear" w:color="auto" w:fill="FFFFFF"/>
        <w:spacing w:line="360" w:lineRule="auto"/>
        <w:ind w:left="360"/>
        <w:contextualSpacing w:val="0"/>
        <w:outlineLvl w:val="1"/>
        <w:rPr>
          <w:rFonts w:hAnsi="SimSun" w:cstheme="minorHAnsi"/>
          <w:b/>
          <w:color w:val="292F33"/>
          <w:sz w:val="20"/>
          <w:szCs w:val="20"/>
          <w:lang w:val="en-SG" w:bidi="he-IL"/>
        </w:rPr>
      </w:pPr>
      <w:r w:rsidRPr="00360388">
        <w:rPr>
          <w:rFonts w:hAnsi="SimSun" w:cstheme="minorHAnsi"/>
          <w:b/>
          <w:color w:val="292F33"/>
          <w:lang w:val="en-SG" w:bidi="he-IL"/>
        </w:rPr>
        <w:t xml:space="preserve">V31 </w:t>
      </w:r>
      <w:r w:rsidR="00360388" w:rsidRPr="00360388">
        <w:rPr>
          <w:rFonts w:hAnsi="SimSun" w:cstheme="minorHAnsi" w:hint="eastAsia"/>
          <w:b/>
          <w:color w:val="292F33"/>
          <w:lang w:val="en-SG" w:bidi="he-IL"/>
        </w:rPr>
        <w:t>.</w:t>
      </w:r>
      <w:r w:rsidR="00360388" w:rsidRPr="00360388">
        <w:rPr>
          <w:rFonts w:hAnsi="SimSun" w:cstheme="minorHAnsi"/>
          <w:b/>
          <w:color w:val="292F33"/>
          <w:lang w:val="en-SG" w:bidi="he-IL"/>
        </w:rPr>
        <w:t>..</w:t>
      </w:r>
      <w:r w:rsidRPr="00360388">
        <w:rPr>
          <w:rFonts w:hAnsi="SimSun" w:cstheme="minorHAnsi"/>
          <w:b/>
          <w:color w:val="292F33"/>
          <w:lang w:val="en-SG" w:bidi="he-IL"/>
        </w:rPr>
        <w:t>却达不到律法的要求</w:t>
      </w:r>
      <w:r w:rsidRPr="00360388">
        <w:rPr>
          <w:rFonts w:hAnsi="SimSun" w:cstheme="minorHAnsi" w:hint="eastAsia"/>
          <w:b/>
          <w:color w:val="292F33"/>
          <w:lang w:val="en-SG" w:bidi="he-IL"/>
        </w:rPr>
        <w:t>【</w:t>
      </w:r>
      <w:r w:rsidRPr="00360388">
        <w:rPr>
          <w:rFonts w:hAnsi="SimSun" w:cstheme="minorHAnsi"/>
          <w:b/>
          <w:color w:val="292F33"/>
          <w:lang w:val="en-SG" w:bidi="he-IL"/>
        </w:rPr>
        <w:t>得不著律法的义</w:t>
      </w:r>
      <w:r w:rsidRPr="00360388">
        <w:rPr>
          <w:rFonts w:hAnsi="SimSun" w:cstheme="minorHAnsi" w:hint="eastAsia"/>
          <w:b/>
          <w:color w:val="292F33"/>
          <w:lang w:val="en-SG" w:bidi="he-IL"/>
        </w:rPr>
        <w:t>】</w:t>
      </w:r>
      <w:r w:rsidRPr="00360388">
        <w:rPr>
          <w:rFonts w:hAnsi="SimSun" w:cstheme="minorHAnsi"/>
          <w:b/>
          <w:color w:val="292F33"/>
          <w:lang w:val="en-SG" w:bidi="he-IL"/>
        </w:rPr>
        <w:t>。</w:t>
      </w:r>
      <w:r w:rsidR="00C57EAA">
        <w:rPr>
          <w:rStyle w:val="FootnoteReference"/>
          <w:rFonts w:hAnsi="SimSun" w:cstheme="minorHAnsi"/>
          <w:b/>
          <w:color w:val="292F33"/>
          <w:lang w:val="en-SG" w:bidi="he-IL"/>
        </w:rPr>
        <w:footnoteReference w:id="5"/>
      </w:r>
      <w:r w:rsidR="00140B85">
        <w:rPr>
          <w:rFonts w:hAnsi="SimSun" w:cstheme="minorHAnsi" w:hint="eastAsia"/>
          <w:b/>
          <w:color w:val="292F33"/>
          <w:lang w:val="en-SG" w:bidi="he-IL"/>
        </w:rPr>
        <w:t xml:space="preserve"> </w:t>
      </w:r>
      <w:r w:rsidR="00140B85" w:rsidRPr="00140B85">
        <w:rPr>
          <w:rFonts w:hAnsi="SimSun" w:cstheme="minorHAnsi"/>
          <w:bCs w:val="0"/>
          <w:color w:val="292F33"/>
          <w:sz w:val="20"/>
          <w:szCs w:val="20"/>
          <w:lang w:val="en-SG" w:bidi="he-IL"/>
        </w:rPr>
        <w:t>(ESV)</w:t>
      </w:r>
      <w:r w:rsidR="00140B85" w:rsidRPr="00DB453D">
        <w:rPr>
          <w:rFonts w:hAnsi="SimSun" w:cstheme="minorHAnsi"/>
          <w:bCs w:val="0"/>
          <w:color w:val="292F33"/>
          <w:sz w:val="20"/>
          <w:szCs w:val="20"/>
          <w:u w:val="single"/>
          <w:lang w:val="en-SG" w:bidi="he-IL"/>
        </w:rPr>
        <w:t>did not succeed in reaching that law</w:t>
      </w:r>
    </w:p>
    <w:p w14:paraId="2528DB60" w14:textId="77777777" w:rsidR="00F47C8D" w:rsidRDefault="00360388"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sidRPr="00360388">
        <w:rPr>
          <w:rFonts w:hAnsi="SimSun" w:cstheme="minorHAnsi" w:hint="eastAsia"/>
          <w:b/>
          <w:color w:val="292F33"/>
          <w:lang w:val="en-SG" w:bidi="he-IL"/>
        </w:rPr>
        <w:t>问：</w:t>
      </w:r>
      <w:r w:rsidRPr="00360388">
        <w:rPr>
          <w:rFonts w:hAnsi="SimSun" w:cstheme="minorHAnsi" w:hint="eastAsia"/>
          <w:bCs w:val="0"/>
          <w:color w:val="292F33"/>
          <w:lang w:val="en-SG" w:bidi="he-IL"/>
        </w:rPr>
        <w:t>为什么</w:t>
      </w:r>
      <w:r w:rsidR="009232A7" w:rsidRPr="00360388">
        <w:rPr>
          <w:rFonts w:hAnsi="SimSun" w:cstheme="minorHAnsi" w:hint="eastAsia"/>
          <w:bCs w:val="0"/>
          <w:color w:val="292F33"/>
          <w:lang w:val="en-SG" w:bidi="he-IL"/>
        </w:rPr>
        <w:t>达不到</w:t>
      </w:r>
      <w:r w:rsidR="009232A7">
        <w:rPr>
          <w:rFonts w:hAnsi="SimSun" w:cstheme="minorHAnsi" w:hint="eastAsia"/>
          <w:bCs w:val="0"/>
          <w:color w:val="292F33"/>
          <w:lang w:val="en-SG" w:bidi="he-IL"/>
        </w:rPr>
        <w:t>律法的要求</w:t>
      </w:r>
      <w:r w:rsidRPr="00360388">
        <w:rPr>
          <w:rFonts w:hAnsi="SimSun" w:cstheme="minorHAnsi" w:hint="eastAsia"/>
          <w:bCs w:val="0"/>
          <w:color w:val="292F33"/>
          <w:lang w:val="en-SG" w:bidi="he-IL"/>
        </w:rPr>
        <w:t>？</w:t>
      </w:r>
    </w:p>
    <w:p w14:paraId="2B74B457" w14:textId="77777777" w:rsidR="00360388" w:rsidRDefault="00360388" w:rsidP="00AB7CB3">
      <w:pPr>
        <w:pStyle w:val="ListParagraph"/>
        <w:numPr>
          <w:ilvl w:val="0"/>
          <w:numId w:val="36"/>
        </w:numPr>
        <w:shd w:val="clear" w:color="auto" w:fill="FFFFFF"/>
        <w:spacing w:line="360" w:lineRule="auto"/>
        <w:ind w:left="360"/>
        <w:outlineLvl w:val="1"/>
        <w:rPr>
          <w:rFonts w:hAnsi="SimSun" w:cstheme="minorHAnsi"/>
          <w:b/>
          <w:color w:val="292F33"/>
          <w:lang w:val="en-SG" w:bidi="he-IL"/>
        </w:rPr>
      </w:pPr>
      <w:r w:rsidRPr="00360388">
        <w:rPr>
          <w:rFonts w:hAnsi="SimSun" w:cstheme="minorHAnsi" w:hint="eastAsia"/>
          <w:b/>
          <w:color w:val="292F33"/>
          <w:lang w:val="en-SG" w:bidi="he-IL"/>
        </w:rPr>
        <w:t>V</w:t>
      </w:r>
      <w:r w:rsidRPr="00360388">
        <w:rPr>
          <w:rFonts w:hAnsi="SimSun" w:cstheme="minorHAnsi"/>
          <w:b/>
          <w:color w:val="292F33"/>
          <w:lang w:val="en-SG" w:bidi="he-IL"/>
        </w:rPr>
        <w:t>32 这是什么缘故呢？</w:t>
      </w:r>
      <w:r w:rsidRPr="00F47C8D">
        <w:rPr>
          <w:rFonts w:hAnsi="SimSun" w:cstheme="minorHAnsi"/>
          <w:b/>
          <w:color w:val="292F33"/>
          <w:u w:val="single"/>
          <w:lang w:val="en-SG" w:bidi="he-IL"/>
        </w:rPr>
        <w:t>因为他们不凭信心</w:t>
      </w:r>
      <w:r w:rsidRPr="00360388">
        <w:rPr>
          <w:rFonts w:hAnsi="SimSun" w:cstheme="minorHAnsi"/>
          <w:b/>
          <w:color w:val="292F33"/>
          <w:lang w:val="en-SG" w:bidi="he-IL"/>
        </w:rPr>
        <w:t>，只靠行为</w:t>
      </w:r>
      <w:r w:rsidR="00FD243E">
        <w:rPr>
          <w:rStyle w:val="FootnoteReference"/>
          <w:rFonts w:hAnsi="SimSun" w:cstheme="minorHAnsi"/>
          <w:b/>
          <w:color w:val="292F33"/>
          <w:lang w:val="en-SG" w:bidi="he-IL"/>
        </w:rPr>
        <w:footnoteReference w:id="6"/>
      </w:r>
      <w:r w:rsidRPr="00360388">
        <w:rPr>
          <w:rFonts w:hAnsi="SimSun" w:cstheme="minorHAnsi"/>
          <w:b/>
          <w:color w:val="292F33"/>
          <w:lang w:val="en-SG" w:bidi="he-IL"/>
        </w:rPr>
        <w:t>。</w:t>
      </w:r>
      <w:r w:rsidRPr="00360388">
        <w:rPr>
          <w:rFonts w:hAnsi="SimSun" w:cstheme="minorHAnsi" w:hint="eastAsia"/>
          <w:b/>
          <w:color w:val="292F33"/>
          <w:lang w:val="en-SG" w:bidi="he-IL"/>
        </w:rPr>
        <w:t>..</w:t>
      </w:r>
      <w:r w:rsidRPr="00360388">
        <w:rPr>
          <w:rFonts w:hAnsi="SimSun" w:cstheme="minorHAnsi"/>
          <w:b/>
          <w:color w:val="292F33"/>
          <w:lang w:val="en-SG" w:bidi="he-IL"/>
        </w:rPr>
        <w:t>.</w:t>
      </w:r>
    </w:p>
    <w:p w14:paraId="37372581" w14:textId="77777777" w:rsidR="00F951DD" w:rsidRDefault="00F951DD"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lastRenderedPageBreak/>
        <w:t>我们没有一个人能达到律法的要求</w:t>
      </w:r>
    </w:p>
    <w:p w14:paraId="78886D13" w14:textId="77777777" w:rsidR="006E7A51" w:rsidRDefault="006E7A51" w:rsidP="00AB7CB3">
      <w:pPr>
        <w:pStyle w:val="ListParagraph"/>
        <w:numPr>
          <w:ilvl w:val="0"/>
          <w:numId w:val="36"/>
        </w:numPr>
        <w:shd w:val="clear" w:color="auto" w:fill="FFFFFF"/>
        <w:spacing w:before="240" w:after="240" w:line="360" w:lineRule="auto"/>
        <w:ind w:left="360"/>
        <w:outlineLvl w:val="1"/>
        <w:rPr>
          <w:rFonts w:hAnsi="SimSun" w:cstheme="minorHAnsi"/>
          <w:b/>
          <w:color w:val="292F33"/>
          <w:lang w:val="en-SG" w:bidi="he-IL"/>
        </w:rPr>
      </w:pPr>
      <w:r w:rsidRPr="004D37C4">
        <w:rPr>
          <w:rFonts w:hAnsi="SimSun" w:cstheme="minorHAnsi" w:hint="eastAsia"/>
          <w:b/>
          <w:color w:val="292F33"/>
          <w:lang w:val="en-SG" w:bidi="he-IL"/>
        </w:rPr>
        <w:t>加</w:t>
      </w:r>
      <w:r w:rsidR="00F47C8D">
        <w:rPr>
          <w:rFonts w:hAnsi="SimSun" w:cstheme="minorHAnsi"/>
          <w:b/>
          <w:color w:val="292F33"/>
          <w:lang w:val="en-SG" w:bidi="he-IL"/>
        </w:rPr>
        <w:t xml:space="preserve">3:10 </w:t>
      </w:r>
      <w:r w:rsidRPr="004D37C4">
        <w:rPr>
          <w:rFonts w:hAnsi="SimSun" w:cstheme="minorHAnsi"/>
          <w:b/>
          <w:color w:val="292F33"/>
          <w:lang w:val="en-SG" w:bidi="he-IL"/>
        </w:rPr>
        <w:t>凡是靠行律法称义的，都在咒诅之下</w:t>
      </w:r>
      <w:r w:rsidRPr="004D37C4">
        <w:rPr>
          <w:rFonts w:hAnsi="SimSun" w:cstheme="minorHAnsi" w:hint="eastAsia"/>
          <w:b/>
          <w:color w:val="292F33"/>
          <w:lang w:val="en-SG" w:bidi="he-IL"/>
        </w:rPr>
        <w:t>...</w:t>
      </w:r>
    </w:p>
    <w:p w14:paraId="24CD5C27" w14:textId="42DAA56F" w:rsidR="00E06A1B" w:rsidRDefault="00E06A1B" w:rsidP="00AB7CB3">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靠律法</w:t>
      </w:r>
      <w:r w:rsidR="00C57EAA">
        <w:rPr>
          <w:rFonts w:hAnsi="SimSun" w:cstheme="minorHAnsi" w:hint="eastAsia"/>
          <w:bCs w:val="0"/>
          <w:color w:val="292F33"/>
          <w:lang w:val="en-SG" w:bidi="he-IL"/>
        </w:rPr>
        <w:t>称义</w:t>
      </w:r>
      <w:r>
        <w:rPr>
          <w:rFonts w:hAnsi="SimSun" w:cstheme="minorHAnsi" w:hint="eastAsia"/>
          <w:bCs w:val="0"/>
          <w:color w:val="292F33"/>
          <w:lang w:val="en-SG" w:bidi="he-IL"/>
        </w:rPr>
        <w:t>的，</w:t>
      </w:r>
      <w:r w:rsidR="00F47C8D">
        <w:rPr>
          <w:rFonts w:hAnsi="SimSun" w:cstheme="minorHAnsi" w:hint="eastAsia"/>
          <w:bCs w:val="0"/>
          <w:color w:val="292F33"/>
          <w:lang w:val="en-SG" w:bidi="he-IL"/>
        </w:rPr>
        <w:t>只有一个结局就是</w:t>
      </w:r>
      <w:r>
        <w:rPr>
          <w:rFonts w:hAnsi="SimSun" w:cstheme="minorHAnsi" w:hint="eastAsia"/>
          <w:bCs w:val="0"/>
          <w:color w:val="292F33"/>
          <w:lang w:val="en-SG" w:bidi="he-IL"/>
        </w:rPr>
        <w:t>被律法定罪 (罗3:20、5:20、7:8</w:t>
      </w:r>
      <w:r w:rsidR="00F951DD">
        <w:rPr>
          <w:rFonts w:hAnsi="SimSun" w:cstheme="minorHAnsi" w:hint="eastAsia"/>
          <w:bCs w:val="0"/>
          <w:color w:val="292F33"/>
          <w:lang w:val="en-SG" w:bidi="he-IL"/>
        </w:rPr>
        <w:t>)</w:t>
      </w:r>
    </w:p>
    <w:p w14:paraId="5AF4A0D9" w14:textId="010FCB13" w:rsidR="004D37C4" w:rsidRPr="003E7D65" w:rsidRDefault="00C57EAA" w:rsidP="003E7D65">
      <w:pPr>
        <w:pStyle w:val="ListParagraph"/>
        <w:numPr>
          <w:ilvl w:val="0"/>
          <w:numId w:val="36"/>
        </w:numPr>
        <w:shd w:val="clear" w:color="auto" w:fill="FFFFFF"/>
        <w:spacing w:before="240" w:after="240"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任何加上行</w:t>
      </w:r>
      <w:r w:rsidR="00F951DD">
        <w:rPr>
          <w:rFonts w:hAnsi="SimSun" w:cstheme="minorHAnsi" w:hint="eastAsia"/>
          <w:bCs w:val="0"/>
          <w:color w:val="292F33"/>
          <w:lang w:val="en-SG" w:bidi="he-IL"/>
        </w:rPr>
        <w:t>律法</w:t>
      </w:r>
      <w:r w:rsidR="00183134">
        <w:rPr>
          <w:rFonts w:hAnsi="SimSun" w:cstheme="minorHAnsi" w:hint="eastAsia"/>
          <w:bCs w:val="0"/>
          <w:color w:val="292F33"/>
          <w:lang w:val="en-SG" w:bidi="he-IL"/>
        </w:rPr>
        <w:t>或行为来</w:t>
      </w:r>
      <w:r w:rsidR="00F951DD">
        <w:rPr>
          <w:rFonts w:hAnsi="SimSun" w:cstheme="minorHAnsi" w:hint="eastAsia"/>
          <w:bCs w:val="0"/>
          <w:color w:val="292F33"/>
          <w:lang w:val="en-SG" w:bidi="he-IL"/>
        </w:rPr>
        <w:t>称义</w:t>
      </w:r>
      <w:r w:rsidR="00E06A1B">
        <w:rPr>
          <w:rFonts w:hAnsi="SimSun" w:cstheme="minorHAnsi" w:hint="eastAsia"/>
          <w:bCs w:val="0"/>
          <w:color w:val="292F33"/>
          <w:lang w:val="en-SG" w:bidi="he-IL"/>
        </w:rPr>
        <w:t>，</w:t>
      </w:r>
      <w:r w:rsidR="00F951DD">
        <w:rPr>
          <w:rFonts w:hAnsi="SimSun" w:cstheme="minorHAnsi" w:hint="eastAsia"/>
          <w:bCs w:val="0"/>
          <w:color w:val="292F33"/>
          <w:lang w:val="en-SG" w:bidi="he-IL"/>
        </w:rPr>
        <w:t>就</w:t>
      </w:r>
      <w:r w:rsidR="00E06A1B">
        <w:rPr>
          <w:rFonts w:hAnsi="SimSun" w:cstheme="minorHAnsi" w:hint="eastAsia"/>
          <w:bCs w:val="0"/>
          <w:color w:val="292F33"/>
          <w:lang w:val="en-SG" w:bidi="he-IL"/>
        </w:rPr>
        <w:t>是不信福音 (V32-33)</w:t>
      </w:r>
    </w:p>
    <w:p w14:paraId="3B5D7FC5" w14:textId="77777777" w:rsidR="00EE0B32" w:rsidRDefault="00EE0B32" w:rsidP="00EE0B32">
      <w:pPr>
        <w:pStyle w:val="ListParagraph"/>
        <w:numPr>
          <w:ilvl w:val="0"/>
          <w:numId w:val="36"/>
        </w:numPr>
        <w:shd w:val="clear" w:color="auto" w:fill="FFFFFF"/>
        <w:spacing w:line="360" w:lineRule="auto"/>
        <w:ind w:left="360"/>
        <w:contextualSpacing w:val="0"/>
        <w:outlineLvl w:val="1"/>
        <w:rPr>
          <w:rFonts w:hAnsi="SimSun" w:cstheme="minorHAnsi"/>
          <w:bCs w:val="0"/>
          <w:color w:val="292F33"/>
          <w:lang w:val="en-SG" w:bidi="he-IL"/>
        </w:rPr>
      </w:pPr>
      <w:r w:rsidRPr="003373A1">
        <w:rPr>
          <w:rFonts w:hAnsi="SimSun" w:cstheme="minorHAnsi" w:hint="eastAsia"/>
          <w:b/>
          <w:color w:val="292F33"/>
          <w:lang w:val="en-SG" w:bidi="he-IL"/>
        </w:rPr>
        <w:t>注：</w:t>
      </w:r>
      <w:r w:rsidRPr="001736D3">
        <w:rPr>
          <w:rFonts w:hAnsi="SimSun" w:cstheme="minorHAnsi" w:hint="eastAsia"/>
          <w:bCs w:val="0"/>
          <w:color w:val="292F33"/>
          <w:lang w:val="en-SG" w:bidi="he-IL"/>
        </w:rPr>
        <w:t>律法</w:t>
      </w:r>
      <w:r>
        <w:rPr>
          <w:rFonts w:hAnsi="SimSun" w:cstheme="minorHAnsi" w:hint="eastAsia"/>
          <w:bCs w:val="0"/>
          <w:color w:val="292F33"/>
          <w:lang w:val="en-SG" w:bidi="he-IL"/>
        </w:rPr>
        <w:t>的最主要用意是见证指向基督</w:t>
      </w:r>
      <w:r w:rsidRPr="001736D3">
        <w:rPr>
          <w:rFonts w:hAnsi="SimSun" w:cstheme="minorHAnsi" w:hint="eastAsia"/>
          <w:bCs w:val="0"/>
          <w:color w:val="292F33"/>
          <w:lang w:val="en-SG" w:bidi="he-IL"/>
        </w:rPr>
        <w:t>！(约1:45、罗3:21、10:4、加3:24</w:t>
      </w:r>
      <w:r>
        <w:rPr>
          <w:rFonts w:hAnsi="SimSun" w:cstheme="minorHAnsi" w:hint="eastAsia"/>
          <w:bCs w:val="0"/>
          <w:color w:val="292F33"/>
          <w:lang w:val="en-SG" w:bidi="he-IL"/>
        </w:rPr>
        <w:t>、来10:1</w:t>
      </w:r>
      <w:r w:rsidRPr="001736D3">
        <w:rPr>
          <w:rFonts w:hAnsi="SimSun" w:cstheme="minorHAnsi" w:hint="eastAsia"/>
          <w:bCs w:val="0"/>
          <w:color w:val="292F33"/>
          <w:lang w:val="en-SG" w:bidi="he-IL"/>
        </w:rPr>
        <w:t>)</w:t>
      </w:r>
    </w:p>
    <w:p w14:paraId="75CB96A5" w14:textId="77777777" w:rsidR="00F47C8D" w:rsidRPr="00F47C8D" w:rsidRDefault="00F47C8D" w:rsidP="00AB7CB3">
      <w:pPr>
        <w:pStyle w:val="ListParagraph"/>
        <w:shd w:val="clear" w:color="auto" w:fill="FFFFFF"/>
        <w:spacing w:line="360" w:lineRule="auto"/>
        <w:ind w:left="0"/>
        <w:outlineLvl w:val="1"/>
        <w:rPr>
          <w:rFonts w:hAnsi="SimSun" w:cstheme="minorHAnsi"/>
          <w:bCs w:val="0"/>
          <w:color w:val="292F33"/>
          <w:lang w:val="en-SG" w:bidi="he-IL"/>
        </w:rPr>
      </w:pPr>
    </w:p>
    <w:p w14:paraId="1E5F34C6" w14:textId="77777777" w:rsidR="00AE2813" w:rsidRPr="00AE2813" w:rsidRDefault="00AE2813" w:rsidP="00AB7CB3">
      <w:pPr>
        <w:pStyle w:val="ListParagraph"/>
        <w:numPr>
          <w:ilvl w:val="0"/>
          <w:numId w:val="36"/>
        </w:numPr>
        <w:shd w:val="clear" w:color="auto" w:fill="FFFFFF"/>
        <w:spacing w:line="360" w:lineRule="auto"/>
        <w:ind w:left="360"/>
        <w:outlineLvl w:val="1"/>
        <w:rPr>
          <w:rFonts w:hAnsi="SimSun" w:cstheme="minorHAnsi"/>
          <w:b/>
          <w:color w:val="292F33"/>
          <w:lang w:val="en-SG" w:bidi="he-IL"/>
        </w:rPr>
      </w:pPr>
      <w:r w:rsidRPr="00AE2813">
        <w:rPr>
          <w:rFonts w:hAnsi="SimSun" w:cstheme="minorHAnsi"/>
          <w:b/>
          <w:color w:val="292F33"/>
          <w:lang w:val="en-SG" w:bidi="he-IL"/>
        </w:rPr>
        <w:t>V</w:t>
      </w:r>
      <w:r w:rsidR="00D736D1">
        <w:rPr>
          <w:rFonts w:hAnsi="SimSun" w:cstheme="minorHAnsi"/>
          <w:b/>
          <w:color w:val="292F33"/>
          <w:lang w:val="en-SG" w:bidi="he-IL"/>
        </w:rPr>
        <w:t>32</w:t>
      </w:r>
      <w:r w:rsidRPr="00AE2813">
        <w:rPr>
          <w:rFonts w:hAnsi="SimSun" w:cstheme="minorHAnsi" w:hint="eastAsia"/>
          <w:b/>
          <w:color w:val="292F33"/>
          <w:lang w:val="en-SG" w:bidi="he-IL"/>
        </w:rPr>
        <w:t>...</w:t>
      </w:r>
      <w:r w:rsidRPr="00AE2813">
        <w:rPr>
          <w:rFonts w:hAnsi="SimSun" w:cstheme="minorHAnsi"/>
          <w:b/>
          <w:color w:val="292F33"/>
          <w:lang w:val="en-SG" w:bidi="he-IL"/>
        </w:rPr>
        <w:t>他们绊倒在那绊脚石上，</w:t>
      </w:r>
      <w:r w:rsidR="00D736D1">
        <w:rPr>
          <w:rFonts w:hAnsi="SimSun" w:cstheme="minorHAnsi"/>
          <w:b/>
          <w:color w:val="292F33"/>
          <w:lang w:val="en-SG" w:bidi="he-IL"/>
        </w:rPr>
        <w:t>33</w:t>
      </w:r>
      <w:r w:rsidRPr="00AE2813">
        <w:rPr>
          <w:rFonts w:hAnsi="SimSun" w:cstheme="minorHAnsi"/>
          <w:b/>
          <w:color w:val="292F33"/>
          <w:lang w:val="en-SG" w:bidi="he-IL"/>
        </w:rPr>
        <w:t>正如经上所记：“看哪，我在锡安放了一块绊脚石，是绊倒人的磐石</w:t>
      </w:r>
      <w:r w:rsidRPr="00AE2813">
        <w:rPr>
          <w:rFonts w:hAnsi="SimSun" w:cstheme="minorHAnsi" w:hint="eastAsia"/>
          <w:b/>
          <w:color w:val="292F33"/>
          <w:lang w:val="en-SG" w:bidi="he-IL"/>
        </w:rPr>
        <w:t>...</w:t>
      </w:r>
    </w:p>
    <w:p w14:paraId="45785B15" w14:textId="5DD0FA77" w:rsidR="006E7A51" w:rsidRDefault="00671AAF"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 xml:space="preserve">引自 </w:t>
      </w:r>
      <w:r w:rsidR="00AB7070">
        <w:rPr>
          <w:rFonts w:hAnsi="SimSun" w:cstheme="minorHAnsi" w:hint="eastAsia"/>
          <w:bCs w:val="0"/>
          <w:color w:val="292F33"/>
          <w:lang w:val="en-SG" w:bidi="he-IL"/>
        </w:rPr>
        <w:t xml:space="preserve">LXX </w:t>
      </w:r>
      <w:r w:rsidR="006E7A51" w:rsidRPr="006E7A51">
        <w:rPr>
          <w:rFonts w:hAnsi="SimSun" w:cstheme="minorHAnsi" w:hint="eastAsia"/>
          <w:bCs w:val="0"/>
          <w:color w:val="292F33"/>
          <w:lang w:val="en-SG" w:bidi="he-IL"/>
        </w:rPr>
        <w:t>赛8:14</w:t>
      </w:r>
      <w:r w:rsidR="00441D45">
        <w:rPr>
          <w:rFonts w:hAnsi="SimSun" w:cstheme="minorHAnsi"/>
          <w:bCs w:val="0"/>
          <w:color w:val="292F33"/>
          <w:lang w:val="en-SG" w:bidi="he-IL"/>
        </w:rPr>
        <w:t>-15</w:t>
      </w:r>
      <w:r w:rsidR="00AB253D">
        <w:rPr>
          <w:rFonts w:hAnsi="SimSun" w:cstheme="minorHAnsi" w:hint="eastAsia"/>
          <w:bCs w:val="0"/>
          <w:color w:val="292F33"/>
          <w:lang w:val="en-SG" w:bidi="he-IL"/>
        </w:rPr>
        <w:t xml:space="preserve">。 </w:t>
      </w:r>
      <w:r w:rsidR="00AB253D" w:rsidRPr="00AB253D">
        <w:rPr>
          <w:rFonts w:hAnsi="SimSun" w:cstheme="minorHAnsi" w:hint="eastAsia"/>
          <w:bCs w:val="0"/>
          <w:color w:val="292F33"/>
          <w:u w:val="single"/>
          <w:lang w:val="en-SG" w:bidi="he-IL"/>
        </w:rPr>
        <w:t>预言以色列的犹太人跌倒</w:t>
      </w:r>
      <w:r w:rsidR="00AB253D">
        <w:rPr>
          <w:rFonts w:hAnsi="SimSun" w:cstheme="minorHAnsi" w:hint="eastAsia"/>
          <w:bCs w:val="0"/>
          <w:color w:val="292F33"/>
          <w:lang w:val="en-SG" w:bidi="he-IL"/>
        </w:rPr>
        <w:t>。</w:t>
      </w:r>
    </w:p>
    <w:p w14:paraId="57DFDADB" w14:textId="17749A56" w:rsidR="00AB7070" w:rsidRDefault="00AB7070" w:rsidP="00AB7070">
      <w:pPr>
        <w:shd w:val="clear" w:color="auto" w:fill="FFFFFF"/>
        <w:spacing w:line="360" w:lineRule="auto"/>
        <w:outlineLvl w:val="1"/>
        <w:rPr>
          <w:rFonts w:hAnsi="SimSun" w:cstheme="minorHAnsi"/>
          <w:bCs w:val="0"/>
          <w:color w:val="292F33"/>
          <w:lang w:val="en-SG" w:bidi="he-IL"/>
        </w:rPr>
      </w:pPr>
      <w:r>
        <w:rPr>
          <w:rFonts w:hAnsi="SimSun" w:cstheme="minorHAnsi" w:hint="eastAsia"/>
          <w:bCs w:val="0"/>
          <w:color w:val="292F33"/>
          <w:lang w:val="en-SG" w:bidi="he-IL"/>
        </w:rPr>
        <w:t>赛</w:t>
      </w:r>
      <w:r w:rsidRPr="00AB7070">
        <w:rPr>
          <w:rFonts w:hAnsi="SimSun" w:cstheme="minorHAnsi"/>
          <w:bCs w:val="0"/>
          <w:color w:val="292F33"/>
          <w:lang w:val="en-SG" w:bidi="he-IL"/>
        </w:rPr>
        <w:t xml:space="preserve"> 8:13  但要尊万军之耶和华为圣，以他为你们所当怕的，所当畏惧的。14  他必作为圣所，却向以色列两家作绊脚的石头，跌人的磐石；向耶路撒冷的居民作为圈套和网罗。15  许多人必在其上绊脚跌倒，而且跌碎，并陷入网罗，被缠住。」</w:t>
      </w:r>
    </w:p>
    <w:p w14:paraId="2DDFE02A" w14:textId="77777777" w:rsidR="00AB7070" w:rsidRPr="00AB7070" w:rsidRDefault="00AB7070" w:rsidP="00AB7070">
      <w:pPr>
        <w:shd w:val="clear" w:color="auto" w:fill="FFFFFF"/>
        <w:spacing w:line="360" w:lineRule="auto"/>
        <w:outlineLvl w:val="1"/>
        <w:rPr>
          <w:rFonts w:hAnsi="SimSun" w:cstheme="minorHAnsi"/>
          <w:bCs w:val="0"/>
          <w:color w:val="292F33"/>
          <w:lang w:val="en-SG" w:bidi="he-IL"/>
        </w:rPr>
      </w:pPr>
    </w:p>
    <w:p w14:paraId="271ACCB5" w14:textId="3FA1BD50" w:rsidR="00441D45" w:rsidRPr="003E7D65" w:rsidRDefault="00441D45" w:rsidP="003E7D65">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旧约一直</w:t>
      </w:r>
      <w:r w:rsidR="003E7D65">
        <w:rPr>
          <w:rFonts w:hAnsi="SimSun" w:cstheme="minorHAnsi" w:hint="eastAsia"/>
          <w:bCs w:val="0"/>
          <w:color w:val="292F33"/>
          <w:lang w:val="en-SG" w:bidi="he-IL"/>
        </w:rPr>
        <w:t>预言</w:t>
      </w:r>
      <w:r>
        <w:rPr>
          <w:rFonts w:hAnsi="SimSun" w:cstheme="minorHAnsi" w:hint="eastAsia"/>
          <w:bCs w:val="0"/>
          <w:color w:val="292F33"/>
          <w:lang w:val="en-SG" w:bidi="he-IL"/>
        </w:rPr>
        <w:t>有块石头是犹太人会拒绝的 （诗118:22）</w:t>
      </w:r>
      <w:r w:rsidRPr="003E7D65">
        <w:rPr>
          <w:rFonts w:hAnsi="SimSun" w:cstheme="minorHAnsi" w:hint="eastAsia"/>
          <w:bCs w:val="0"/>
          <w:color w:val="292F33"/>
          <w:lang w:val="en-SG" w:bidi="he-IL"/>
        </w:rPr>
        <w:t>这块石头会使到</w:t>
      </w:r>
      <w:r w:rsidR="007D0601" w:rsidRPr="003E7D65">
        <w:rPr>
          <w:rFonts w:hAnsi="SimSun" w:cstheme="minorHAnsi" w:hint="eastAsia"/>
          <w:bCs w:val="0"/>
          <w:color w:val="292F33"/>
          <w:lang w:val="en-SG" w:bidi="he-IL"/>
        </w:rPr>
        <w:t>不信的</w:t>
      </w:r>
      <w:r w:rsidRPr="003E7D65">
        <w:rPr>
          <w:rFonts w:hAnsi="SimSun" w:cstheme="minorHAnsi" w:hint="eastAsia"/>
          <w:bCs w:val="0"/>
          <w:color w:val="292F33"/>
          <w:lang w:val="en-SG" w:bidi="he-IL"/>
        </w:rPr>
        <w:t>犹太人跌倒 （赛8:14</w:t>
      </w:r>
      <w:r w:rsidRPr="003E7D65">
        <w:rPr>
          <w:rFonts w:hAnsi="SimSun" w:cstheme="minorHAnsi"/>
          <w:bCs w:val="0"/>
          <w:color w:val="292F33"/>
          <w:lang w:val="en-SG" w:bidi="he-IL"/>
        </w:rPr>
        <w:t>-15</w:t>
      </w:r>
      <w:r w:rsidRPr="003E7D65">
        <w:rPr>
          <w:rFonts w:hAnsi="SimSun" w:cstheme="minorHAnsi" w:hint="eastAsia"/>
          <w:bCs w:val="0"/>
          <w:color w:val="292F33"/>
          <w:lang w:val="en-SG" w:bidi="he-IL"/>
        </w:rPr>
        <w:t>）。这块石头</w:t>
      </w:r>
      <w:r w:rsidR="007D0601" w:rsidRPr="003E7D65">
        <w:rPr>
          <w:rFonts w:hAnsi="SimSun" w:cstheme="minorHAnsi" w:hint="eastAsia"/>
          <w:bCs w:val="0"/>
          <w:color w:val="292F33"/>
          <w:lang w:val="en-SG" w:bidi="he-IL"/>
        </w:rPr>
        <w:t>对信的人来说，</w:t>
      </w:r>
      <w:r w:rsidRPr="003E7D65">
        <w:rPr>
          <w:rFonts w:hAnsi="SimSun" w:cstheme="minorHAnsi" w:hint="eastAsia"/>
          <w:bCs w:val="0"/>
          <w:color w:val="292F33"/>
          <w:lang w:val="en-SG" w:bidi="he-IL"/>
        </w:rPr>
        <w:t>是救恩与盼望 （赛28:16）</w:t>
      </w:r>
    </w:p>
    <w:p w14:paraId="161D52B9" w14:textId="5AB7EDA4" w:rsidR="00441D45" w:rsidRPr="00441D45" w:rsidRDefault="007D0601" w:rsidP="00AB7CB3">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这石头预表的是</w:t>
      </w:r>
      <w:r w:rsidR="006E7A51" w:rsidRPr="006E7A51">
        <w:rPr>
          <w:rFonts w:hAnsi="SimSun" w:cstheme="minorHAnsi" w:hint="eastAsia"/>
          <w:bCs w:val="0"/>
          <w:color w:val="292F33"/>
          <w:lang w:val="en-SG" w:bidi="he-IL"/>
        </w:rPr>
        <w:t>基督 （太21:42、可12:10-11</w:t>
      </w:r>
      <w:r w:rsidR="00A6172F">
        <w:rPr>
          <w:rFonts w:hAnsi="SimSun" w:cstheme="minorHAnsi" w:hint="eastAsia"/>
          <w:bCs w:val="0"/>
          <w:color w:val="292F33"/>
          <w:lang w:val="en-SG" w:bidi="he-IL"/>
        </w:rPr>
        <w:t>、路20:17-18</w:t>
      </w:r>
      <w:r w:rsidR="0025212D">
        <w:rPr>
          <w:rFonts w:hAnsi="SimSun" w:cstheme="minorHAnsi" w:hint="eastAsia"/>
          <w:bCs w:val="0"/>
          <w:color w:val="292F33"/>
          <w:lang w:val="en-SG" w:bidi="he-IL"/>
        </w:rPr>
        <w:t>、徒</w:t>
      </w:r>
      <w:r w:rsidR="00B0534F">
        <w:rPr>
          <w:rFonts w:hAnsi="SimSun" w:cstheme="minorHAnsi" w:hint="eastAsia"/>
          <w:bCs w:val="0"/>
          <w:color w:val="292F33"/>
          <w:lang w:val="en-SG" w:bidi="he-IL"/>
        </w:rPr>
        <w:t>4:11、</w:t>
      </w:r>
      <w:r w:rsidR="00B0534F" w:rsidRPr="00E81B08">
        <w:rPr>
          <w:rFonts w:hAnsi="SimSun" w:cstheme="minorHAnsi" w:hint="eastAsia"/>
          <w:b/>
          <w:color w:val="292F33"/>
          <w:lang w:val="en-SG" w:bidi="he-IL"/>
        </w:rPr>
        <w:t>彼前2:</w:t>
      </w:r>
      <w:r w:rsidR="00B0534F" w:rsidRPr="00E81B08">
        <w:rPr>
          <w:rFonts w:hAnsi="SimSun" w:cstheme="minorHAnsi"/>
          <w:b/>
          <w:color w:val="292F33"/>
          <w:lang w:val="en-SG" w:bidi="he-IL"/>
        </w:rPr>
        <w:t>4</w:t>
      </w:r>
      <w:r w:rsidR="00B0534F" w:rsidRPr="00E81B08">
        <w:rPr>
          <w:rFonts w:hAnsi="SimSun" w:cstheme="minorHAnsi" w:hint="eastAsia"/>
          <w:b/>
          <w:color w:val="292F33"/>
          <w:lang w:val="en-SG" w:bidi="he-IL"/>
        </w:rPr>
        <w:t>-8</w:t>
      </w:r>
      <w:r w:rsidR="006E7A51" w:rsidRPr="006E7A51">
        <w:rPr>
          <w:rFonts w:hAnsi="SimSun" w:cstheme="minorHAnsi" w:hint="eastAsia"/>
          <w:bCs w:val="0"/>
          <w:color w:val="292F33"/>
          <w:lang w:val="en-SG" w:bidi="he-IL"/>
        </w:rPr>
        <w:t>）</w:t>
      </w:r>
      <w:r w:rsidR="0025212D">
        <w:rPr>
          <w:rStyle w:val="FootnoteReference"/>
          <w:rFonts w:hAnsi="SimSun" w:cstheme="minorHAnsi"/>
          <w:bCs w:val="0"/>
          <w:color w:val="292F33"/>
          <w:lang w:val="en-SG" w:bidi="he-IL"/>
        </w:rPr>
        <w:footnoteReference w:id="7"/>
      </w:r>
    </w:p>
    <w:p w14:paraId="2CF440A4" w14:textId="77777777" w:rsidR="00441D45" w:rsidRDefault="00441D45" w:rsidP="00AB7CB3">
      <w:pPr>
        <w:shd w:val="clear" w:color="auto" w:fill="FFFFFF"/>
        <w:spacing w:line="360" w:lineRule="auto"/>
        <w:outlineLvl w:val="1"/>
        <w:rPr>
          <w:rFonts w:hAnsi="SimSun" w:cstheme="minorHAnsi"/>
          <w:bCs w:val="0"/>
          <w:color w:val="292F33"/>
          <w:lang w:val="en-SG" w:bidi="he-IL"/>
        </w:rPr>
      </w:pPr>
    </w:p>
    <w:p w14:paraId="316090F2" w14:textId="77777777" w:rsidR="006E7A51" w:rsidRPr="00A6172F" w:rsidRDefault="006E7A51" w:rsidP="00AB7CB3">
      <w:pPr>
        <w:pStyle w:val="ListParagraph"/>
        <w:numPr>
          <w:ilvl w:val="0"/>
          <w:numId w:val="36"/>
        </w:numPr>
        <w:shd w:val="clear" w:color="auto" w:fill="FFFFFF"/>
        <w:spacing w:line="360" w:lineRule="auto"/>
        <w:ind w:left="360"/>
        <w:outlineLvl w:val="1"/>
        <w:rPr>
          <w:rFonts w:hAnsi="SimSun" w:cstheme="minorHAnsi"/>
          <w:b/>
          <w:color w:val="292F33"/>
          <w:lang w:val="en-SG" w:bidi="he-IL"/>
        </w:rPr>
      </w:pPr>
      <w:r w:rsidRPr="006C6F32">
        <w:rPr>
          <w:rFonts w:hAnsi="SimSun" w:cstheme="minorHAnsi"/>
          <w:b/>
          <w:color w:val="292F33"/>
          <w:lang w:val="en-SG" w:bidi="he-IL"/>
        </w:rPr>
        <w:t xml:space="preserve">V33  </w:t>
      </w:r>
      <w:r w:rsidRPr="006C6F32">
        <w:rPr>
          <w:rFonts w:hAnsi="SimSun" w:cstheme="minorHAnsi" w:hint="eastAsia"/>
          <w:b/>
          <w:color w:val="292F33"/>
          <w:lang w:val="en-SG" w:bidi="he-IL"/>
        </w:rPr>
        <w:t>..</w:t>
      </w:r>
      <w:r w:rsidRPr="006C6F32">
        <w:rPr>
          <w:rFonts w:hAnsi="SimSun" w:cstheme="minorHAnsi"/>
          <w:b/>
          <w:color w:val="292F33"/>
          <w:lang w:val="en-SG" w:bidi="he-IL"/>
        </w:rPr>
        <w:t>.；信靠他的人，必不致失望</w:t>
      </w:r>
      <w:r w:rsidR="008F3A3B">
        <w:rPr>
          <w:rFonts w:hAnsi="SimSun" w:cstheme="minorHAnsi" w:hint="eastAsia"/>
          <w:b/>
          <w:color w:val="292F33"/>
          <w:lang w:val="en-SG" w:bidi="he-IL"/>
        </w:rPr>
        <w:t>【</w:t>
      </w:r>
      <w:r w:rsidR="008F3A3B" w:rsidRPr="008F3A3B">
        <w:rPr>
          <w:rFonts w:hAnsi="SimSun" w:cstheme="minorHAnsi"/>
          <w:b/>
          <w:color w:val="292F33"/>
          <w:lang w:val="en-SG" w:bidi="he-IL"/>
        </w:rPr>
        <w:t>羞愧</w:t>
      </w:r>
      <w:r w:rsidR="008F3A3B">
        <w:rPr>
          <w:rFonts w:hAnsi="SimSun" w:cstheme="minorHAnsi" w:hint="eastAsia"/>
          <w:b/>
          <w:color w:val="292F33"/>
          <w:lang w:val="en-SG" w:bidi="he-IL"/>
        </w:rPr>
        <w:t>】</w:t>
      </w:r>
      <w:r w:rsidR="008F3A3B" w:rsidRPr="008F3A3B">
        <w:rPr>
          <w:rFonts w:hAnsi="SimSun" w:cstheme="minorHAnsi"/>
          <w:b/>
          <w:color w:val="292F33"/>
          <w:lang w:val="en-SG" w:bidi="he-IL"/>
        </w:rPr>
        <w:t>shame</w:t>
      </w:r>
      <w:r w:rsidRPr="006C6F32">
        <w:rPr>
          <w:rFonts w:hAnsi="SimSun" w:cstheme="minorHAnsi"/>
          <w:b/>
          <w:color w:val="292F33"/>
          <w:lang w:val="en-SG" w:bidi="he-IL"/>
        </w:rPr>
        <w:t>。”</w:t>
      </w:r>
    </w:p>
    <w:p w14:paraId="60A564AF" w14:textId="7E255EBD" w:rsidR="000D78FA" w:rsidRDefault="000D78FA" w:rsidP="00AB7070">
      <w:pPr>
        <w:pStyle w:val="ListParagraph"/>
        <w:numPr>
          <w:ilvl w:val="0"/>
          <w:numId w:val="36"/>
        </w:numPr>
        <w:shd w:val="clear" w:color="auto" w:fill="FFFFFF"/>
        <w:spacing w:line="360" w:lineRule="auto"/>
        <w:ind w:left="360"/>
        <w:outlineLvl w:val="1"/>
        <w:rPr>
          <w:rFonts w:hAnsi="SimSun" w:cstheme="minorHAnsi"/>
          <w:bCs w:val="0"/>
          <w:color w:val="292F33"/>
          <w:lang w:val="en-SG" w:bidi="he-IL"/>
        </w:rPr>
      </w:pPr>
      <w:r>
        <w:rPr>
          <w:rFonts w:hAnsi="SimSun" w:cstheme="minorHAnsi" w:hint="eastAsia"/>
          <w:bCs w:val="0"/>
          <w:color w:val="292F33"/>
          <w:lang w:val="en-SG" w:bidi="he-IL"/>
        </w:rPr>
        <w:t xml:space="preserve">引自 </w:t>
      </w:r>
      <w:r w:rsidR="00AB7070">
        <w:rPr>
          <w:rFonts w:hAnsi="SimSun" w:cstheme="minorHAnsi" w:hint="eastAsia"/>
          <w:bCs w:val="0"/>
          <w:color w:val="292F33"/>
          <w:lang w:val="en-SG" w:bidi="he-IL"/>
        </w:rPr>
        <w:t xml:space="preserve">LXX </w:t>
      </w:r>
      <w:r w:rsidRPr="00AB7070">
        <w:rPr>
          <w:rFonts w:hAnsi="SimSun" w:cstheme="minorHAnsi" w:hint="eastAsia"/>
          <w:bCs w:val="0"/>
          <w:color w:val="292F33"/>
          <w:lang w:val="en-SG" w:bidi="he-IL"/>
        </w:rPr>
        <w:t>赛28:16</w:t>
      </w:r>
    </w:p>
    <w:p w14:paraId="5D649BB0" w14:textId="4D90DBBA" w:rsidR="00AB7070" w:rsidRDefault="00AB7070" w:rsidP="00AB7070">
      <w:pPr>
        <w:shd w:val="clear" w:color="auto" w:fill="FFFFFF"/>
        <w:spacing w:line="360" w:lineRule="auto"/>
        <w:outlineLvl w:val="1"/>
        <w:rPr>
          <w:rFonts w:hAnsi="SimSun" w:cstheme="minorHAnsi"/>
          <w:bCs w:val="0"/>
          <w:color w:val="292F33"/>
          <w:lang w:val="en-SG" w:bidi="he-IL"/>
        </w:rPr>
      </w:pPr>
      <w:r>
        <w:rPr>
          <w:rFonts w:hAnsi="SimSun" w:cstheme="minorHAnsi" w:hint="eastAsia"/>
          <w:bCs w:val="0"/>
          <w:color w:val="292F33"/>
          <w:lang w:val="en-SG" w:bidi="he-IL"/>
        </w:rPr>
        <w:t>赛</w:t>
      </w:r>
      <w:r w:rsidRPr="00AB7070">
        <w:rPr>
          <w:rFonts w:hAnsi="SimSun" w:cstheme="minorHAnsi"/>
          <w:bCs w:val="0"/>
          <w:color w:val="292F33"/>
          <w:lang w:val="en-SG" w:bidi="he-IL"/>
        </w:rPr>
        <w:t>28:16  所以，主耶和华如此说：看哪，我在锡安放一块石头作为根基，是试验过的石头，是稳固根基，宝贵的房角石；信靠的人必不著急。</w:t>
      </w:r>
    </w:p>
    <w:p w14:paraId="392543DB" w14:textId="60D7241D" w:rsidR="00CA4F52" w:rsidRPr="00AB253D" w:rsidRDefault="00AB7070" w:rsidP="00AB253D">
      <w:pPr>
        <w:shd w:val="clear" w:color="auto" w:fill="FFFFFF"/>
        <w:spacing w:line="360" w:lineRule="auto"/>
        <w:outlineLvl w:val="1"/>
        <w:rPr>
          <w:rFonts w:hAnsi="SimSun" w:cstheme="minorHAnsi"/>
          <w:bCs w:val="0"/>
          <w:color w:val="292F33"/>
          <w:lang w:val="en-SG" w:bidi="he-IL"/>
        </w:rPr>
      </w:pPr>
      <w:r>
        <w:rPr>
          <w:rFonts w:ascii="Open Sans" w:hAnsi="Open Sans" w:cs="Calibri"/>
          <w:b/>
          <w:vertAlign w:val="superscript"/>
          <w:lang w:val="en-SG"/>
        </w:rPr>
        <w:t xml:space="preserve">LXX. </w:t>
      </w:r>
      <w:r w:rsidRPr="00AB7070">
        <w:rPr>
          <w:rFonts w:ascii="Open Sans" w:hAnsi="Open Sans" w:cs="Calibri"/>
          <w:b/>
          <w:vertAlign w:val="superscript"/>
          <w:lang w:val="en-US"/>
        </w:rPr>
        <w:t>16 </w:t>
      </w:r>
      <w:r w:rsidRPr="00AB7070">
        <w:rPr>
          <w:rFonts w:ascii="Calibri" w:hAnsi="Calibri" w:cs="Calibri"/>
          <w:lang w:val="en-US"/>
        </w:rPr>
        <w:t xml:space="preserve">Because of this, </w:t>
      </w:r>
      <w:r w:rsidRPr="00AB7070">
        <w:rPr>
          <w:rFonts w:ascii="Calibri" w:hAnsi="Calibri" w:cs="Calibri"/>
          <w:i/>
          <w:lang w:val="en-US"/>
        </w:rPr>
        <w:t>this</w:t>
      </w:r>
      <w:r w:rsidRPr="00AB7070">
        <w:rPr>
          <w:rFonts w:ascii="Calibri" w:hAnsi="Calibri" w:cs="Calibri"/>
          <w:lang w:val="en-US"/>
        </w:rPr>
        <w:t xml:space="preserve"> is what </w:t>
      </w:r>
      <w:r w:rsidRPr="00AB7070">
        <w:rPr>
          <w:rFonts w:ascii="Cambria Math" w:hAnsi="Cambria Math" w:cs="Cambria Math"/>
          <w:sz w:val="20"/>
          <w:vertAlign w:val="subscript"/>
          <w:lang w:val="en-US"/>
        </w:rPr>
        <w:t>⌊</w:t>
      </w:r>
      <w:r w:rsidRPr="00AB7070">
        <w:rPr>
          <w:rFonts w:ascii="Calibri" w:hAnsi="Calibri" w:cs="Calibri"/>
          <w:lang w:val="en-US"/>
        </w:rPr>
        <w:t>the Lord God</w:t>
      </w:r>
      <w:r w:rsidRPr="00AB7070">
        <w:rPr>
          <w:rFonts w:ascii="Cambria Math" w:hAnsi="Cambria Math" w:cs="Cambria Math"/>
          <w:sz w:val="20"/>
          <w:vertAlign w:val="subscript"/>
          <w:lang w:val="en-US"/>
        </w:rPr>
        <w:t>⌋</w:t>
      </w:r>
      <w:r w:rsidRPr="00AB7070">
        <w:rPr>
          <w:rFonts w:ascii="Calibri" w:hAnsi="Calibri" w:cs="Calibri"/>
          <w:lang w:val="en-US"/>
        </w:rPr>
        <w:t xml:space="preserve"> </w:t>
      </w:r>
      <w:proofErr w:type="spellStart"/>
      <w:r w:rsidRPr="00AB7070">
        <w:rPr>
          <w:rFonts w:ascii="Calibri" w:hAnsi="Calibri" w:cs="Calibri"/>
          <w:lang w:val="en-US"/>
        </w:rPr>
        <w:t>says:</w:t>
      </w:r>
      <w:r w:rsidRPr="00AB7070">
        <w:rPr>
          <w:rFonts w:ascii="Calibri" w:hAnsi="Calibri" w:cs="Calibri"/>
          <w:vertAlign w:val="superscript"/>
          <w:lang w:val="en-US"/>
        </w:rPr>
        <w:footnoteReference w:customMarkFollows="1" w:id="8"/>
        <w:t>c</w:t>
      </w:r>
      <w:proofErr w:type="spellEnd"/>
      <w:r w:rsidRPr="00AB7070">
        <w:rPr>
          <w:rFonts w:ascii="Calibri" w:hAnsi="Calibri" w:cs="Calibri"/>
          <w:lang w:val="en-US"/>
        </w:rPr>
        <w:t xml:space="preserve"> “Look, I am casting into the foundations of </w:t>
      </w:r>
      <w:proofErr w:type="spellStart"/>
      <w:r w:rsidRPr="00AB7070">
        <w:rPr>
          <w:rFonts w:ascii="Calibri" w:hAnsi="Calibri" w:cs="Calibri"/>
          <w:lang w:val="en-US"/>
        </w:rPr>
        <w:t>Zion</w:t>
      </w:r>
      <w:r w:rsidRPr="00AB7070">
        <w:rPr>
          <w:rFonts w:ascii="Calibri" w:hAnsi="Calibri" w:cs="Calibri"/>
          <w:vertAlign w:val="superscript"/>
          <w:lang w:val="en-US"/>
        </w:rPr>
        <w:footnoteReference w:customMarkFollows="1" w:id="9"/>
        <w:t>d</w:t>
      </w:r>
      <w:proofErr w:type="spellEnd"/>
      <w:r w:rsidRPr="00AB7070">
        <w:rPr>
          <w:rFonts w:ascii="Calibri" w:hAnsi="Calibri" w:cs="Calibri"/>
          <w:lang w:val="en-US"/>
        </w:rPr>
        <w:t xml:space="preserve"> a precious choice stone, a valuable cornerstone into its foundations, and the one who trusts will certainly not be disgraced.</w:t>
      </w:r>
      <w:r w:rsidRPr="00AB7070">
        <w:rPr>
          <w:rFonts w:ascii="Calibri" w:hAnsi="Calibri" w:cs="Calibri"/>
          <w:vertAlign w:val="superscript"/>
          <w:lang w:val="en-US"/>
        </w:rPr>
        <w:footnoteReference w:id="10"/>
      </w:r>
    </w:p>
    <w:sectPr w:rsidR="00CA4F52" w:rsidRPr="00AB253D"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BE50" w14:textId="77777777" w:rsidR="0001516B" w:rsidRDefault="0001516B" w:rsidP="00D6395F">
      <w:r>
        <w:separator/>
      </w:r>
    </w:p>
  </w:endnote>
  <w:endnote w:type="continuationSeparator" w:id="0">
    <w:p w14:paraId="51F6D7E9" w14:textId="77777777" w:rsidR="0001516B" w:rsidRDefault="0001516B" w:rsidP="00D6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altName w:val="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B0C6" w14:textId="77777777" w:rsidR="0001516B" w:rsidRDefault="0001516B" w:rsidP="00D6395F">
      <w:r>
        <w:separator/>
      </w:r>
    </w:p>
  </w:footnote>
  <w:footnote w:type="continuationSeparator" w:id="0">
    <w:p w14:paraId="7CE14F71" w14:textId="77777777" w:rsidR="0001516B" w:rsidRDefault="0001516B" w:rsidP="00D6395F">
      <w:r>
        <w:continuationSeparator/>
      </w:r>
    </w:p>
  </w:footnote>
  <w:footnote w:id="1">
    <w:p w14:paraId="6E2EC1E2" w14:textId="77777777" w:rsidR="002915BE" w:rsidRPr="009E3164" w:rsidRDefault="002915BE" w:rsidP="002915BE">
      <w:pPr>
        <w:pStyle w:val="FootnoteText"/>
        <w:rPr>
          <w:rFonts w:asciiTheme="minorHAnsi" w:hAnsiTheme="minorHAnsi" w:cstheme="minorHAnsi"/>
          <w:lang w:val="en-US"/>
        </w:rPr>
      </w:pPr>
      <w:r w:rsidRPr="00EE0B32">
        <w:rPr>
          <w:rStyle w:val="FootnoteReference"/>
          <w:rFonts w:asciiTheme="minorHAnsi" w:hAnsiTheme="minorHAnsi" w:cstheme="minorHAnsi"/>
        </w:rPr>
        <w:footnoteRef/>
      </w:r>
      <w:r w:rsidRPr="00EE0B32">
        <w:rPr>
          <w:rFonts w:asciiTheme="minorHAnsi" w:hAnsiTheme="minorHAnsi" w:cstheme="minorHAnsi"/>
        </w:rPr>
        <w:t xml:space="preserve"> </w:t>
      </w:r>
      <w:r w:rsidRPr="00EE0B32">
        <w:rPr>
          <w:rFonts w:asciiTheme="minorHAnsi" w:hAnsiTheme="minorHAnsi" w:cstheme="minorHAnsi"/>
        </w:rPr>
        <w:t>何西阿书与以赛亚书的背景是以色列百姓因拜偶像被上帝遗弃。被遗弃的以色列人</w:t>
      </w:r>
      <w:r w:rsidRPr="00EE0B32">
        <w:rPr>
          <w:rFonts w:asciiTheme="minorHAnsi" w:hAnsiTheme="minorHAnsi" w:cstheme="minorHAnsi"/>
        </w:rPr>
        <w:t>“</w:t>
      </w:r>
      <w:r w:rsidRPr="00EE0B32">
        <w:rPr>
          <w:rFonts w:asciiTheme="minorHAnsi" w:hAnsiTheme="minorHAnsi" w:cstheme="minorHAnsi"/>
        </w:rPr>
        <w:t>不是上帝的子民</w:t>
      </w:r>
      <w:r w:rsidRPr="00EE0B32">
        <w:rPr>
          <w:rFonts w:asciiTheme="minorHAnsi" w:hAnsiTheme="minorHAnsi" w:cstheme="minorHAnsi"/>
        </w:rPr>
        <w:t>”</w:t>
      </w:r>
      <w:r w:rsidRPr="00EE0B32">
        <w:rPr>
          <w:rFonts w:asciiTheme="minorHAnsi" w:hAnsiTheme="minorHAnsi" w:cstheme="minorHAnsi"/>
        </w:rPr>
        <w:t>后来主却恩待成了上帝的子民</w:t>
      </w:r>
      <w:r w:rsidRPr="00EE0B32">
        <w:rPr>
          <w:rFonts w:asciiTheme="minorHAnsi" w:hAnsiTheme="minorHAnsi" w:cstheme="minorHAnsi"/>
        </w:rPr>
        <w:t>,“</w:t>
      </w:r>
      <w:r w:rsidRPr="00EE0B32">
        <w:rPr>
          <w:rFonts w:asciiTheme="minorHAnsi" w:hAnsiTheme="minorHAnsi" w:cstheme="minorHAnsi"/>
        </w:rPr>
        <w:t>不是蒙爱</w:t>
      </w:r>
      <w:r w:rsidRPr="00EE0B32">
        <w:rPr>
          <w:rFonts w:asciiTheme="minorHAnsi" w:hAnsiTheme="minorHAnsi" w:cstheme="minorHAnsi"/>
        </w:rPr>
        <w:t>”</w:t>
      </w:r>
      <w:r w:rsidRPr="00EE0B32">
        <w:rPr>
          <w:rFonts w:asciiTheme="minorHAnsi" w:hAnsiTheme="minorHAnsi" w:cstheme="minorHAnsi"/>
        </w:rPr>
        <w:t>后来却蒙上帝爱，成为上帝儿子</w:t>
      </w:r>
      <w:r w:rsidRPr="00EE0B32">
        <w:rPr>
          <w:rFonts w:asciiTheme="minorHAnsi" w:hAnsiTheme="minorHAnsi" w:cstheme="minorHAnsi"/>
        </w:rPr>
        <w:t xml:space="preserve"> (</w:t>
      </w:r>
      <w:r w:rsidRPr="00EE0B32">
        <w:rPr>
          <w:rFonts w:asciiTheme="minorHAnsi" w:hAnsiTheme="minorHAnsi" w:cstheme="minorHAnsi"/>
        </w:rPr>
        <w:t>罗</w:t>
      </w:r>
      <w:r w:rsidRPr="00EE0B32">
        <w:rPr>
          <w:rFonts w:asciiTheme="minorHAnsi" w:hAnsiTheme="minorHAnsi" w:cstheme="minorHAnsi"/>
        </w:rPr>
        <w:t>9:26-27</w:t>
      </w:r>
      <w:r w:rsidRPr="00EE0B32">
        <w:rPr>
          <w:rFonts w:asciiTheme="minorHAnsi" w:hAnsiTheme="minorHAnsi" w:cstheme="minorHAnsi"/>
        </w:rPr>
        <w:t>）外邦人也同样本不是上帝的子民也不蒙爱，如今</w:t>
      </w:r>
      <w:r w:rsidR="00F65706" w:rsidRPr="00EE0B32">
        <w:rPr>
          <w:rFonts w:asciiTheme="minorHAnsi" w:hAnsiTheme="minorHAnsi" w:cstheme="minorHAnsi"/>
        </w:rPr>
        <w:t>因着上帝拣选的恩典</w:t>
      </w:r>
      <w:r w:rsidRPr="00EE0B32">
        <w:rPr>
          <w:rFonts w:asciiTheme="minorHAnsi" w:hAnsiTheme="minorHAnsi" w:cstheme="minorHAnsi"/>
        </w:rPr>
        <w:t>因基督成为上帝儿子。</w:t>
      </w:r>
      <w:proofErr w:type="spellStart"/>
      <w:r w:rsidR="0081338C" w:rsidRPr="00EE0B32">
        <w:rPr>
          <w:rFonts w:asciiTheme="minorHAnsi" w:hAnsiTheme="minorHAnsi" w:cstheme="minorHAnsi"/>
        </w:rPr>
        <w:t>Cransfield</w:t>
      </w:r>
      <w:proofErr w:type="spellEnd"/>
      <w:r w:rsidR="0081338C" w:rsidRPr="00EE0B32">
        <w:rPr>
          <w:rFonts w:asciiTheme="minorHAnsi" w:hAnsiTheme="minorHAnsi" w:cstheme="minorHAnsi"/>
        </w:rPr>
        <w:t xml:space="preserve"> have quite similar view for the construction of the question: Rom 9:30  What shall we say, then? </w:t>
      </w:r>
    </w:p>
  </w:footnote>
  <w:footnote w:id="2">
    <w:p w14:paraId="12D0F9BC" w14:textId="5F0279CA" w:rsidR="00BF32AC" w:rsidRPr="00EE0B32" w:rsidRDefault="00BF32AC" w:rsidP="00BF32AC">
      <w:pPr>
        <w:pStyle w:val="FootnoteText"/>
        <w:rPr>
          <w:rFonts w:asciiTheme="minorHAnsi" w:hAnsiTheme="minorHAnsi" w:cstheme="minorHAnsi"/>
        </w:rPr>
      </w:pPr>
      <w:r w:rsidRPr="00EE0B32">
        <w:rPr>
          <w:rStyle w:val="FootnoteReference"/>
          <w:rFonts w:asciiTheme="minorHAnsi" w:hAnsiTheme="minorHAnsi" w:cstheme="minorHAnsi"/>
        </w:rPr>
        <w:footnoteRef/>
      </w:r>
      <w:r w:rsidRPr="00EE0B32">
        <w:rPr>
          <w:rFonts w:asciiTheme="minorHAnsi" w:hAnsiTheme="minorHAnsi" w:cstheme="minorHAnsi"/>
        </w:rPr>
        <w:t xml:space="preserve"> When Gentiles are said not to follow righteousness, there is allusion to the fact that they were outside the pale of special revelation and had been abandoned to their own ways (cf. 1:18–32; Acts 14:16; 17:30). But thought is focused on what is central to the theme of this epistle in the earlier chapters and again in Chapter 10, namely, that they did not seek after the righteousness of justification. It is not that they were destitute of all moral interest (cf. 2:12–15) but that the matter of justification and of the righteousness securing it was not their pursuit. On the other hand, Israel unto whom the oracles of God had been committed did pursue this righteousness. We may not tone down this statement. As possessors of special revelation, epitomized in the Abrahamic covenant, the matter of righteousness with God unto justification was focal in their interest; it was central in their religion. It is this contrast that points up the tragedy of the sequel. Gentiles attained to this righteousness and Israel failed to arrive there.</w:t>
      </w:r>
      <w:r w:rsidR="00DB7C51" w:rsidRPr="00EE0B32">
        <w:rPr>
          <w:rFonts w:asciiTheme="minorHAnsi" w:hAnsiTheme="minorHAnsi" w:cstheme="minorHAnsi"/>
        </w:rPr>
        <w:t xml:space="preserve"> </w:t>
      </w:r>
      <w:r w:rsidRPr="00EE0B32">
        <w:rPr>
          <w:rFonts w:asciiTheme="minorHAnsi" w:hAnsiTheme="minorHAnsi" w:cstheme="minorHAnsi"/>
        </w:rPr>
        <w:t>Murray, J.</w:t>
      </w:r>
    </w:p>
  </w:footnote>
  <w:footnote w:id="3">
    <w:p w14:paraId="760953DF" w14:textId="77777777" w:rsidR="00EA47AA" w:rsidRPr="00EE0B32" w:rsidRDefault="00EA47AA" w:rsidP="00EA47AA">
      <w:pPr>
        <w:pStyle w:val="FootnoteText"/>
        <w:rPr>
          <w:rFonts w:asciiTheme="minorHAnsi" w:hAnsiTheme="minorHAnsi" w:cstheme="minorHAnsi"/>
        </w:rPr>
      </w:pPr>
      <w:r w:rsidRPr="00EE0B32">
        <w:rPr>
          <w:rStyle w:val="FootnoteReference"/>
          <w:rFonts w:asciiTheme="minorHAnsi" w:hAnsiTheme="minorHAnsi" w:cstheme="minorHAnsi"/>
        </w:rPr>
        <w:footnoteRef/>
      </w:r>
      <w:r w:rsidRPr="00EE0B32">
        <w:rPr>
          <w:rFonts w:asciiTheme="minorHAnsi" w:hAnsiTheme="minorHAnsi" w:cstheme="minorHAnsi"/>
        </w:rPr>
        <w:t xml:space="preserve"> The discussion of righteousness and faith shows that he is still concerned with his great topic of justification by faith; he has not completed it and then gone on to the Jewish </w:t>
      </w:r>
      <w:proofErr w:type="spellStart"/>
      <w:proofErr w:type="gramStart"/>
      <w:r w:rsidRPr="00EE0B32">
        <w:rPr>
          <w:rFonts w:asciiTheme="minorHAnsi" w:hAnsiTheme="minorHAnsi" w:cstheme="minorHAnsi"/>
        </w:rPr>
        <w:t>problem.Morris</w:t>
      </w:r>
      <w:proofErr w:type="spellEnd"/>
      <w:proofErr w:type="gramEnd"/>
      <w:r w:rsidRPr="00EE0B32">
        <w:rPr>
          <w:rFonts w:asciiTheme="minorHAnsi" w:hAnsiTheme="minorHAnsi" w:cstheme="minorHAnsi"/>
        </w:rPr>
        <w:t>, L.</w:t>
      </w:r>
    </w:p>
  </w:footnote>
  <w:footnote w:id="4">
    <w:p w14:paraId="5EE38327" w14:textId="77777777" w:rsidR="00F30FFC" w:rsidRPr="00EE0B32" w:rsidRDefault="00F30FFC" w:rsidP="00F30FFC">
      <w:pPr>
        <w:pStyle w:val="FootnoteText"/>
        <w:rPr>
          <w:rFonts w:asciiTheme="minorHAnsi" w:hAnsiTheme="minorHAnsi" w:cstheme="minorHAnsi"/>
        </w:rPr>
      </w:pPr>
      <w:r w:rsidRPr="00EE0B32">
        <w:rPr>
          <w:rStyle w:val="FootnoteReference"/>
          <w:rFonts w:asciiTheme="minorHAnsi" w:hAnsiTheme="minorHAnsi" w:cstheme="minorHAnsi"/>
        </w:rPr>
        <w:footnoteRef/>
      </w:r>
      <w:r w:rsidRPr="00EE0B32">
        <w:rPr>
          <w:rFonts w:asciiTheme="minorHAnsi" w:hAnsiTheme="minorHAnsi" w:cstheme="minorHAnsi"/>
        </w:rPr>
        <w:t xml:space="preserve"> 31. But is adversative; Paul sets Israel over against Gentile believers as they pursued a law of righteousness. The verb conveys the idea of earnest effort, which was, of course, characteristic of many Jews. Neither noun has the article, which puts some stress on the quality in each case. Law is sometimes understood as “a rule of life which would produce righteousness”. Morris, L.</w:t>
      </w:r>
    </w:p>
    <w:p w14:paraId="592B53CC" w14:textId="77777777" w:rsidR="00F30FFC" w:rsidRPr="00EE0B32" w:rsidRDefault="00F30FFC" w:rsidP="00F30FFC">
      <w:pPr>
        <w:pStyle w:val="FootnoteText"/>
      </w:pPr>
      <w:r w:rsidRPr="00EE0B32">
        <w:rPr>
          <w:rFonts w:asciiTheme="minorHAnsi" w:hAnsiTheme="minorHAnsi" w:cstheme="minorHAnsi"/>
        </w:rPr>
        <w:t>This should not be taken as referring to the righteousness of the law, that of works. “Law” in this case is similar to its use in 3:27b; 7:21, 23; 8:2 and means principle or rule or order. Israel is represented as pursuing that order or institution which was concerned with justification. But Israel came short of gaining the righteousness to which that institution bore witness</w:t>
      </w:r>
      <w:r w:rsidRPr="00EE0B32">
        <w:rPr>
          <w:rFonts w:asciiTheme="minorHAnsi" w:hAnsiTheme="minorHAnsi" w:cstheme="minorHAnsi"/>
        </w:rPr>
        <w:t>；</w:t>
      </w:r>
      <w:r w:rsidRPr="00EE0B32">
        <w:rPr>
          <w:rFonts w:asciiTheme="minorHAnsi" w:hAnsiTheme="minorHAnsi" w:cstheme="minorHAnsi"/>
        </w:rPr>
        <w:t>Murray, J.</w:t>
      </w:r>
    </w:p>
  </w:footnote>
  <w:footnote w:id="5">
    <w:p w14:paraId="6E3A90C6" w14:textId="77777777" w:rsidR="00C57EAA" w:rsidRPr="00EE0B32" w:rsidRDefault="00C57EAA" w:rsidP="00C57EAA">
      <w:pPr>
        <w:pStyle w:val="FootnoteText"/>
      </w:pPr>
      <w:r w:rsidRPr="00EE0B32">
        <w:rPr>
          <w:rStyle w:val="FootnoteReference"/>
        </w:rPr>
        <w:footnoteRef/>
      </w:r>
      <w:r w:rsidRPr="00EE0B32">
        <w:t xml:space="preserve"> What one expects after v. 30 is: </w:t>
      </w:r>
      <w:proofErr w:type="spellStart"/>
      <w:r w:rsidRPr="00EE0B32">
        <w:rPr>
          <w:rFonts w:ascii="Times New Roman" w:hAnsi="Times New Roman"/>
        </w:rPr>
        <w:t>Ἰ</w:t>
      </w:r>
      <w:r w:rsidRPr="00EE0B32">
        <w:t>σρ</w:t>
      </w:r>
      <w:proofErr w:type="spellEnd"/>
      <w:r w:rsidRPr="00EE0B32">
        <w:t>α</w:t>
      </w:r>
      <w:proofErr w:type="spellStart"/>
      <w:r w:rsidRPr="00EE0B32">
        <w:rPr>
          <w:rFonts w:ascii="Times New Roman" w:hAnsi="Times New Roman"/>
        </w:rPr>
        <w:t>ὴ</w:t>
      </w:r>
      <w:r w:rsidRPr="00EE0B32">
        <w:t>λ</w:t>
      </w:r>
      <w:proofErr w:type="spellEnd"/>
      <w:r w:rsidRPr="00EE0B32">
        <w:t xml:space="preserve"> </w:t>
      </w:r>
      <w:proofErr w:type="spellStart"/>
      <w:r w:rsidRPr="00EE0B32">
        <w:t>δ</w:t>
      </w:r>
      <w:r w:rsidRPr="00EE0B32">
        <w:rPr>
          <w:rFonts w:ascii="Times New Roman" w:hAnsi="Times New Roman"/>
        </w:rPr>
        <w:t>ὲ</w:t>
      </w:r>
      <w:proofErr w:type="spellEnd"/>
      <w:r w:rsidRPr="00EE0B32">
        <w:t xml:space="preserve"> </w:t>
      </w:r>
      <w:proofErr w:type="spellStart"/>
      <w:r w:rsidRPr="00EE0B32">
        <w:t>διώκων</w:t>
      </w:r>
      <w:proofErr w:type="spellEnd"/>
      <w:r w:rsidRPr="00EE0B32">
        <w:t xml:space="preserve"> </w:t>
      </w:r>
      <w:proofErr w:type="spellStart"/>
      <w:r w:rsidRPr="00EE0B32">
        <w:t>δικ</w:t>
      </w:r>
      <w:proofErr w:type="spellEnd"/>
      <w:r w:rsidRPr="00EE0B32">
        <w:t>α</w:t>
      </w:r>
      <w:proofErr w:type="spellStart"/>
      <w:r w:rsidRPr="00EE0B32">
        <w:t>ιοσύνην</w:t>
      </w:r>
      <w:proofErr w:type="spellEnd"/>
      <w:r w:rsidRPr="00EE0B32">
        <w:t xml:space="preserve"> </w:t>
      </w:r>
      <w:proofErr w:type="spellStart"/>
      <w:r w:rsidRPr="00EE0B32">
        <w:t>ε</w:t>
      </w:r>
      <w:r w:rsidRPr="00EE0B32">
        <w:rPr>
          <w:rFonts w:ascii="Times New Roman" w:hAnsi="Times New Roman"/>
        </w:rPr>
        <w:t>ἰ</w:t>
      </w:r>
      <w:r w:rsidRPr="00EE0B32">
        <w:t>ς</w:t>
      </w:r>
      <w:proofErr w:type="spellEnd"/>
      <w:r w:rsidRPr="00EE0B32">
        <w:t xml:space="preserve"> </w:t>
      </w:r>
      <w:proofErr w:type="spellStart"/>
      <w:r w:rsidRPr="00EE0B32">
        <w:t>δικ</w:t>
      </w:r>
      <w:proofErr w:type="spellEnd"/>
      <w:r w:rsidRPr="00EE0B32">
        <w:t>α</w:t>
      </w:r>
      <w:proofErr w:type="spellStart"/>
      <w:r w:rsidRPr="00EE0B32">
        <w:t>ιοσύνην</w:t>
      </w:r>
      <w:proofErr w:type="spellEnd"/>
      <w:r w:rsidRPr="00EE0B32">
        <w:t xml:space="preserve"> </w:t>
      </w:r>
      <w:proofErr w:type="spellStart"/>
      <w:r w:rsidRPr="00EE0B32">
        <w:t>ο</w:t>
      </w:r>
      <w:r w:rsidRPr="00EE0B32">
        <w:rPr>
          <w:rFonts w:ascii="Times New Roman" w:hAnsi="Times New Roman"/>
        </w:rPr>
        <w:t>ὐ</w:t>
      </w:r>
      <w:r w:rsidRPr="00EE0B32">
        <w:t>κ</w:t>
      </w:r>
      <w:proofErr w:type="spellEnd"/>
      <w:r w:rsidRPr="00EE0B32">
        <w:t xml:space="preserve"> </w:t>
      </w:r>
      <w:proofErr w:type="spellStart"/>
      <w:r w:rsidRPr="00EE0B32">
        <w:rPr>
          <w:rFonts w:ascii="Times New Roman" w:hAnsi="Times New Roman"/>
        </w:rPr>
        <w:t>ἔ</w:t>
      </w:r>
      <w:r w:rsidRPr="00EE0B32">
        <w:t>φθ</w:t>
      </w:r>
      <w:proofErr w:type="spellEnd"/>
      <w:r w:rsidRPr="00EE0B32">
        <w:t>α</w:t>
      </w:r>
      <w:proofErr w:type="spellStart"/>
      <w:r w:rsidRPr="00EE0B32">
        <w:t>σεν</w:t>
      </w:r>
      <w:proofErr w:type="spellEnd"/>
      <w:r w:rsidRPr="00EE0B32">
        <w:t xml:space="preserve">. Had Paul written that, his meaning would be clear. But, instead of the expected double </w:t>
      </w:r>
      <w:proofErr w:type="spellStart"/>
      <w:r w:rsidRPr="00EE0B32">
        <w:t>δικ</w:t>
      </w:r>
      <w:proofErr w:type="spellEnd"/>
      <w:r w:rsidRPr="00EE0B32">
        <w:t>α</w:t>
      </w:r>
      <w:proofErr w:type="spellStart"/>
      <w:r w:rsidRPr="00EE0B32">
        <w:t>ιοσύνην</w:t>
      </w:r>
      <w:proofErr w:type="spellEnd"/>
      <w:r w:rsidRPr="00EE0B32">
        <w:t xml:space="preserve">, he has written </w:t>
      </w:r>
      <w:proofErr w:type="spellStart"/>
      <w:r w:rsidRPr="00EE0B32">
        <w:t>νόμον</w:t>
      </w:r>
      <w:proofErr w:type="spellEnd"/>
      <w:r w:rsidRPr="00EE0B32">
        <w:t xml:space="preserve"> </w:t>
      </w:r>
      <w:proofErr w:type="spellStart"/>
      <w:r w:rsidRPr="00EE0B32">
        <w:t>δικ</w:t>
      </w:r>
      <w:proofErr w:type="spellEnd"/>
      <w:r w:rsidRPr="00EE0B32">
        <w:t>α</w:t>
      </w:r>
      <w:proofErr w:type="spellStart"/>
      <w:r w:rsidRPr="00EE0B32">
        <w:t>ιοσύνης</w:t>
      </w:r>
      <w:proofErr w:type="spellEnd"/>
      <w:r w:rsidRPr="00EE0B32">
        <w:t xml:space="preserve"> and </w:t>
      </w:r>
      <w:proofErr w:type="spellStart"/>
      <w:r w:rsidRPr="00EE0B32">
        <w:t>νόμον</w:t>
      </w:r>
      <w:proofErr w:type="spellEnd"/>
      <w:r w:rsidRPr="00EE0B32">
        <w:t xml:space="preserve"> (with </w:t>
      </w:r>
      <w:proofErr w:type="spellStart"/>
      <w:r w:rsidRPr="00EE0B32">
        <w:t>δικ</w:t>
      </w:r>
      <w:proofErr w:type="spellEnd"/>
      <w:r w:rsidRPr="00EE0B32">
        <w:t>α</w:t>
      </w:r>
      <w:proofErr w:type="spellStart"/>
      <w:r w:rsidRPr="00EE0B32">
        <w:t>ιοσύνης</w:t>
      </w:r>
      <w:proofErr w:type="spellEnd"/>
      <w:r w:rsidRPr="00EE0B32">
        <w:t xml:space="preserve"> no doubt to be understood). In such a situation it is important that we should try to resist both the temptation to rewrite Paul</w:t>
      </w:r>
      <w:r w:rsidRPr="00EE0B32">
        <w:t>’</w:t>
      </w:r>
      <w:r w:rsidRPr="00EE0B32">
        <w:t xml:space="preserve">s sentence for him3 and also the temptation to treat Greek grammar as though it were a waxen nose that can be pulled into any shape one pleases. </w:t>
      </w:r>
      <w:r w:rsidRPr="00EE0B32">
        <w:rPr>
          <w:b/>
          <w:bCs w:val="0"/>
          <w:u w:val="single"/>
        </w:rPr>
        <w:t xml:space="preserve">The rendering of JB, </w:t>
      </w:r>
      <w:r w:rsidRPr="00EE0B32">
        <w:rPr>
          <w:b/>
          <w:bCs w:val="0"/>
          <w:u w:val="single"/>
        </w:rPr>
        <w:t>‘</w:t>
      </w:r>
      <w:r w:rsidRPr="00EE0B32">
        <w:rPr>
          <w:b/>
          <w:bCs w:val="0"/>
          <w:u w:val="single"/>
        </w:rPr>
        <w:t>looking for a righteousness derived from law</w:t>
      </w:r>
      <w:r w:rsidRPr="00EE0B32">
        <w:rPr>
          <w:b/>
          <w:bCs w:val="0"/>
          <w:u w:val="single"/>
        </w:rPr>
        <w:t>’</w:t>
      </w:r>
      <w:r w:rsidRPr="00EE0B32">
        <w:rPr>
          <w:b/>
          <w:bCs w:val="0"/>
          <w:u w:val="single"/>
        </w:rPr>
        <w:t>, for instance, should surely be rejected as an example of surrender to the latter temptation</w:t>
      </w:r>
      <w:r w:rsidRPr="00EE0B32">
        <w:t xml:space="preserve">.4 Had Paul meant this, what reason could he have had for not using either </w:t>
      </w:r>
      <w:proofErr w:type="spellStart"/>
      <w:r w:rsidRPr="00EE0B32">
        <w:t>δικ</w:t>
      </w:r>
      <w:proofErr w:type="spellEnd"/>
      <w:r w:rsidRPr="00EE0B32">
        <w:t>α</w:t>
      </w:r>
      <w:proofErr w:type="spellStart"/>
      <w:r w:rsidRPr="00EE0B32">
        <w:t>ιοσύνην</w:t>
      </w:r>
      <w:proofErr w:type="spellEnd"/>
      <w:r w:rsidRPr="00EE0B32">
        <w:t xml:space="preserve"> </w:t>
      </w:r>
      <w:proofErr w:type="spellStart"/>
      <w:r w:rsidRPr="00EE0B32">
        <w:t>νόμου</w:t>
      </w:r>
      <w:proofErr w:type="spellEnd"/>
      <w:r w:rsidRPr="00EE0B32">
        <w:t xml:space="preserve"> or (on the analogy of </w:t>
      </w:r>
      <w:proofErr w:type="spellStart"/>
      <w:r w:rsidRPr="00EE0B32">
        <w:t>δικ</w:t>
      </w:r>
      <w:proofErr w:type="spellEnd"/>
      <w:r w:rsidRPr="00EE0B32">
        <w:t>α</w:t>
      </w:r>
      <w:proofErr w:type="spellStart"/>
      <w:r w:rsidRPr="00EE0B32">
        <w:t>ιοσύνην</w:t>
      </w:r>
      <w:proofErr w:type="spellEnd"/>
      <w:r w:rsidRPr="00EE0B32">
        <w:t xml:space="preserve"> </w:t>
      </w:r>
      <w:r w:rsidRPr="00EE0B32">
        <w:t>…</w:t>
      </w:r>
      <w:r w:rsidRPr="00EE0B32">
        <w:t xml:space="preserve"> </w:t>
      </w:r>
      <w:proofErr w:type="spellStart"/>
      <w:r w:rsidRPr="00EE0B32">
        <w:t>τ</w:t>
      </w:r>
      <w:r w:rsidRPr="00EE0B32">
        <w:rPr>
          <w:rFonts w:ascii="Times New Roman" w:hAnsi="Times New Roman"/>
        </w:rPr>
        <w:t>ὴ</w:t>
      </w:r>
      <w:r w:rsidRPr="00EE0B32">
        <w:t>ν</w:t>
      </w:r>
      <w:proofErr w:type="spellEnd"/>
      <w:r w:rsidRPr="00EE0B32">
        <w:t xml:space="preserve"> </w:t>
      </w:r>
      <w:proofErr w:type="spellStart"/>
      <w:r w:rsidRPr="00EE0B32">
        <w:rPr>
          <w:rFonts w:ascii="Times New Roman" w:hAnsi="Times New Roman"/>
        </w:rPr>
        <w:t>ἐ</w:t>
      </w:r>
      <w:r w:rsidRPr="00EE0B32">
        <w:t>κ</w:t>
      </w:r>
      <w:proofErr w:type="spellEnd"/>
      <w:r w:rsidRPr="00EE0B32">
        <w:t xml:space="preserve"> </w:t>
      </w:r>
      <w:r w:rsidRPr="00EE0B32">
        <w:t>π</w:t>
      </w:r>
      <w:proofErr w:type="spellStart"/>
      <w:r w:rsidRPr="00EE0B32">
        <w:t>ίστεως</w:t>
      </w:r>
      <w:proofErr w:type="spellEnd"/>
      <w:r w:rsidRPr="00EE0B32">
        <w:t xml:space="preserve"> which he had just used in v. 30) </w:t>
      </w:r>
      <w:proofErr w:type="spellStart"/>
      <w:r w:rsidRPr="00EE0B32">
        <w:t>δικ</w:t>
      </w:r>
      <w:proofErr w:type="spellEnd"/>
      <w:r w:rsidRPr="00EE0B32">
        <w:t>α</w:t>
      </w:r>
      <w:proofErr w:type="spellStart"/>
      <w:r w:rsidRPr="00EE0B32">
        <w:t>ιοσύνην</w:t>
      </w:r>
      <w:proofErr w:type="spellEnd"/>
      <w:r w:rsidRPr="00EE0B32">
        <w:t xml:space="preserve"> </w:t>
      </w:r>
      <w:proofErr w:type="spellStart"/>
      <w:r w:rsidRPr="00EE0B32">
        <w:t>τ</w:t>
      </w:r>
      <w:r w:rsidRPr="00EE0B32">
        <w:rPr>
          <w:rFonts w:ascii="Times New Roman" w:hAnsi="Times New Roman"/>
        </w:rPr>
        <w:t>ὴ</w:t>
      </w:r>
      <w:r w:rsidRPr="00EE0B32">
        <w:t>ν</w:t>
      </w:r>
      <w:proofErr w:type="spellEnd"/>
      <w:r w:rsidRPr="00EE0B32">
        <w:t xml:space="preserve"> </w:t>
      </w:r>
      <w:proofErr w:type="spellStart"/>
      <w:r w:rsidRPr="00EE0B32">
        <w:rPr>
          <w:rFonts w:ascii="Times New Roman" w:hAnsi="Times New Roman"/>
        </w:rPr>
        <w:t>ἐ</w:t>
      </w:r>
      <w:r w:rsidRPr="00EE0B32">
        <w:t>κ</w:t>
      </w:r>
      <w:proofErr w:type="spellEnd"/>
      <w:r w:rsidRPr="00EE0B32">
        <w:t xml:space="preserve"> </w:t>
      </w:r>
      <w:proofErr w:type="spellStart"/>
      <w:r w:rsidRPr="00EE0B32">
        <w:t>νόμου</w:t>
      </w:r>
      <w:proofErr w:type="spellEnd"/>
      <w:r w:rsidRPr="00EE0B32">
        <w:t xml:space="preserve"> (cf. 10:5)? Moreover, any interpretation which assumes that by </w:t>
      </w:r>
      <w:proofErr w:type="spellStart"/>
      <w:r w:rsidRPr="00EE0B32">
        <w:t>νόμον</w:t>
      </w:r>
      <w:proofErr w:type="spellEnd"/>
      <w:r w:rsidRPr="00EE0B32">
        <w:t xml:space="preserve"> </w:t>
      </w:r>
      <w:proofErr w:type="spellStart"/>
      <w:r w:rsidRPr="00EE0B32">
        <w:t>δικ</w:t>
      </w:r>
      <w:proofErr w:type="spellEnd"/>
      <w:r w:rsidRPr="00EE0B32">
        <w:t>α</w:t>
      </w:r>
      <w:proofErr w:type="spellStart"/>
      <w:r w:rsidRPr="00EE0B32">
        <w:t>ιοσύνης</w:t>
      </w:r>
      <w:proofErr w:type="spellEnd"/>
      <w:r w:rsidRPr="00EE0B32">
        <w:t xml:space="preserve"> in v. 31 Paul intended to indicate something which the Jews were wrong to aim at, falls foul of v. 32; for v. 32 </w:t>
      </w:r>
      <w:r w:rsidRPr="00EE0B32">
        <w:rPr>
          <w:b/>
          <w:bCs w:val="0"/>
        </w:rPr>
        <w:t>implies that it was not the object of their pursuit which was wrong but the way in which they had pursued it</w:t>
      </w:r>
      <w:r w:rsidRPr="00EE0B32">
        <w:t xml:space="preserve"> (had they pursued it </w:t>
      </w:r>
      <w:proofErr w:type="spellStart"/>
      <w:r w:rsidRPr="00EE0B32">
        <w:rPr>
          <w:rFonts w:ascii="Times New Roman" w:hAnsi="Times New Roman"/>
        </w:rPr>
        <w:t>ἐ</w:t>
      </w:r>
      <w:r w:rsidRPr="00EE0B32">
        <w:t>κ</w:t>
      </w:r>
      <w:proofErr w:type="spellEnd"/>
      <w:r w:rsidRPr="00EE0B32">
        <w:t xml:space="preserve"> </w:t>
      </w:r>
      <w:r w:rsidRPr="00EE0B32">
        <w:t>π</w:t>
      </w:r>
      <w:proofErr w:type="spellStart"/>
      <w:r w:rsidRPr="00EE0B32">
        <w:t>ίστεως</w:t>
      </w:r>
      <w:proofErr w:type="spellEnd"/>
      <w:r w:rsidRPr="00EE0B32">
        <w:t xml:space="preserve"> instead of </w:t>
      </w:r>
      <w:proofErr w:type="spellStart"/>
      <w:r w:rsidRPr="00EE0B32">
        <w:rPr>
          <w:rFonts w:ascii="Times New Roman" w:hAnsi="Times New Roman"/>
        </w:rPr>
        <w:t>ὡ</w:t>
      </w:r>
      <w:r w:rsidRPr="00EE0B32">
        <w:t>ς</w:t>
      </w:r>
      <w:proofErr w:type="spellEnd"/>
      <w:r w:rsidRPr="00EE0B32">
        <w:t xml:space="preserve"> </w:t>
      </w:r>
      <w:proofErr w:type="spellStart"/>
      <w:r w:rsidRPr="00EE0B32">
        <w:rPr>
          <w:rFonts w:ascii="Times New Roman" w:hAnsi="Times New Roman"/>
        </w:rPr>
        <w:t>ἐ</w:t>
      </w:r>
      <w:r w:rsidRPr="00EE0B32">
        <w:t>ξ</w:t>
      </w:r>
      <w:proofErr w:type="spellEnd"/>
      <w:r w:rsidRPr="00EE0B32">
        <w:t xml:space="preserve"> </w:t>
      </w:r>
      <w:proofErr w:type="spellStart"/>
      <w:r w:rsidRPr="00EE0B32">
        <w:rPr>
          <w:rFonts w:ascii="Times New Roman" w:hAnsi="Times New Roman"/>
        </w:rPr>
        <w:t>ἔ</w:t>
      </w:r>
      <w:r w:rsidRPr="00EE0B32">
        <w:t>ργων</w:t>
      </w:r>
      <w:proofErr w:type="spellEnd"/>
      <w:r w:rsidRPr="00EE0B32">
        <w:t xml:space="preserve">, they would have been doing what was required). Why then did Paul introduce the word </w:t>
      </w:r>
      <w:proofErr w:type="spellStart"/>
      <w:r w:rsidRPr="00EE0B32">
        <w:t>νόμος</w:t>
      </w:r>
      <w:proofErr w:type="spellEnd"/>
      <w:r w:rsidRPr="00EE0B32">
        <w:t xml:space="preserve"> at this point? Surely because he wanted to bring out the truth that Israel had been given the law to aid it in its quest for righteousness before God.1 </w:t>
      </w:r>
      <w:r w:rsidRPr="00EE0B32">
        <w:rPr>
          <w:b/>
          <w:bCs w:val="0"/>
          <w:u w:val="single"/>
        </w:rPr>
        <w:t>The law is the law of righteousness because it was intended and designed to show the people of Israel how they could be righteous before God, to show them that the way to this righteousness is</w:t>
      </w:r>
      <w:r w:rsidRPr="00EE0B32">
        <w:rPr>
          <w:b/>
          <w:bCs w:val="0"/>
          <w:u w:val="single"/>
        </w:rPr>
        <w:t>—</w:t>
      </w:r>
      <w:r w:rsidRPr="00EE0B32">
        <w:rPr>
          <w:b/>
          <w:bCs w:val="0"/>
          <w:u w:val="single"/>
        </w:rPr>
        <w:t>faith</w:t>
      </w:r>
      <w:r w:rsidRPr="00EE0B32">
        <w:t>.2 In the law which they were pursuing so zealously they had that which was all the time pointing out the way to the possession of a status of righteousness in God</w:t>
      </w:r>
      <w:r w:rsidRPr="00EE0B32">
        <w:t>’</w:t>
      </w:r>
      <w:r w:rsidRPr="00EE0B32">
        <w:t>s sight. It was important for Paul</w:t>
      </w:r>
      <w:r w:rsidRPr="00EE0B32">
        <w:t>’</w:t>
      </w:r>
      <w:r w:rsidRPr="00EE0B32">
        <w:t xml:space="preserve">s argument that he should at this point make it as clear as possible that the disobedient majority of Israel had not just been seeking in a general way after righteousness before </w:t>
      </w:r>
      <w:proofErr w:type="gramStart"/>
      <w:r w:rsidRPr="00EE0B32">
        <w:t>God, but</w:t>
      </w:r>
      <w:proofErr w:type="gramEnd"/>
      <w:r w:rsidRPr="00EE0B32">
        <w:t xml:space="preserve"> had actually been pursuing specifically that very thing which was indeed the way appointed for them to lead them to that righteousness. The majority of Jews have zealously pursued the law of God which had been given to them to bring them to a status of righteousness in God</w:t>
      </w:r>
      <w:r w:rsidRPr="00EE0B32">
        <w:t>’</w:t>
      </w:r>
      <w:r w:rsidRPr="00EE0B32">
        <w:t>s sight: their tragedy is that, though they have pursued God</w:t>
      </w:r>
      <w:r w:rsidRPr="00EE0B32">
        <w:t>’</w:t>
      </w:r>
      <w:r w:rsidRPr="00EE0B32">
        <w:t xml:space="preserve">s law, and still are pursuing it, with so much zeal, they have somehow failed altogether really to come to grips with it, failed altogether to grasp its real meaning and to render it true </w:t>
      </w:r>
      <w:proofErr w:type="spellStart"/>
      <w:r w:rsidRPr="00EE0B32">
        <w:t>obedience.Cranfield</w:t>
      </w:r>
      <w:proofErr w:type="spellEnd"/>
      <w:r w:rsidRPr="00EE0B32">
        <w:t>, C. E. B</w:t>
      </w:r>
    </w:p>
  </w:footnote>
  <w:footnote w:id="6">
    <w:p w14:paraId="57D0E9B3" w14:textId="77777777" w:rsidR="00FD243E" w:rsidRPr="00EE0B32" w:rsidRDefault="00FD243E" w:rsidP="00FD243E">
      <w:pPr>
        <w:pStyle w:val="FootnoteText"/>
        <w:rPr>
          <w:rFonts w:asciiTheme="minorHAnsi" w:hAnsiTheme="minorHAnsi" w:cstheme="minorHAnsi"/>
        </w:rPr>
      </w:pPr>
      <w:r w:rsidRPr="00EE0B32">
        <w:rPr>
          <w:rStyle w:val="FootnoteReference"/>
          <w:rFonts w:asciiTheme="minorHAnsi" w:hAnsiTheme="minorHAnsi" w:cstheme="minorHAnsi"/>
        </w:rPr>
        <w:footnoteRef/>
      </w:r>
      <w:r w:rsidRPr="00EE0B32">
        <w:rPr>
          <w:rFonts w:asciiTheme="minorHAnsi" w:hAnsiTheme="minorHAnsi" w:cstheme="minorHAnsi"/>
        </w:rPr>
        <w:t xml:space="preserve"> Paul is again affirming the impossibility of salvation other than by justification by faith. Righteousness is by faith, but the Jews did not come in faith. They sought the right goal indeed, though they did it in the wrong way: “but as of works” where “as” is important. Paul does not say that righteousness could be attained in this way, but only that the Jews thought so and therefore acted “as” though it could. Morris, L. </w:t>
      </w:r>
    </w:p>
  </w:footnote>
  <w:footnote w:id="7">
    <w:p w14:paraId="04A255EB" w14:textId="77777777" w:rsidR="0025212D" w:rsidRPr="00EE0B32" w:rsidRDefault="0025212D" w:rsidP="0025212D">
      <w:pPr>
        <w:pStyle w:val="FootnoteText"/>
        <w:rPr>
          <w:rFonts w:asciiTheme="minorHAnsi" w:hAnsiTheme="minorHAnsi" w:cstheme="minorHAnsi"/>
        </w:rPr>
      </w:pPr>
      <w:r w:rsidRPr="00EE0B32">
        <w:rPr>
          <w:rStyle w:val="FootnoteReference"/>
          <w:rFonts w:asciiTheme="minorHAnsi" w:hAnsiTheme="minorHAnsi" w:cstheme="minorHAnsi"/>
        </w:rPr>
        <w:footnoteRef/>
      </w:r>
      <w:r w:rsidRPr="00EE0B32">
        <w:rPr>
          <w:rFonts w:asciiTheme="minorHAnsi" w:hAnsiTheme="minorHAnsi" w:cstheme="minorHAnsi"/>
        </w:rPr>
        <w:t xml:space="preserve"> Characteristically Paul rounds off this section of his argument with a quotation from Scripture, this time one in which he combines words from Isaiah 28:16 with some from Isaiah 8:14. The former passage has the stone motif, but there it is “a precious cornerstone for a sure foundation”. This Paul replaces with words from the latter passage about the stumbling stone. He could have used the original words, for Christ is the sure foundation on which Israel might well have built. But at this point he is more concerned to bring out Israel’s stumbling, so he concentrates on the words that make this clear. Israel failed to recognize the “stone” God laid in Zion,146 and she bears responsibility accordingly. The stone motif is found in a number of Old Testament passages </w:t>
      </w:r>
      <w:r w:rsidRPr="00EE0B32">
        <w:rPr>
          <w:rFonts w:asciiTheme="minorHAnsi" w:hAnsiTheme="minorHAnsi" w:cstheme="minorHAnsi"/>
          <w:b/>
          <w:bCs w:val="0"/>
        </w:rPr>
        <w:t xml:space="preserve">(Gen. 49:24; Ps. 118:22; Isa. 8:14; 28:16; Dan. 2:34–35, 44–45) </w:t>
      </w:r>
      <w:r w:rsidRPr="00EE0B32">
        <w:rPr>
          <w:rFonts w:asciiTheme="minorHAnsi" w:hAnsiTheme="minorHAnsi" w:cstheme="minorHAnsi"/>
        </w:rPr>
        <w:t>and is taken up in the New (Matt. 21:42; Luke 20:17–18; Acts 4:11; 1 Cor. 3:11; Eph. 2:20; 1 Pet. 2:4–8). It does not always have the same significance, but the New Testament writers see Christ as the stone. The 1 Peter passage combines the two Isaiah passages as Paul does here (it adds Ps. 118:22) Morris, L.</w:t>
      </w:r>
    </w:p>
  </w:footnote>
  <w:footnote w:id="8">
    <w:p w14:paraId="6E3DFE04" w14:textId="77777777" w:rsidR="00AB7070" w:rsidRPr="00AB253D" w:rsidRDefault="00AB7070" w:rsidP="00AB7070">
      <w:pPr>
        <w:rPr>
          <w:sz w:val="20"/>
          <w:szCs w:val="20"/>
        </w:rPr>
      </w:pPr>
      <w:r w:rsidRPr="00AB253D">
        <w:rPr>
          <w:sz w:val="20"/>
          <w:szCs w:val="20"/>
          <w:vertAlign w:val="superscript"/>
        </w:rPr>
        <w:t>c</w:t>
      </w:r>
      <w:r w:rsidRPr="00AB253D">
        <w:rPr>
          <w:sz w:val="20"/>
          <w:szCs w:val="20"/>
        </w:rPr>
        <w:t xml:space="preserve"> Literally </w:t>
      </w:r>
      <w:r w:rsidRPr="00AB253D">
        <w:rPr>
          <w:sz w:val="20"/>
          <w:szCs w:val="20"/>
        </w:rPr>
        <w:t>“</w:t>
      </w:r>
      <w:r w:rsidRPr="00AB253D">
        <w:rPr>
          <w:sz w:val="20"/>
          <w:szCs w:val="20"/>
        </w:rPr>
        <w:t xml:space="preserve">the Lord </w:t>
      </w:r>
      <w:proofErr w:type="spellStart"/>
      <w:r w:rsidRPr="00AB253D">
        <w:rPr>
          <w:sz w:val="20"/>
          <w:szCs w:val="20"/>
        </w:rPr>
        <w:t>Lord</w:t>
      </w:r>
      <w:proofErr w:type="spellEnd"/>
      <w:r w:rsidRPr="00AB253D">
        <w:rPr>
          <w:sz w:val="20"/>
          <w:szCs w:val="20"/>
        </w:rPr>
        <w:t>”</w:t>
      </w:r>
    </w:p>
  </w:footnote>
  <w:footnote w:id="9">
    <w:p w14:paraId="5B46DA1C" w14:textId="77777777" w:rsidR="00AB7070" w:rsidRPr="00AB253D" w:rsidRDefault="00AB7070" w:rsidP="00AB7070">
      <w:pPr>
        <w:rPr>
          <w:sz w:val="20"/>
          <w:szCs w:val="20"/>
        </w:rPr>
      </w:pPr>
      <w:r w:rsidRPr="00AB253D">
        <w:rPr>
          <w:sz w:val="20"/>
          <w:szCs w:val="20"/>
          <w:vertAlign w:val="superscript"/>
        </w:rPr>
        <w:t>d</w:t>
      </w:r>
      <w:r w:rsidRPr="00AB253D">
        <w:rPr>
          <w:sz w:val="20"/>
          <w:szCs w:val="20"/>
        </w:rPr>
        <w:t xml:space="preserve"> Gk. </w:t>
      </w:r>
      <w:proofErr w:type="spellStart"/>
      <w:r w:rsidRPr="00AB253D">
        <w:rPr>
          <w:i/>
          <w:sz w:val="20"/>
          <w:szCs w:val="20"/>
        </w:rPr>
        <w:t>Si</w:t>
      </w:r>
      <w:r w:rsidRPr="00AB253D">
        <w:rPr>
          <w:i/>
          <w:sz w:val="20"/>
          <w:szCs w:val="20"/>
        </w:rPr>
        <w:t>ō</w:t>
      </w:r>
      <w:r w:rsidRPr="00AB253D">
        <w:rPr>
          <w:i/>
          <w:sz w:val="20"/>
          <w:szCs w:val="20"/>
        </w:rPr>
        <w:t>n</w:t>
      </w:r>
      <w:proofErr w:type="spellEnd"/>
    </w:p>
  </w:footnote>
  <w:footnote w:id="10">
    <w:p w14:paraId="482A4B59" w14:textId="77777777" w:rsidR="00AB7070" w:rsidRDefault="00AB7070" w:rsidP="00AB7070">
      <w:r w:rsidRPr="00AB253D">
        <w:rPr>
          <w:sz w:val="20"/>
          <w:szCs w:val="20"/>
          <w:vertAlign w:val="superscript"/>
        </w:rPr>
        <w:footnoteRef/>
      </w:r>
      <w:r w:rsidRPr="00AB253D">
        <w:rPr>
          <w:sz w:val="20"/>
          <w:szCs w:val="20"/>
        </w:rPr>
        <w:t xml:space="preserve"> Brannan, R., Penner, K. M., Loken, I., Aubrey, M., &amp; </w:t>
      </w:r>
      <w:proofErr w:type="spellStart"/>
      <w:r w:rsidRPr="00AB253D">
        <w:rPr>
          <w:sz w:val="20"/>
          <w:szCs w:val="20"/>
        </w:rPr>
        <w:t>Hoogendyk</w:t>
      </w:r>
      <w:proofErr w:type="spellEnd"/>
      <w:r w:rsidRPr="00AB253D">
        <w:rPr>
          <w:sz w:val="20"/>
          <w:szCs w:val="20"/>
        </w:rPr>
        <w:t xml:space="preserve">, I., eds. (2012). </w:t>
      </w:r>
      <w:hyperlink r:id="rId1" w:history="1">
        <w:r w:rsidRPr="00AB253D">
          <w:rPr>
            <w:i/>
            <w:color w:val="0000FF"/>
            <w:sz w:val="20"/>
            <w:szCs w:val="20"/>
            <w:u w:val="single"/>
          </w:rPr>
          <w:t xml:space="preserve">The </w:t>
        </w:r>
        <w:proofErr w:type="spellStart"/>
        <w:r w:rsidRPr="00AB253D">
          <w:rPr>
            <w:i/>
            <w:color w:val="0000FF"/>
            <w:sz w:val="20"/>
            <w:szCs w:val="20"/>
            <w:u w:val="single"/>
          </w:rPr>
          <w:t>Lexham</w:t>
        </w:r>
        <w:proofErr w:type="spellEnd"/>
        <w:r w:rsidRPr="00AB253D">
          <w:rPr>
            <w:i/>
            <w:color w:val="0000FF"/>
            <w:sz w:val="20"/>
            <w:szCs w:val="20"/>
            <w:u w:val="single"/>
          </w:rPr>
          <w:t xml:space="preserve"> English Septuagint</w:t>
        </w:r>
      </w:hyperlink>
      <w:r w:rsidRPr="00AB253D">
        <w:rPr>
          <w:sz w:val="20"/>
          <w:szCs w:val="20"/>
        </w:rPr>
        <w:t xml:space="preserve"> (Is 28:15</w:t>
      </w:r>
      <w:r w:rsidRPr="00AB253D">
        <w:rPr>
          <w:sz w:val="20"/>
          <w:szCs w:val="20"/>
        </w:rPr>
        <w:t>–</w:t>
      </w:r>
      <w:r w:rsidRPr="00AB253D">
        <w:rPr>
          <w:sz w:val="20"/>
          <w:szCs w:val="20"/>
        </w:rPr>
        <w:t xml:space="preserve">16). </w:t>
      </w:r>
      <w:proofErr w:type="spellStart"/>
      <w:r w:rsidRPr="00AB253D">
        <w:rPr>
          <w:sz w:val="20"/>
          <w:szCs w:val="20"/>
        </w:rPr>
        <w:t>Lexham</w:t>
      </w:r>
      <w:proofErr w:type="spellEnd"/>
      <w:r w:rsidRPr="00AB253D">
        <w:rPr>
          <w:sz w:val="20"/>
          <w:szCs w:val="20"/>
        </w:rPr>
        <w:t xml:space="preserve">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7F36"/>
    <w:multiLevelType w:val="hybridMultilevel"/>
    <w:tmpl w:val="38149F2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85B61"/>
    <w:multiLevelType w:val="hybridMultilevel"/>
    <w:tmpl w:val="9F1ED84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21DA8"/>
    <w:multiLevelType w:val="hybridMultilevel"/>
    <w:tmpl w:val="CCE2B12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725D12"/>
    <w:multiLevelType w:val="hybridMultilevel"/>
    <w:tmpl w:val="99C6E57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FB2EA0"/>
    <w:multiLevelType w:val="hybridMultilevel"/>
    <w:tmpl w:val="E124E72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312ACA"/>
    <w:multiLevelType w:val="hybridMultilevel"/>
    <w:tmpl w:val="8F58AFB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AA1D8B"/>
    <w:multiLevelType w:val="hybridMultilevel"/>
    <w:tmpl w:val="2494844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3003CB"/>
    <w:multiLevelType w:val="hybridMultilevel"/>
    <w:tmpl w:val="686A3C9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412CC"/>
    <w:multiLevelType w:val="hybridMultilevel"/>
    <w:tmpl w:val="DDC681C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324D7D"/>
    <w:multiLevelType w:val="hybridMultilevel"/>
    <w:tmpl w:val="E578C17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02109"/>
    <w:multiLevelType w:val="hybridMultilevel"/>
    <w:tmpl w:val="BF244BA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2819D0"/>
    <w:multiLevelType w:val="hybridMultilevel"/>
    <w:tmpl w:val="1E1680F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DB1F8A"/>
    <w:multiLevelType w:val="hybridMultilevel"/>
    <w:tmpl w:val="2BF4871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9E6B00"/>
    <w:multiLevelType w:val="hybridMultilevel"/>
    <w:tmpl w:val="4866F52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8E42D8"/>
    <w:multiLevelType w:val="hybridMultilevel"/>
    <w:tmpl w:val="33B0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13BC7"/>
    <w:multiLevelType w:val="hybridMultilevel"/>
    <w:tmpl w:val="C8C49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555CE1"/>
    <w:multiLevelType w:val="hybridMultilevel"/>
    <w:tmpl w:val="B8366B7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5E2B11"/>
    <w:multiLevelType w:val="hybridMultilevel"/>
    <w:tmpl w:val="E81ACAB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262F58"/>
    <w:multiLevelType w:val="hybridMultilevel"/>
    <w:tmpl w:val="167AC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412C99"/>
    <w:multiLevelType w:val="hybridMultilevel"/>
    <w:tmpl w:val="5198C02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996618"/>
    <w:multiLevelType w:val="hybridMultilevel"/>
    <w:tmpl w:val="F390864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1C7AB9"/>
    <w:multiLevelType w:val="hybridMultilevel"/>
    <w:tmpl w:val="C186DBE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491202"/>
    <w:multiLevelType w:val="hybridMultilevel"/>
    <w:tmpl w:val="FD26427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D41930"/>
    <w:multiLevelType w:val="hybridMultilevel"/>
    <w:tmpl w:val="F47A8F4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43C2E"/>
    <w:multiLevelType w:val="hybridMultilevel"/>
    <w:tmpl w:val="D4CC278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16656A"/>
    <w:multiLevelType w:val="hybridMultilevel"/>
    <w:tmpl w:val="C1EABF4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E4079"/>
    <w:multiLevelType w:val="hybridMultilevel"/>
    <w:tmpl w:val="24BA813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6797C"/>
    <w:multiLevelType w:val="hybridMultilevel"/>
    <w:tmpl w:val="AA922C6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B37908"/>
    <w:multiLevelType w:val="hybridMultilevel"/>
    <w:tmpl w:val="1210586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0E702C"/>
    <w:multiLevelType w:val="hybridMultilevel"/>
    <w:tmpl w:val="324C02E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543D76"/>
    <w:multiLevelType w:val="hybridMultilevel"/>
    <w:tmpl w:val="4C04851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91815AF"/>
    <w:multiLevelType w:val="hybridMultilevel"/>
    <w:tmpl w:val="0608D76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C36A1E"/>
    <w:multiLevelType w:val="hybridMultilevel"/>
    <w:tmpl w:val="AAD2E5D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E0E96"/>
    <w:multiLevelType w:val="hybridMultilevel"/>
    <w:tmpl w:val="74288D4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2282822"/>
    <w:multiLevelType w:val="hybridMultilevel"/>
    <w:tmpl w:val="CBFAE38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6932C5"/>
    <w:multiLevelType w:val="hybridMultilevel"/>
    <w:tmpl w:val="DBAE61D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456960">
    <w:abstractNumId w:val="18"/>
  </w:num>
  <w:num w:numId="2" w16cid:durableId="946306246">
    <w:abstractNumId w:val="15"/>
  </w:num>
  <w:num w:numId="3" w16cid:durableId="993920374">
    <w:abstractNumId w:val="11"/>
  </w:num>
  <w:num w:numId="4" w16cid:durableId="177355945">
    <w:abstractNumId w:val="31"/>
  </w:num>
  <w:num w:numId="5" w16cid:durableId="1988053070">
    <w:abstractNumId w:val="16"/>
  </w:num>
  <w:num w:numId="6" w16cid:durableId="2116754638">
    <w:abstractNumId w:val="34"/>
  </w:num>
  <w:num w:numId="7" w16cid:durableId="2082868873">
    <w:abstractNumId w:val="17"/>
  </w:num>
  <w:num w:numId="8" w16cid:durableId="220483769">
    <w:abstractNumId w:val="10"/>
  </w:num>
  <w:num w:numId="9" w16cid:durableId="613900422">
    <w:abstractNumId w:val="9"/>
  </w:num>
  <w:num w:numId="10" w16cid:durableId="896168097">
    <w:abstractNumId w:val="26"/>
  </w:num>
  <w:num w:numId="11" w16cid:durableId="2107533532">
    <w:abstractNumId w:val="24"/>
  </w:num>
  <w:num w:numId="12" w16cid:durableId="2046712702">
    <w:abstractNumId w:val="27"/>
  </w:num>
  <w:num w:numId="13" w16cid:durableId="681204633">
    <w:abstractNumId w:val="33"/>
  </w:num>
  <w:num w:numId="14" w16cid:durableId="1517958043">
    <w:abstractNumId w:val="13"/>
  </w:num>
  <w:num w:numId="15" w16cid:durableId="352927074">
    <w:abstractNumId w:val="29"/>
  </w:num>
  <w:num w:numId="16" w16cid:durableId="862213043">
    <w:abstractNumId w:val="5"/>
  </w:num>
  <w:num w:numId="17" w16cid:durableId="1009605523">
    <w:abstractNumId w:val="8"/>
  </w:num>
  <w:num w:numId="18" w16cid:durableId="1118722852">
    <w:abstractNumId w:val="19"/>
  </w:num>
  <w:num w:numId="19" w16cid:durableId="651101939">
    <w:abstractNumId w:val="1"/>
  </w:num>
  <w:num w:numId="20" w16cid:durableId="1803958757">
    <w:abstractNumId w:val="20"/>
  </w:num>
  <w:num w:numId="21" w16cid:durableId="1878005170">
    <w:abstractNumId w:val="12"/>
  </w:num>
  <w:num w:numId="22" w16cid:durableId="380326532">
    <w:abstractNumId w:val="25"/>
  </w:num>
  <w:num w:numId="23" w16cid:durableId="680088662">
    <w:abstractNumId w:val="21"/>
  </w:num>
  <w:num w:numId="24" w16cid:durableId="1732263802">
    <w:abstractNumId w:val="2"/>
  </w:num>
  <w:num w:numId="25" w16cid:durableId="179465520">
    <w:abstractNumId w:val="22"/>
  </w:num>
  <w:num w:numId="26" w16cid:durableId="923615115">
    <w:abstractNumId w:val="23"/>
  </w:num>
  <w:num w:numId="27" w16cid:durableId="489713072">
    <w:abstractNumId w:val="32"/>
  </w:num>
  <w:num w:numId="28" w16cid:durableId="680013727">
    <w:abstractNumId w:val="6"/>
  </w:num>
  <w:num w:numId="29" w16cid:durableId="397703166">
    <w:abstractNumId w:val="28"/>
  </w:num>
  <w:num w:numId="30" w16cid:durableId="330911924">
    <w:abstractNumId w:val="0"/>
  </w:num>
  <w:num w:numId="31" w16cid:durableId="2038194803">
    <w:abstractNumId w:val="3"/>
  </w:num>
  <w:num w:numId="32" w16cid:durableId="687877517">
    <w:abstractNumId w:val="35"/>
  </w:num>
  <w:num w:numId="33" w16cid:durableId="19405864">
    <w:abstractNumId w:val="4"/>
  </w:num>
  <w:num w:numId="34" w16cid:durableId="1991010931">
    <w:abstractNumId w:val="30"/>
  </w:num>
  <w:num w:numId="35" w16cid:durableId="2133939077">
    <w:abstractNumId w:val="7"/>
  </w:num>
  <w:num w:numId="36" w16cid:durableId="989157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B0"/>
    <w:rsid w:val="0001516B"/>
    <w:rsid w:val="000456BA"/>
    <w:rsid w:val="00054BAD"/>
    <w:rsid w:val="00075CE8"/>
    <w:rsid w:val="000960C8"/>
    <w:rsid w:val="000A31E4"/>
    <w:rsid w:val="000C56E2"/>
    <w:rsid w:val="000D78FA"/>
    <w:rsid w:val="000E29D6"/>
    <w:rsid w:val="000E6AAE"/>
    <w:rsid w:val="00100C3A"/>
    <w:rsid w:val="00116145"/>
    <w:rsid w:val="00116D18"/>
    <w:rsid w:val="0011731D"/>
    <w:rsid w:val="001273B6"/>
    <w:rsid w:val="00134F92"/>
    <w:rsid w:val="00140B85"/>
    <w:rsid w:val="00144161"/>
    <w:rsid w:val="001736D3"/>
    <w:rsid w:val="00183134"/>
    <w:rsid w:val="001A7E69"/>
    <w:rsid w:val="001B67CA"/>
    <w:rsid w:val="00204488"/>
    <w:rsid w:val="00233882"/>
    <w:rsid w:val="002367F8"/>
    <w:rsid w:val="00243E7C"/>
    <w:rsid w:val="0025212D"/>
    <w:rsid w:val="00252891"/>
    <w:rsid w:val="00256BD2"/>
    <w:rsid w:val="002915BE"/>
    <w:rsid w:val="002C196E"/>
    <w:rsid w:val="00304572"/>
    <w:rsid w:val="00312790"/>
    <w:rsid w:val="00317F2A"/>
    <w:rsid w:val="00325768"/>
    <w:rsid w:val="003373A1"/>
    <w:rsid w:val="00353C6F"/>
    <w:rsid w:val="00360388"/>
    <w:rsid w:val="00384A5E"/>
    <w:rsid w:val="003A6B54"/>
    <w:rsid w:val="003B391E"/>
    <w:rsid w:val="003C756C"/>
    <w:rsid w:val="003E59D6"/>
    <w:rsid w:val="003E7D65"/>
    <w:rsid w:val="003F7D97"/>
    <w:rsid w:val="004014B8"/>
    <w:rsid w:val="00406275"/>
    <w:rsid w:val="00410A09"/>
    <w:rsid w:val="004139B7"/>
    <w:rsid w:val="0042265F"/>
    <w:rsid w:val="00436729"/>
    <w:rsid w:val="00441D45"/>
    <w:rsid w:val="0045076B"/>
    <w:rsid w:val="00453937"/>
    <w:rsid w:val="004558D6"/>
    <w:rsid w:val="004800CE"/>
    <w:rsid w:val="004D2DDC"/>
    <w:rsid w:val="004D37C4"/>
    <w:rsid w:val="004D5357"/>
    <w:rsid w:val="004F211E"/>
    <w:rsid w:val="00501C10"/>
    <w:rsid w:val="00530C09"/>
    <w:rsid w:val="00550D2C"/>
    <w:rsid w:val="00565F6D"/>
    <w:rsid w:val="00566205"/>
    <w:rsid w:val="00585102"/>
    <w:rsid w:val="00591E00"/>
    <w:rsid w:val="0059655B"/>
    <w:rsid w:val="005B0AAE"/>
    <w:rsid w:val="005B4EDC"/>
    <w:rsid w:val="005B78EF"/>
    <w:rsid w:val="005C219E"/>
    <w:rsid w:val="005C48A6"/>
    <w:rsid w:val="005E05FD"/>
    <w:rsid w:val="00603AB9"/>
    <w:rsid w:val="00623B99"/>
    <w:rsid w:val="00630E1D"/>
    <w:rsid w:val="006408A6"/>
    <w:rsid w:val="00652FE6"/>
    <w:rsid w:val="00671AAF"/>
    <w:rsid w:val="00695A59"/>
    <w:rsid w:val="00695A96"/>
    <w:rsid w:val="006C6F32"/>
    <w:rsid w:val="006E7A51"/>
    <w:rsid w:val="006F6C9E"/>
    <w:rsid w:val="0072462E"/>
    <w:rsid w:val="007361A8"/>
    <w:rsid w:val="00736D6D"/>
    <w:rsid w:val="007620B0"/>
    <w:rsid w:val="007D0601"/>
    <w:rsid w:val="007E46CD"/>
    <w:rsid w:val="007E7FB3"/>
    <w:rsid w:val="007F3A96"/>
    <w:rsid w:val="007F3E85"/>
    <w:rsid w:val="00813025"/>
    <w:rsid w:val="0081338C"/>
    <w:rsid w:val="00845063"/>
    <w:rsid w:val="0088787E"/>
    <w:rsid w:val="00896EE1"/>
    <w:rsid w:val="008F3A3B"/>
    <w:rsid w:val="00905F57"/>
    <w:rsid w:val="009232A7"/>
    <w:rsid w:val="009444D3"/>
    <w:rsid w:val="00972552"/>
    <w:rsid w:val="00990807"/>
    <w:rsid w:val="009A227D"/>
    <w:rsid w:val="009A2396"/>
    <w:rsid w:val="009B50B1"/>
    <w:rsid w:val="009E3164"/>
    <w:rsid w:val="00A05D0B"/>
    <w:rsid w:val="00A27F86"/>
    <w:rsid w:val="00A30311"/>
    <w:rsid w:val="00A37CC2"/>
    <w:rsid w:val="00A42193"/>
    <w:rsid w:val="00A4255B"/>
    <w:rsid w:val="00A6172F"/>
    <w:rsid w:val="00A74BD3"/>
    <w:rsid w:val="00AA0F3C"/>
    <w:rsid w:val="00AB253D"/>
    <w:rsid w:val="00AB59F7"/>
    <w:rsid w:val="00AB7070"/>
    <w:rsid w:val="00AB7CB3"/>
    <w:rsid w:val="00AE2813"/>
    <w:rsid w:val="00B03AF4"/>
    <w:rsid w:val="00B0534F"/>
    <w:rsid w:val="00B372FA"/>
    <w:rsid w:val="00B43EBE"/>
    <w:rsid w:val="00B64162"/>
    <w:rsid w:val="00B6479C"/>
    <w:rsid w:val="00B8471F"/>
    <w:rsid w:val="00BE6806"/>
    <w:rsid w:val="00BF32AC"/>
    <w:rsid w:val="00C20D71"/>
    <w:rsid w:val="00C27511"/>
    <w:rsid w:val="00C30A68"/>
    <w:rsid w:val="00C42DD0"/>
    <w:rsid w:val="00C565AF"/>
    <w:rsid w:val="00C57EAA"/>
    <w:rsid w:val="00C6670F"/>
    <w:rsid w:val="00CA4F52"/>
    <w:rsid w:val="00CA4FA9"/>
    <w:rsid w:val="00CB0CA6"/>
    <w:rsid w:val="00CC63D3"/>
    <w:rsid w:val="00CD292B"/>
    <w:rsid w:val="00CF4CC6"/>
    <w:rsid w:val="00D009D4"/>
    <w:rsid w:val="00D041B1"/>
    <w:rsid w:val="00D127BB"/>
    <w:rsid w:val="00D52721"/>
    <w:rsid w:val="00D6395F"/>
    <w:rsid w:val="00D736D1"/>
    <w:rsid w:val="00D906DD"/>
    <w:rsid w:val="00D923B4"/>
    <w:rsid w:val="00DA0EA8"/>
    <w:rsid w:val="00DB122E"/>
    <w:rsid w:val="00DB453D"/>
    <w:rsid w:val="00DB7C51"/>
    <w:rsid w:val="00DC17FE"/>
    <w:rsid w:val="00DE39A2"/>
    <w:rsid w:val="00DF041B"/>
    <w:rsid w:val="00DF312E"/>
    <w:rsid w:val="00DF7E42"/>
    <w:rsid w:val="00E06A1B"/>
    <w:rsid w:val="00E157F1"/>
    <w:rsid w:val="00E23E4E"/>
    <w:rsid w:val="00E344A2"/>
    <w:rsid w:val="00E562BC"/>
    <w:rsid w:val="00E81B08"/>
    <w:rsid w:val="00E87C33"/>
    <w:rsid w:val="00EA47AA"/>
    <w:rsid w:val="00EB7CC1"/>
    <w:rsid w:val="00EC50F7"/>
    <w:rsid w:val="00ED15F8"/>
    <w:rsid w:val="00EE0B32"/>
    <w:rsid w:val="00F30FFC"/>
    <w:rsid w:val="00F47C8D"/>
    <w:rsid w:val="00F5597F"/>
    <w:rsid w:val="00F65706"/>
    <w:rsid w:val="00F66C8C"/>
    <w:rsid w:val="00F76EB0"/>
    <w:rsid w:val="00F951DD"/>
    <w:rsid w:val="00FA3602"/>
    <w:rsid w:val="00FD14C3"/>
    <w:rsid w:val="00FD243E"/>
    <w:rsid w:val="00FD2871"/>
    <w:rsid w:val="00FE6795"/>
    <w:rsid w:val="00FF14D1"/>
    <w:rsid w:val="00FF2058"/>
    <w:rsid w:val="00FF71A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1612FE2"/>
  <w14:defaultImageDpi w14:val="32767"/>
  <w15:chartTrackingRefBased/>
  <w15:docId w15:val="{0311815C-93CF-054C-81C0-2C57C4F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0B0"/>
    <w:pPr>
      <w:spacing w:before="100" w:beforeAutospacing="1" w:after="100" w:afterAutospacing="1"/>
      <w:outlineLvl w:val="1"/>
    </w:pPr>
    <w:rPr>
      <w:rFonts w:ascii="Times New Roman" w:eastAsia="Times New Roman" w:hAnsi="Times New Roman"/>
      <w:b/>
      <w:sz w:val="36"/>
      <w:szCs w:val="36"/>
      <w:lang w:val="en-SG" w:bidi="he-IL"/>
    </w:rPr>
  </w:style>
  <w:style w:type="paragraph" w:styleId="Heading3">
    <w:name w:val="heading 3"/>
    <w:basedOn w:val="Normal"/>
    <w:next w:val="Normal"/>
    <w:link w:val="Heading3Char"/>
    <w:uiPriority w:val="9"/>
    <w:semiHidden/>
    <w:unhideWhenUsed/>
    <w:qFormat/>
    <w:rsid w:val="00A4219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0B0"/>
    <w:rPr>
      <w:rFonts w:ascii="Times New Roman" w:eastAsia="Times New Roman" w:hAnsi="Times New Roman"/>
      <w:b/>
      <w:sz w:val="36"/>
      <w:szCs w:val="36"/>
      <w:lang w:val="en-SG" w:bidi="he-IL"/>
    </w:rPr>
  </w:style>
  <w:style w:type="paragraph" w:customStyle="1" w:styleId="bible">
    <w:name w:val="bible"/>
    <w:basedOn w:val="Normal"/>
    <w:rsid w:val="007620B0"/>
    <w:pPr>
      <w:spacing w:before="100" w:beforeAutospacing="1" w:after="100" w:afterAutospacing="1"/>
    </w:pPr>
    <w:rPr>
      <w:rFonts w:ascii="Times New Roman" w:eastAsia="Times New Roman" w:hAnsi="Times New Roman"/>
      <w:bCs w:val="0"/>
      <w:lang w:val="en-SG" w:bidi="he-IL"/>
    </w:rPr>
  </w:style>
  <w:style w:type="character" w:styleId="Hyperlink">
    <w:name w:val="Hyperlink"/>
    <w:basedOn w:val="DefaultParagraphFont"/>
    <w:uiPriority w:val="99"/>
    <w:semiHidden/>
    <w:unhideWhenUsed/>
    <w:rsid w:val="007620B0"/>
    <w:rPr>
      <w:color w:val="0000FF"/>
      <w:u w:val="single"/>
    </w:rPr>
  </w:style>
  <w:style w:type="character" w:customStyle="1" w:styleId="verse">
    <w:name w:val="verse"/>
    <w:basedOn w:val="DefaultParagraphFont"/>
    <w:rsid w:val="007620B0"/>
  </w:style>
  <w:style w:type="character" w:customStyle="1" w:styleId="highlight45930">
    <w:name w:val="highlight_45_9_30"/>
    <w:basedOn w:val="DefaultParagraphFont"/>
    <w:rsid w:val="007620B0"/>
  </w:style>
  <w:style w:type="character" w:customStyle="1" w:styleId="highlight45931">
    <w:name w:val="highlight_45_9_31"/>
    <w:basedOn w:val="DefaultParagraphFont"/>
    <w:rsid w:val="007620B0"/>
  </w:style>
  <w:style w:type="character" w:customStyle="1" w:styleId="highlight45932">
    <w:name w:val="highlight_45_9_32"/>
    <w:basedOn w:val="DefaultParagraphFont"/>
    <w:rsid w:val="007620B0"/>
  </w:style>
  <w:style w:type="character" w:customStyle="1" w:styleId="highlight45933">
    <w:name w:val="highlight_45_9_33"/>
    <w:basedOn w:val="DefaultParagraphFont"/>
    <w:rsid w:val="007620B0"/>
  </w:style>
  <w:style w:type="character" w:customStyle="1" w:styleId="highlight45101">
    <w:name w:val="highlight_45_10_1"/>
    <w:basedOn w:val="DefaultParagraphFont"/>
    <w:rsid w:val="007620B0"/>
  </w:style>
  <w:style w:type="character" w:customStyle="1" w:styleId="highlight45102">
    <w:name w:val="highlight_45_10_2"/>
    <w:basedOn w:val="DefaultParagraphFont"/>
    <w:rsid w:val="007620B0"/>
  </w:style>
  <w:style w:type="character" w:customStyle="1" w:styleId="highlight45103">
    <w:name w:val="highlight_45_10_3"/>
    <w:basedOn w:val="DefaultParagraphFont"/>
    <w:rsid w:val="007620B0"/>
  </w:style>
  <w:style w:type="character" w:customStyle="1" w:styleId="highlight45104">
    <w:name w:val="highlight_45_10_4"/>
    <w:basedOn w:val="DefaultParagraphFont"/>
    <w:rsid w:val="007620B0"/>
  </w:style>
  <w:style w:type="paragraph" w:styleId="FootnoteText">
    <w:name w:val="footnote text"/>
    <w:basedOn w:val="Normal"/>
    <w:link w:val="FootnoteTextChar"/>
    <w:uiPriority w:val="99"/>
    <w:semiHidden/>
    <w:unhideWhenUsed/>
    <w:rsid w:val="00D6395F"/>
    <w:rPr>
      <w:sz w:val="20"/>
      <w:szCs w:val="20"/>
    </w:rPr>
  </w:style>
  <w:style w:type="character" w:customStyle="1" w:styleId="FootnoteTextChar">
    <w:name w:val="Footnote Text Char"/>
    <w:basedOn w:val="DefaultParagraphFont"/>
    <w:link w:val="FootnoteText"/>
    <w:uiPriority w:val="99"/>
    <w:semiHidden/>
    <w:rsid w:val="00D6395F"/>
    <w:rPr>
      <w:sz w:val="20"/>
      <w:szCs w:val="20"/>
    </w:rPr>
  </w:style>
  <w:style w:type="character" w:styleId="FootnoteReference">
    <w:name w:val="footnote reference"/>
    <w:basedOn w:val="DefaultParagraphFont"/>
    <w:uiPriority w:val="99"/>
    <w:semiHidden/>
    <w:unhideWhenUsed/>
    <w:rsid w:val="00D6395F"/>
    <w:rPr>
      <w:vertAlign w:val="superscript"/>
    </w:rPr>
  </w:style>
  <w:style w:type="paragraph" w:styleId="ListParagraph">
    <w:name w:val="List Paragraph"/>
    <w:basedOn w:val="Normal"/>
    <w:uiPriority w:val="34"/>
    <w:qFormat/>
    <w:rsid w:val="00C30A68"/>
    <w:pPr>
      <w:ind w:left="720"/>
      <w:contextualSpacing/>
    </w:pPr>
  </w:style>
  <w:style w:type="character" w:customStyle="1" w:styleId="highlight402131">
    <w:name w:val="highlight_40_21_31"/>
    <w:basedOn w:val="DefaultParagraphFont"/>
    <w:rsid w:val="007E7FB3"/>
  </w:style>
  <w:style w:type="character" w:customStyle="1" w:styleId="highlight42152">
    <w:name w:val="highlight_42_15_2"/>
    <w:basedOn w:val="DefaultParagraphFont"/>
    <w:rsid w:val="007361A8"/>
  </w:style>
  <w:style w:type="character" w:customStyle="1" w:styleId="highlight6026">
    <w:name w:val="highlight_60_2_6"/>
    <w:basedOn w:val="DefaultParagraphFont"/>
    <w:rsid w:val="00441D45"/>
  </w:style>
  <w:style w:type="character" w:customStyle="1" w:styleId="highlight6027">
    <w:name w:val="highlight_60_2_7"/>
    <w:basedOn w:val="DefaultParagraphFont"/>
    <w:rsid w:val="00441D45"/>
  </w:style>
  <w:style w:type="character" w:customStyle="1" w:styleId="highlight6028">
    <w:name w:val="highlight_60_2_8"/>
    <w:basedOn w:val="DefaultParagraphFont"/>
    <w:rsid w:val="00441D45"/>
  </w:style>
  <w:style w:type="character" w:customStyle="1" w:styleId="Heading3Char">
    <w:name w:val="Heading 3 Char"/>
    <w:basedOn w:val="DefaultParagraphFont"/>
    <w:link w:val="Heading3"/>
    <w:uiPriority w:val="9"/>
    <w:semiHidden/>
    <w:rsid w:val="00A42193"/>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42193"/>
    <w:rPr>
      <w:b/>
      <w:bCs w:val="0"/>
    </w:rPr>
  </w:style>
  <w:style w:type="paragraph" w:styleId="NormalWeb">
    <w:name w:val="Normal (Web)"/>
    <w:basedOn w:val="Normal"/>
    <w:uiPriority w:val="99"/>
    <w:semiHidden/>
    <w:unhideWhenUsed/>
    <w:rsid w:val="005B4EDC"/>
    <w:pPr>
      <w:spacing w:before="100" w:beforeAutospacing="1" w:after="100" w:afterAutospacing="1"/>
    </w:pPr>
    <w:rPr>
      <w:rFonts w:ascii="Times New Roman" w:eastAsia="Times New Roman" w:hAnsi="Times New Roman"/>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418">
      <w:bodyDiv w:val="1"/>
      <w:marLeft w:val="0"/>
      <w:marRight w:val="0"/>
      <w:marTop w:val="0"/>
      <w:marBottom w:val="0"/>
      <w:divBdr>
        <w:top w:val="none" w:sz="0" w:space="0" w:color="auto"/>
        <w:left w:val="none" w:sz="0" w:space="0" w:color="auto"/>
        <w:bottom w:val="none" w:sz="0" w:space="0" w:color="auto"/>
        <w:right w:val="none" w:sz="0" w:space="0" w:color="auto"/>
      </w:divBdr>
    </w:div>
    <w:div w:id="25297213">
      <w:bodyDiv w:val="1"/>
      <w:marLeft w:val="0"/>
      <w:marRight w:val="0"/>
      <w:marTop w:val="0"/>
      <w:marBottom w:val="0"/>
      <w:divBdr>
        <w:top w:val="none" w:sz="0" w:space="0" w:color="auto"/>
        <w:left w:val="none" w:sz="0" w:space="0" w:color="auto"/>
        <w:bottom w:val="none" w:sz="0" w:space="0" w:color="auto"/>
        <w:right w:val="none" w:sz="0" w:space="0" w:color="auto"/>
      </w:divBdr>
    </w:div>
    <w:div w:id="33584057">
      <w:bodyDiv w:val="1"/>
      <w:marLeft w:val="0"/>
      <w:marRight w:val="0"/>
      <w:marTop w:val="0"/>
      <w:marBottom w:val="0"/>
      <w:divBdr>
        <w:top w:val="none" w:sz="0" w:space="0" w:color="auto"/>
        <w:left w:val="none" w:sz="0" w:space="0" w:color="auto"/>
        <w:bottom w:val="none" w:sz="0" w:space="0" w:color="auto"/>
        <w:right w:val="none" w:sz="0" w:space="0" w:color="auto"/>
      </w:divBdr>
    </w:div>
    <w:div w:id="60375120">
      <w:bodyDiv w:val="1"/>
      <w:marLeft w:val="0"/>
      <w:marRight w:val="0"/>
      <w:marTop w:val="0"/>
      <w:marBottom w:val="0"/>
      <w:divBdr>
        <w:top w:val="none" w:sz="0" w:space="0" w:color="auto"/>
        <w:left w:val="none" w:sz="0" w:space="0" w:color="auto"/>
        <w:bottom w:val="none" w:sz="0" w:space="0" w:color="auto"/>
        <w:right w:val="none" w:sz="0" w:space="0" w:color="auto"/>
      </w:divBdr>
    </w:div>
    <w:div w:id="231233763">
      <w:bodyDiv w:val="1"/>
      <w:marLeft w:val="0"/>
      <w:marRight w:val="0"/>
      <w:marTop w:val="0"/>
      <w:marBottom w:val="0"/>
      <w:divBdr>
        <w:top w:val="none" w:sz="0" w:space="0" w:color="auto"/>
        <w:left w:val="none" w:sz="0" w:space="0" w:color="auto"/>
        <w:bottom w:val="none" w:sz="0" w:space="0" w:color="auto"/>
        <w:right w:val="none" w:sz="0" w:space="0" w:color="auto"/>
      </w:divBdr>
    </w:div>
    <w:div w:id="349071901">
      <w:bodyDiv w:val="1"/>
      <w:marLeft w:val="0"/>
      <w:marRight w:val="0"/>
      <w:marTop w:val="0"/>
      <w:marBottom w:val="0"/>
      <w:divBdr>
        <w:top w:val="none" w:sz="0" w:space="0" w:color="auto"/>
        <w:left w:val="none" w:sz="0" w:space="0" w:color="auto"/>
        <w:bottom w:val="none" w:sz="0" w:space="0" w:color="auto"/>
        <w:right w:val="none" w:sz="0" w:space="0" w:color="auto"/>
      </w:divBdr>
    </w:div>
    <w:div w:id="456147237">
      <w:bodyDiv w:val="1"/>
      <w:marLeft w:val="0"/>
      <w:marRight w:val="0"/>
      <w:marTop w:val="0"/>
      <w:marBottom w:val="0"/>
      <w:divBdr>
        <w:top w:val="none" w:sz="0" w:space="0" w:color="auto"/>
        <w:left w:val="none" w:sz="0" w:space="0" w:color="auto"/>
        <w:bottom w:val="none" w:sz="0" w:space="0" w:color="auto"/>
        <w:right w:val="none" w:sz="0" w:space="0" w:color="auto"/>
      </w:divBdr>
    </w:div>
    <w:div w:id="510146476">
      <w:bodyDiv w:val="1"/>
      <w:marLeft w:val="0"/>
      <w:marRight w:val="0"/>
      <w:marTop w:val="0"/>
      <w:marBottom w:val="0"/>
      <w:divBdr>
        <w:top w:val="none" w:sz="0" w:space="0" w:color="auto"/>
        <w:left w:val="none" w:sz="0" w:space="0" w:color="auto"/>
        <w:bottom w:val="none" w:sz="0" w:space="0" w:color="auto"/>
        <w:right w:val="none" w:sz="0" w:space="0" w:color="auto"/>
      </w:divBdr>
    </w:div>
    <w:div w:id="562330712">
      <w:bodyDiv w:val="1"/>
      <w:marLeft w:val="0"/>
      <w:marRight w:val="0"/>
      <w:marTop w:val="0"/>
      <w:marBottom w:val="0"/>
      <w:divBdr>
        <w:top w:val="none" w:sz="0" w:space="0" w:color="auto"/>
        <w:left w:val="none" w:sz="0" w:space="0" w:color="auto"/>
        <w:bottom w:val="none" w:sz="0" w:space="0" w:color="auto"/>
        <w:right w:val="none" w:sz="0" w:space="0" w:color="auto"/>
      </w:divBdr>
    </w:div>
    <w:div w:id="591743395">
      <w:bodyDiv w:val="1"/>
      <w:marLeft w:val="0"/>
      <w:marRight w:val="0"/>
      <w:marTop w:val="0"/>
      <w:marBottom w:val="0"/>
      <w:divBdr>
        <w:top w:val="none" w:sz="0" w:space="0" w:color="auto"/>
        <w:left w:val="none" w:sz="0" w:space="0" w:color="auto"/>
        <w:bottom w:val="none" w:sz="0" w:space="0" w:color="auto"/>
        <w:right w:val="none" w:sz="0" w:space="0" w:color="auto"/>
      </w:divBdr>
    </w:div>
    <w:div w:id="609897966">
      <w:bodyDiv w:val="1"/>
      <w:marLeft w:val="0"/>
      <w:marRight w:val="0"/>
      <w:marTop w:val="0"/>
      <w:marBottom w:val="0"/>
      <w:divBdr>
        <w:top w:val="none" w:sz="0" w:space="0" w:color="auto"/>
        <w:left w:val="none" w:sz="0" w:space="0" w:color="auto"/>
        <w:bottom w:val="none" w:sz="0" w:space="0" w:color="auto"/>
        <w:right w:val="none" w:sz="0" w:space="0" w:color="auto"/>
      </w:divBdr>
    </w:div>
    <w:div w:id="729577019">
      <w:bodyDiv w:val="1"/>
      <w:marLeft w:val="0"/>
      <w:marRight w:val="0"/>
      <w:marTop w:val="0"/>
      <w:marBottom w:val="0"/>
      <w:divBdr>
        <w:top w:val="none" w:sz="0" w:space="0" w:color="auto"/>
        <w:left w:val="none" w:sz="0" w:space="0" w:color="auto"/>
        <w:bottom w:val="none" w:sz="0" w:space="0" w:color="auto"/>
        <w:right w:val="none" w:sz="0" w:space="0" w:color="auto"/>
      </w:divBdr>
    </w:div>
    <w:div w:id="774254717">
      <w:bodyDiv w:val="1"/>
      <w:marLeft w:val="0"/>
      <w:marRight w:val="0"/>
      <w:marTop w:val="0"/>
      <w:marBottom w:val="0"/>
      <w:divBdr>
        <w:top w:val="none" w:sz="0" w:space="0" w:color="auto"/>
        <w:left w:val="none" w:sz="0" w:space="0" w:color="auto"/>
        <w:bottom w:val="none" w:sz="0" w:space="0" w:color="auto"/>
        <w:right w:val="none" w:sz="0" w:space="0" w:color="auto"/>
      </w:divBdr>
    </w:div>
    <w:div w:id="882520716">
      <w:bodyDiv w:val="1"/>
      <w:marLeft w:val="0"/>
      <w:marRight w:val="0"/>
      <w:marTop w:val="0"/>
      <w:marBottom w:val="0"/>
      <w:divBdr>
        <w:top w:val="none" w:sz="0" w:space="0" w:color="auto"/>
        <w:left w:val="none" w:sz="0" w:space="0" w:color="auto"/>
        <w:bottom w:val="none" w:sz="0" w:space="0" w:color="auto"/>
        <w:right w:val="none" w:sz="0" w:space="0" w:color="auto"/>
      </w:divBdr>
    </w:div>
    <w:div w:id="908687191">
      <w:bodyDiv w:val="1"/>
      <w:marLeft w:val="0"/>
      <w:marRight w:val="0"/>
      <w:marTop w:val="0"/>
      <w:marBottom w:val="0"/>
      <w:divBdr>
        <w:top w:val="none" w:sz="0" w:space="0" w:color="auto"/>
        <w:left w:val="none" w:sz="0" w:space="0" w:color="auto"/>
        <w:bottom w:val="none" w:sz="0" w:space="0" w:color="auto"/>
        <w:right w:val="none" w:sz="0" w:space="0" w:color="auto"/>
      </w:divBdr>
    </w:div>
    <w:div w:id="1011253165">
      <w:bodyDiv w:val="1"/>
      <w:marLeft w:val="0"/>
      <w:marRight w:val="0"/>
      <w:marTop w:val="0"/>
      <w:marBottom w:val="0"/>
      <w:divBdr>
        <w:top w:val="none" w:sz="0" w:space="0" w:color="auto"/>
        <w:left w:val="none" w:sz="0" w:space="0" w:color="auto"/>
        <w:bottom w:val="none" w:sz="0" w:space="0" w:color="auto"/>
        <w:right w:val="none" w:sz="0" w:space="0" w:color="auto"/>
      </w:divBdr>
    </w:div>
    <w:div w:id="1141657899">
      <w:bodyDiv w:val="1"/>
      <w:marLeft w:val="0"/>
      <w:marRight w:val="0"/>
      <w:marTop w:val="0"/>
      <w:marBottom w:val="0"/>
      <w:divBdr>
        <w:top w:val="none" w:sz="0" w:space="0" w:color="auto"/>
        <w:left w:val="none" w:sz="0" w:space="0" w:color="auto"/>
        <w:bottom w:val="none" w:sz="0" w:space="0" w:color="auto"/>
        <w:right w:val="none" w:sz="0" w:space="0" w:color="auto"/>
      </w:divBdr>
    </w:div>
    <w:div w:id="1216352322">
      <w:bodyDiv w:val="1"/>
      <w:marLeft w:val="0"/>
      <w:marRight w:val="0"/>
      <w:marTop w:val="0"/>
      <w:marBottom w:val="0"/>
      <w:divBdr>
        <w:top w:val="none" w:sz="0" w:space="0" w:color="auto"/>
        <w:left w:val="none" w:sz="0" w:space="0" w:color="auto"/>
        <w:bottom w:val="none" w:sz="0" w:space="0" w:color="auto"/>
        <w:right w:val="none" w:sz="0" w:space="0" w:color="auto"/>
      </w:divBdr>
    </w:div>
    <w:div w:id="1290360309">
      <w:bodyDiv w:val="1"/>
      <w:marLeft w:val="0"/>
      <w:marRight w:val="0"/>
      <w:marTop w:val="0"/>
      <w:marBottom w:val="0"/>
      <w:divBdr>
        <w:top w:val="none" w:sz="0" w:space="0" w:color="auto"/>
        <w:left w:val="none" w:sz="0" w:space="0" w:color="auto"/>
        <w:bottom w:val="none" w:sz="0" w:space="0" w:color="auto"/>
        <w:right w:val="none" w:sz="0" w:space="0" w:color="auto"/>
      </w:divBdr>
    </w:div>
    <w:div w:id="1307857874">
      <w:bodyDiv w:val="1"/>
      <w:marLeft w:val="0"/>
      <w:marRight w:val="0"/>
      <w:marTop w:val="0"/>
      <w:marBottom w:val="0"/>
      <w:divBdr>
        <w:top w:val="none" w:sz="0" w:space="0" w:color="auto"/>
        <w:left w:val="none" w:sz="0" w:space="0" w:color="auto"/>
        <w:bottom w:val="none" w:sz="0" w:space="0" w:color="auto"/>
        <w:right w:val="none" w:sz="0" w:space="0" w:color="auto"/>
      </w:divBdr>
    </w:div>
    <w:div w:id="1327321955">
      <w:bodyDiv w:val="1"/>
      <w:marLeft w:val="0"/>
      <w:marRight w:val="0"/>
      <w:marTop w:val="0"/>
      <w:marBottom w:val="0"/>
      <w:divBdr>
        <w:top w:val="none" w:sz="0" w:space="0" w:color="auto"/>
        <w:left w:val="none" w:sz="0" w:space="0" w:color="auto"/>
        <w:bottom w:val="none" w:sz="0" w:space="0" w:color="auto"/>
        <w:right w:val="none" w:sz="0" w:space="0" w:color="auto"/>
      </w:divBdr>
    </w:div>
    <w:div w:id="1357080818">
      <w:bodyDiv w:val="1"/>
      <w:marLeft w:val="0"/>
      <w:marRight w:val="0"/>
      <w:marTop w:val="0"/>
      <w:marBottom w:val="0"/>
      <w:divBdr>
        <w:top w:val="none" w:sz="0" w:space="0" w:color="auto"/>
        <w:left w:val="none" w:sz="0" w:space="0" w:color="auto"/>
        <w:bottom w:val="none" w:sz="0" w:space="0" w:color="auto"/>
        <w:right w:val="none" w:sz="0" w:space="0" w:color="auto"/>
      </w:divBdr>
    </w:div>
    <w:div w:id="1368481209">
      <w:bodyDiv w:val="1"/>
      <w:marLeft w:val="0"/>
      <w:marRight w:val="0"/>
      <w:marTop w:val="0"/>
      <w:marBottom w:val="0"/>
      <w:divBdr>
        <w:top w:val="none" w:sz="0" w:space="0" w:color="auto"/>
        <w:left w:val="none" w:sz="0" w:space="0" w:color="auto"/>
        <w:bottom w:val="none" w:sz="0" w:space="0" w:color="auto"/>
        <w:right w:val="none" w:sz="0" w:space="0" w:color="auto"/>
      </w:divBdr>
    </w:div>
    <w:div w:id="1369911629">
      <w:bodyDiv w:val="1"/>
      <w:marLeft w:val="0"/>
      <w:marRight w:val="0"/>
      <w:marTop w:val="0"/>
      <w:marBottom w:val="0"/>
      <w:divBdr>
        <w:top w:val="none" w:sz="0" w:space="0" w:color="auto"/>
        <w:left w:val="none" w:sz="0" w:space="0" w:color="auto"/>
        <w:bottom w:val="none" w:sz="0" w:space="0" w:color="auto"/>
        <w:right w:val="none" w:sz="0" w:space="0" w:color="auto"/>
      </w:divBdr>
    </w:div>
    <w:div w:id="1451437985">
      <w:bodyDiv w:val="1"/>
      <w:marLeft w:val="0"/>
      <w:marRight w:val="0"/>
      <w:marTop w:val="0"/>
      <w:marBottom w:val="0"/>
      <w:divBdr>
        <w:top w:val="none" w:sz="0" w:space="0" w:color="auto"/>
        <w:left w:val="none" w:sz="0" w:space="0" w:color="auto"/>
        <w:bottom w:val="none" w:sz="0" w:space="0" w:color="auto"/>
        <w:right w:val="none" w:sz="0" w:space="0" w:color="auto"/>
      </w:divBdr>
    </w:div>
    <w:div w:id="1454598186">
      <w:bodyDiv w:val="1"/>
      <w:marLeft w:val="0"/>
      <w:marRight w:val="0"/>
      <w:marTop w:val="0"/>
      <w:marBottom w:val="0"/>
      <w:divBdr>
        <w:top w:val="none" w:sz="0" w:space="0" w:color="auto"/>
        <w:left w:val="none" w:sz="0" w:space="0" w:color="auto"/>
        <w:bottom w:val="none" w:sz="0" w:space="0" w:color="auto"/>
        <w:right w:val="none" w:sz="0" w:space="0" w:color="auto"/>
      </w:divBdr>
    </w:div>
    <w:div w:id="1454710727">
      <w:bodyDiv w:val="1"/>
      <w:marLeft w:val="0"/>
      <w:marRight w:val="0"/>
      <w:marTop w:val="0"/>
      <w:marBottom w:val="0"/>
      <w:divBdr>
        <w:top w:val="none" w:sz="0" w:space="0" w:color="auto"/>
        <w:left w:val="none" w:sz="0" w:space="0" w:color="auto"/>
        <w:bottom w:val="none" w:sz="0" w:space="0" w:color="auto"/>
        <w:right w:val="none" w:sz="0" w:space="0" w:color="auto"/>
      </w:divBdr>
    </w:div>
    <w:div w:id="1455558363">
      <w:bodyDiv w:val="1"/>
      <w:marLeft w:val="0"/>
      <w:marRight w:val="0"/>
      <w:marTop w:val="0"/>
      <w:marBottom w:val="0"/>
      <w:divBdr>
        <w:top w:val="none" w:sz="0" w:space="0" w:color="auto"/>
        <w:left w:val="none" w:sz="0" w:space="0" w:color="auto"/>
        <w:bottom w:val="none" w:sz="0" w:space="0" w:color="auto"/>
        <w:right w:val="none" w:sz="0" w:space="0" w:color="auto"/>
      </w:divBdr>
    </w:div>
    <w:div w:id="1536652134">
      <w:bodyDiv w:val="1"/>
      <w:marLeft w:val="0"/>
      <w:marRight w:val="0"/>
      <w:marTop w:val="0"/>
      <w:marBottom w:val="0"/>
      <w:divBdr>
        <w:top w:val="none" w:sz="0" w:space="0" w:color="auto"/>
        <w:left w:val="none" w:sz="0" w:space="0" w:color="auto"/>
        <w:bottom w:val="none" w:sz="0" w:space="0" w:color="auto"/>
        <w:right w:val="none" w:sz="0" w:space="0" w:color="auto"/>
      </w:divBdr>
    </w:div>
    <w:div w:id="1598905757">
      <w:bodyDiv w:val="1"/>
      <w:marLeft w:val="0"/>
      <w:marRight w:val="0"/>
      <w:marTop w:val="0"/>
      <w:marBottom w:val="0"/>
      <w:divBdr>
        <w:top w:val="none" w:sz="0" w:space="0" w:color="auto"/>
        <w:left w:val="none" w:sz="0" w:space="0" w:color="auto"/>
        <w:bottom w:val="none" w:sz="0" w:space="0" w:color="auto"/>
        <w:right w:val="none" w:sz="0" w:space="0" w:color="auto"/>
      </w:divBdr>
    </w:div>
    <w:div w:id="1685204000">
      <w:bodyDiv w:val="1"/>
      <w:marLeft w:val="0"/>
      <w:marRight w:val="0"/>
      <w:marTop w:val="0"/>
      <w:marBottom w:val="0"/>
      <w:divBdr>
        <w:top w:val="none" w:sz="0" w:space="0" w:color="auto"/>
        <w:left w:val="none" w:sz="0" w:space="0" w:color="auto"/>
        <w:bottom w:val="none" w:sz="0" w:space="0" w:color="auto"/>
        <w:right w:val="none" w:sz="0" w:space="0" w:color="auto"/>
      </w:divBdr>
    </w:div>
    <w:div w:id="1756783346">
      <w:bodyDiv w:val="1"/>
      <w:marLeft w:val="0"/>
      <w:marRight w:val="0"/>
      <w:marTop w:val="0"/>
      <w:marBottom w:val="0"/>
      <w:divBdr>
        <w:top w:val="none" w:sz="0" w:space="0" w:color="auto"/>
        <w:left w:val="none" w:sz="0" w:space="0" w:color="auto"/>
        <w:bottom w:val="none" w:sz="0" w:space="0" w:color="auto"/>
        <w:right w:val="none" w:sz="0" w:space="0" w:color="auto"/>
      </w:divBdr>
    </w:div>
    <w:div w:id="1768846252">
      <w:bodyDiv w:val="1"/>
      <w:marLeft w:val="0"/>
      <w:marRight w:val="0"/>
      <w:marTop w:val="0"/>
      <w:marBottom w:val="0"/>
      <w:divBdr>
        <w:top w:val="none" w:sz="0" w:space="0" w:color="auto"/>
        <w:left w:val="none" w:sz="0" w:space="0" w:color="auto"/>
        <w:bottom w:val="none" w:sz="0" w:space="0" w:color="auto"/>
        <w:right w:val="none" w:sz="0" w:space="0" w:color="auto"/>
      </w:divBdr>
    </w:div>
    <w:div w:id="1781533017">
      <w:bodyDiv w:val="1"/>
      <w:marLeft w:val="0"/>
      <w:marRight w:val="0"/>
      <w:marTop w:val="0"/>
      <w:marBottom w:val="0"/>
      <w:divBdr>
        <w:top w:val="none" w:sz="0" w:space="0" w:color="auto"/>
        <w:left w:val="none" w:sz="0" w:space="0" w:color="auto"/>
        <w:bottom w:val="none" w:sz="0" w:space="0" w:color="auto"/>
        <w:right w:val="none" w:sz="0" w:space="0" w:color="auto"/>
      </w:divBdr>
    </w:div>
    <w:div w:id="1786074018">
      <w:bodyDiv w:val="1"/>
      <w:marLeft w:val="0"/>
      <w:marRight w:val="0"/>
      <w:marTop w:val="0"/>
      <w:marBottom w:val="0"/>
      <w:divBdr>
        <w:top w:val="none" w:sz="0" w:space="0" w:color="auto"/>
        <w:left w:val="none" w:sz="0" w:space="0" w:color="auto"/>
        <w:bottom w:val="none" w:sz="0" w:space="0" w:color="auto"/>
        <w:right w:val="none" w:sz="0" w:space="0" w:color="auto"/>
      </w:divBdr>
    </w:div>
    <w:div w:id="1888100990">
      <w:bodyDiv w:val="1"/>
      <w:marLeft w:val="0"/>
      <w:marRight w:val="0"/>
      <w:marTop w:val="0"/>
      <w:marBottom w:val="0"/>
      <w:divBdr>
        <w:top w:val="none" w:sz="0" w:space="0" w:color="auto"/>
        <w:left w:val="none" w:sz="0" w:space="0" w:color="auto"/>
        <w:bottom w:val="none" w:sz="0" w:space="0" w:color="auto"/>
        <w:right w:val="none" w:sz="0" w:space="0" w:color="auto"/>
      </w:divBdr>
    </w:div>
    <w:div w:id="1915163458">
      <w:bodyDiv w:val="1"/>
      <w:marLeft w:val="0"/>
      <w:marRight w:val="0"/>
      <w:marTop w:val="0"/>
      <w:marBottom w:val="0"/>
      <w:divBdr>
        <w:top w:val="none" w:sz="0" w:space="0" w:color="auto"/>
        <w:left w:val="none" w:sz="0" w:space="0" w:color="auto"/>
        <w:bottom w:val="none" w:sz="0" w:space="0" w:color="auto"/>
        <w:right w:val="none" w:sz="0" w:space="0" w:color="auto"/>
      </w:divBdr>
    </w:div>
    <w:div w:id="1981154581">
      <w:bodyDiv w:val="1"/>
      <w:marLeft w:val="0"/>
      <w:marRight w:val="0"/>
      <w:marTop w:val="0"/>
      <w:marBottom w:val="0"/>
      <w:divBdr>
        <w:top w:val="none" w:sz="0" w:space="0" w:color="auto"/>
        <w:left w:val="none" w:sz="0" w:space="0" w:color="auto"/>
        <w:bottom w:val="none" w:sz="0" w:space="0" w:color="auto"/>
        <w:right w:val="none" w:sz="0" w:space="0" w:color="auto"/>
      </w:divBdr>
    </w:div>
    <w:div w:id="2048874755">
      <w:bodyDiv w:val="1"/>
      <w:marLeft w:val="0"/>
      <w:marRight w:val="0"/>
      <w:marTop w:val="0"/>
      <w:marBottom w:val="0"/>
      <w:divBdr>
        <w:top w:val="none" w:sz="0" w:space="0" w:color="auto"/>
        <w:left w:val="none" w:sz="0" w:space="0" w:color="auto"/>
        <w:bottom w:val="none" w:sz="0" w:space="0" w:color="auto"/>
        <w:right w:val="none" w:sz="0" w:space="0" w:color="auto"/>
      </w:divBdr>
    </w:div>
    <w:div w:id="2072118931">
      <w:bodyDiv w:val="1"/>
      <w:marLeft w:val="0"/>
      <w:marRight w:val="0"/>
      <w:marTop w:val="0"/>
      <w:marBottom w:val="0"/>
      <w:divBdr>
        <w:top w:val="none" w:sz="0" w:space="0" w:color="auto"/>
        <w:left w:val="none" w:sz="0" w:space="0" w:color="auto"/>
        <w:bottom w:val="none" w:sz="0" w:space="0" w:color="auto"/>
        <w:right w:val="none" w:sz="0" w:space="0" w:color="auto"/>
      </w:divBdr>
    </w:div>
    <w:div w:id="211022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lelxx?ref=BibleLXX2.Is28.15&amp;off=224&amp;ctx=+will+be+protected.%E2%80%9D~+16%C2%A0Because+of+this%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FDB50-A986-E941-BA52-AE8A7E59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3</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89</cp:revision>
  <cp:lastPrinted>2025-02-11T08:13:00Z</cp:lastPrinted>
  <dcterms:created xsi:type="dcterms:W3CDTF">2018-09-06T02:56:00Z</dcterms:created>
  <dcterms:modified xsi:type="dcterms:W3CDTF">2025-02-11T08:14:00Z</dcterms:modified>
</cp:coreProperties>
</file>