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4078" w14:textId="3067C557" w:rsidR="00350ED9" w:rsidRPr="00DF269D" w:rsidRDefault="00EB47D7" w:rsidP="009B1468">
      <w:pPr>
        <w:spacing w:line="360" w:lineRule="auto"/>
        <w:jc w:val="center"/>
        <w:rPr>
          <w:rFonts w:ascii="Arial" w:hAnsi="Arial" w:cs="Arial"/>
          <w:b/>
          <w:bCs/>
          <w:color w:val="010101"/>
          <w:sz w:val="20"/>
          <w:szCs w:val="20"/>
          <w:vertAlign w:val="superscript"/>
          <w:lang w:val="en"/>
        </w:rPr>
      </w:pPr>
      <w:r>
        <w:rPr>
          <w:rFonts w:ascii="SimSun" w:eastAsia="SimSun" w:hAnsi="SimSun" w:cs="Microsoft YaHei" w:hint="eastAsia"/>
          <w:b/>
          <w:bCs/>
          <w:color w:val="010101"/>
          <w:lang w:val="en"/>
        </w:rPr>
        <w:t>0</w:t>
      </w:r>
      <w:r>
        <w:rPr>
          <w:rFonts w:ascii="SimSun" w:eastAsia="SimSun" w:hAnsi="SimSun" w:cs="Microsoft YaHei"/>
          <w:b/>
          <w:bCs/>
          <w:color w:val="010101"/>
          <w:lang w:val="en"/>
        </w:rPr>
        <w:t xml:space="preserve">62 </w:t>
      </w:r>
      <w:r w:rsidR="009B1468">
        <w:rPr>
          <w:rFonts w:ascii="SimSun" w:eastAsia="SimSun" w:hAnsi="SimSun" w:cs="Microsoft YaHei" w:hint="eastAsia"/>
          <w:b/>
          <w:bCs/>
          <w:color w:val="010101"/>
          <w:lang w:val="en"/>
        </w:rPr>
        <w:t xml:space="preserve">罗马书 </w:t>
      </w:r>
      <w:r w:rsidR="009B1468" w:rsidRPr="00DF269D">
        <w:rPr>
          <w:rFonts w:ascii="SimSun" w:eastAsia="SimSun" w:hAnsi="SimSun" w:cs="Microsoft YaHei" w:hint="eastAsia"/>
          <w:b/>
          <w:bCs/>
          <w:color w:val="010101"/>
          <w:lang w:val="en"/>
        </w:rPr>
        <w:t>1</w:t>
      </w:r>
      <w:r w:rsidR="009B1468" w:rsidRPr="00DF269D">
        <w:rPr>
          <w:rFonts w:ascii="SimSun" w:eastAsia="SimSun" w:hAnsi="SimSun" w:cs="Microsoft YaHei"/>
          <w:b/>
          <w:bCs/>
          <w:color w:val="010101"/>
          <w:lang w:val="en"/>
        </w:rPr>
        <w:t>2</w:t>
      </w:r>
      <w:r w:rsidR="009B1468">
        <w:rPr>
          <w:rFonts w:ascii="SimSun" w:eastAsia="SimSun" w:hAnsi="SimSun" w:cs="Microsoft YaHei" w:hint="eastAsia"/>
          <w:b/>
          <w:bCs/>
          <w:color w:val="010101"/>
          <w:lang w:val="en"/>
        </w:rPr>
        <w:t>章7</w:t>
      </w:r>
      <w:r w:rsidR="009B1468">
        <w:rPr>
          <w:rFonts w:ascii="SimSun" w:eastAsia="SimSun" w:hAnsi="SimSun" w:cs="Microsoft YaHei"/>
          <w:b/>
          <w:bCs/>
          <w:color w:val="010101"/>
          <w:lang w:val="en"/>
        </w:rPr>
        <w:t xml:space="preserve"> </w:t>
      </w:r>
    </w:p>
    <w:p w14:paraId="70DBFCEE" w14:textId="5113B51C" w:rsidR="002F7249" w:rsidRPr="009D6A89" w:rsidRDefault="009D6A89" w:rsidP="009D6A89">
      <w:pPr>
        <w:pStyle w:val="ListParagraph"/>
        <w:numPr>
          <w:ilvl w:val="0"/>
          <w:numId w:val="4"/>
        </w:numPr>
        <w:spacing w:line="360" w:lineRule="auto"/>
        <w:rPr>
          <w:rFonts w:ascii="SimSun" w:eastAsia="SimSun" w:hAnsi="SimSun" w:cs="Arial"/>
          <w:color w:val="010101"/>
          <w:lang w:val="en"/>
        </w:rPr>
      </w:pPr>
      <w:r w:rsidRPr="009D6A89">
        <w:rPr>
          <w:rFonts w:ascii="SimSun" w:eastAsia="SimSun" w:hAnsi="SimSun" w:cs="Arial" w:hint="eastAsia"/>
          <w:b/>
          <w:bCs/>
          <w:color w:val="010101"/>
          <w:lang w:val="en"/>
        </w:rPr>
        <w:t>罗</w:t>
      </w:r>
      <w:r w:rsidR="002F7249" w:rsidRPr="009D6A89">
        <w:rPr>
          <w:rFonts w:ascii="SimSun" w:eastAsia="SimSun" w:hAnsi="SimSun" w:cs="Arial"/>
          <w:b/>
          <w:bCs/>
          <w:color w:val="010101"/>
          <w:lang w:val="en"/>
        </w:rPr>
        <w:t>12:7</w:t>
      </w:r>
      <w:r w:rsidR="002F7249" w:rsidRPr="009D6A89">
        <w:rPr>
          <w:rFonts w:ascii="SimSun" w:eastAsia="SimSun" w:hAnsi="SimSun" w:cs="Arial"/>
          <w:color w:val="010101"/>
          <w:lang w:val="en"/>
        </w:rPr>
        <w:t xml:space="preserve"> </w:t>
      </w:r>
      <w:r w:rsidR="002F7249" w:rsidRPr="009D6A89">
        <w:rPr>
          <w:rFonts w:ascii="SimSun" w:eastAsia="SimSun" w:hAnsi="SimSun" w:cs="Microsoft YaHei" w:hint="eastAsia"/>
          <w:color w:val="010101"/>
          <w:lang w:val="en"/>
        </w:rPr>
        <w:t>服事</w:t>
      </w:r>
      <w:r w:rsidR="002F7249" w:rsidRPr="009D6A89">
        <w:rPr>
          <w:rFonts w:ascii="SBL Greek" w:hAnsi="SBL Greek"/>
          <w:b/>
          <w:color w:val="010101"/>
          <w:lang w:val="en"/>
        </w:rPr>
        <w:t>διακονία</w:t>
      </w:r>
      <w:r w:rsidR="00072019">
        <w:rPr>
          <w:rStyle w:val="FootnoteReference"/>
          <w:rFonts w:ascii="SBL Greek" w:hAnsi="SBL Greek"/>
          <w:b/>
          <w:color w:val="010101"/>
          <w:lang w:val="en"/>
        </w:rPr>
        <w:footnoteReference w:id="1"/>
      </w:r>
      <w:r w:rsidR="002F7249" w:rsidRPr="009D6A89">
        <w:rPr>
          <w:rFonts w:ascii="SimSun" w:eastAsia="SimSun" w:hAnsi="SimSun" w:cs="Microsoft YaHei" w:hint="eastAsia"/>
          <w:color w:val="010101"/>
          <w:lang w:val="en"/>
        </w:rPr>
        <w:t>人的，就应当照着恩赐去服事【或作</w:t>
      </w:r>
      <w:r w:rsidR="002F7249" w:rsidRPr="00A84FBC">
        <w:rPr>
          <w:rFonts w:ascii="SimSun" w:eastAsia="SimSun" w:hAnsi="SimSun" w:cs="Microsoft YaHei" w:hint="eastAsia"/>
          <w:b/>
          <w:bCs/>
          <w:color w:val="010101"/>
          <w:u w:val="single"/>
          <w:lang w:val="en"/>
        </w:rPr>
        <w:t>执事</w:t>
      </w:r>
      <w:r w:rsidR="007C07B5">
        <w:rPr>
          <w:rFonts w:ascii="SimSun" w:eastAsia="SimSun" w:hAnsi="SimSun" w:cs="Microsoft YaHei"/>
          <w:color w:val="010101"/>
          <w:lang w:val="en"/>
        </w:rPr>
        <w:t>】</w:t>
      </w:r>
      <w:r w:rsidR="002F7249" w:rsidRPr="009D6A89">
        <w:rPr>
          <w:rFonts w:ascii="SBL Greek" w:hAnsi="SBL Greek"/>
          <w:b/>
          <w:color w:val="010101"/>
          <w:lang w:val="en"/>
        </w:rPr>
        <w:t>διακονία</w:t>
      </w:r>
      <w:r w:rsidR="002F7249" w:rsidRPr="009D6A89">
        <w:rPr>
          <w:rFonts w:ascii="SimSun" w:eastAsia="SimSun" w:hAnsi="SimSun" w:cs="Microsoft YaHei" w:hint="eastAsia"/>
          <w:color w:val="010101"/>
          <w:lang w:val="en"/>
        </w:rPr>
        <w:t>，就当专一执事】;</w:t>
      </w:r>
      <w:r w:rsidR="002F7249" w:rsidRPr="009D6A89">
        <w:rPr>
          <w:rFonts w:ascii="SimSun" w:eastAsia="SimSun" w:hAnsi="SimSun" w:cs="Microsoft YaHei"/>
          <w:color w:val="010101"/>
          <w:lang w:val="en"/>
        </w:rPr>
        <w:t>...</w:t>
      </w:r>
    </w:p>
    <w:p w14:paraId="76F9D600" w14:textId="10AE00A1" w:rsidR="00833DFE" w:rsidRPr="00B20D55" w:rsidRDefault="007C07B5" w:rsidP="00B20D55">
      <w:pPr>
        <w:pStyle w:val="ListParagraph"/>
        <w:numPr>
          <w:ilvl w:val="0"/>
          <w:numId w:val="4"/>
        </w:numPr>
        <w:spacing w:line="360" w:lineRule="auto"/>
        <w:rPr>
          <w:rFonts w:ascii="SimSun" w:eastAsia="SimSun" w:hAnsi="SimSun" w:cs="SimSun"/>
          <w:color w:val="010101"/>
          <w:lang w:val="en"/>
        </w:rPr>
      </w:pPr>
      <w:r w:rsidRPr="009D6A89">
        <w:rPr>
          <w:rFonts w:ascii="SBL Greek" w:hAnsi="SBL Greek"/>
          <w:b/>
          <w:color w:val="010101"/>
          <w:lang w:val="en"/>
        </w:rPr>
        <w:t>διακονία</w:t>
      </w:r>
      <w:r w:rsidR="00833DFE">
        <w:rPr>
          <w:rStyle w:val="FootnoteReference"/>
          <w:rFonts w:ascii="SBL Greek" w:hAnsi="SBL Greek"/>
          <w:b/>
          <w:color w:val="010101"/>
          <w:lang w:val="en"/>
        </w:rPr>
        <w:footnoteReference w:id="2"/>
      </w:r>
      <w:r w:rsidR="00833DFE" w:rsidRPr="009D6A89">
        <w:rPr>
          <w:rFonts w:ascii="SBL Greek" w:hAnsi="SBL Greek"/>
          <w:b/>
          <w:color w:val="010101"/>
          <w:lang w:val="en"/>
        </w:rPr>
        <w:t xml:space="preserve">  </w:t>
      </w:r>
      <w:r>
        <w:rPr>
          <w:rFonts w:ascii="SimSun" w:eastAsia="SimSun" w:hAnsi="SimSun" w:cs="Arial Unicode MS" w:hint="eastAsia"/>
          <w:color w:val="010101"/>
          <w:lang w:val="en"/>
        </w:rPr>
        <w:t>基本的意思是：</w:t>
      </w:r>
      <w:r w:rsidR="00FC529C">
        <w:rPr>
          <w:rFonts w:ascii="SimSun" w:eastAsia="SimSun" w:hAnsi="SimSun" w:cs="Arial Unicode MS" w:hint="eastAsia"/>
          <w:color w:val="010101"/>
          <w:lang w:val="en"/>
        </w:rPr>
        <w:t>(1</w:t>
      </w:r>
      <w:r w:rsidR="00FC529C">
        <w:rPr>
          <w:rFonts w:ascii="SimSun" w:eastAsia="SimSun" w:hAnsi="SimSun" w:cs="Arial Unicode MS"/>
          <w:color w:val="010101"/>
          <w:lang w:val="en"/>
        </w:rPr>
        <w:t>)</w:t>
      </w:r>
      <w:r w:rsidRPr="009D6A89">
        <w:rPr>
          <w:rFonts w:ascii="SimSun" w:eastAsia="SimSun" w:hAnsi="SimSun" w:cs="Arial Unicode MS" w:hint="eastAsia"/>
          <w:color w:val="010101"/>
          <w:lang w:val="en"/>
        </w:rPr>
        <w:t>服</w:t>
      </w:r>
      <w:r w:rsidRPr="009D6A89">
        <w:rPr>
          <w:rFonts w:ascii="SimSun" w:eastAsia="SimSun" w:hAnsi="SimSun" w:cs="Arial Unicode MS"/>
          <w:color w:val="010101"/>
          <w:lang w:val="en"/>
        </w:rPr>
        <w:t>事</w:t>
      </w:r>
      <w:r w:rsidRPr="009D6A89">
        <w:rPr>
          <w:rFonts w:ascii="SimSun" w:eastAsia="SimSun" w:hAnsi="SimSun" w:cs="SimSun" w:hint="eastAsia"/>
          <w:color w:val="010101"/>
          <w:lang w:val="en"/>
        </w:rPr>
        <w:t xml:space="preserve"> </w:t>
      </w:r>
      <w:r>
        <w:rPr>
          <w:rFonts w:ascii="SimSun" w:eastAsia="SimSun" w:hAnsi="SimSun" w:cs="SimSun"/>
          <w:color w:val="010101"/>
          <w:lang w:val="en"/>
        </w:rPr>
        <w:t>serving</w:t>
      </w:r>
      <w:r w:rsidR="00FC529C" w:rsidRPr="00B20D55">
        <w:rPr>
          <w:rFonts w:ascii="SBL Greek" w:hAnsi="SBL Greek"/>
          <w:b/>
          <w:color w:val="010101"/>
          <w:lang w:val="en"/>
        </w:rPr>
        <w:t xml:space="preserve"> </w:t>
      </w:r>
    </w:p>
    <w:p w14:paraId="6DDFA19C" w14:textId="7EB04ED2" w:rsidR="00175F57" w:rsidRPr="001E4ED0" w:rsidRDefault="00FC529C" w:rsidP="00B20D55">
      <w:pPr>
        <w:pStyle w:val="ListParagraph"/>
        <w:numPr>
          <w:ilvl w:val="0"/>
          <w:numId w:val="4"/>
        </w:numPr>
        <w:spacing w:line="360" w:lineRule="auto"/>
        <w:rPr>
          <w:rFonts w:ascii="SimSun" w:eastAsia="SimSun" w:hAnsi="SimSun" w:cs="SimSun"/>
          <w:color w:val="010101"/>
          <w:sz w:val="21"/>
          <w:szCs w:val="21"/>
          <w:lang w:val="en"/>
        </w:rPr>
      </w:pPr>
      <w:r>
        <w:rPr>
          <w:rFonts w:ascii="SBL Greek" w:hAnsi="SBL Greek"/>
          <w:b/>
          <w:color w:val="010101"/>
          <w:lang w:val="en"/>
        </w:rPr>
        <w:t xml:space="preserve"> </w:t>
      </w:r>
      <w:r w:rsidR="001E4ED0" w:rsidRPr="00B20D55">
        <w:rPr>
          <w:rFonts w:ascii="SimSun" w:eastAsia="SimSun" w:hAnsi="SimSun" w:cs="Arial Unicode MS" w:hint="eastAsia"/>
          <w:color w:val="010101"/>
          <w:lang w:val="en"/>
        </w:rPr>
        <w:t>(</w:t>
      </w:r>
      <w:r w:rsidR="001E4ED0" w:rsidRPr="00B20D55">
        <w:rPr>
          <w:rFonts w:ascii="SimSun" w:eastAsia="SimSun" w:hAnsi="SimSun" w:cs="Arial Unicode MS"/>
          <w:color w:val="010101"/>
          <w:lang w:val="en"/>
        </w:rPr>
        <w:t>2)</w:t>
      </w:r>
      <w:r w:rsidR="001E4ED0" w:rsidRPr="00B20D55">
        <w:rPr>
          <w:rFonts w:ascii="SimSun" w:eastAsia="SimSun" w:hAnsi="SimSun" w:cs="Microsoft YaHei" w:hint="eastAsia"/>
          <w:color w:val="010101"/>
          <w:lang w:val="en"/>
        </w:rPr>
        <w:t>执事diaconate</w:t>
      </w:r>
      <w:r w:rsidR="001E4ED0">
        <w:rPr>
          <w:rFonts w:ascii="SimSun" w:eastAsia="SimSun" w:hAnsi="SimSun" w:cs="Arial Unicode MS" w:hint="eastAsia"/>
          <w:color w:val="010101"/>
          <w:lang w:val="en"/>
        </w:rPr>
        <w:t xml:space="preserve"> </w:t>
      </w:r>
      <w:r>
        <w:rPr>
          <w:rFonts w:ascii="SimSun" w:eastAsia="SimSun" w:hAnsi="SimSun" w:cs="Arial Unicode MS" w:hint="eastAsia"/>
          <w:color w:val="010101"/>
          <w:lang w:val="en"/>
        </w:rPr>
        <w:t>(</w:t>
      </w:r>
      <w:r>
        <w:rPr>
          <w:rFonts w:ascii="SimSun" w:eastAsia="SimSun" w:hAnsi="SimSun" w:cs="Arial Unicode MS"/>
          <w:color w:val="010101"/>
          <w:lang w:val="en"/>
        </w:rPr>
        <w:t>3)</w:t>
      </w:r>
      <w:r w:rsidR="002F7249" w:rsidRPr="009D6A89">
        <w:rPr>
          <w:rFonts w:ascii="SimSun" w:eastAsia="SimSun" w:hAnsi="SimSun" w:cs="SimSun" w:hint="eastAsia"/>
          <w:color w:val="010101"/>
          <w:lang w:val="en"/>
        </w:rPr>
        <w:t>职事 、职分</w:t>
      </w:r>
      <w:r w:rsidR="006822CB">
        <w:rPr>
          <w:rFonts w:ascii="SimSun" w:eastAsia="SimSun" w:hAnsi="SimSun" w:cs="SimSun" w:hint="eastAsia"/>
          <w:color w:val="010101"/>
          <w:lang w:val="en"/>
        </w:rPr>
        <w:t>m</w:t>
      </w:r>
      <w:r w:rsidR="006822CB">
        <w:rPr>
          <w:rFonts w:ascii="SimSun" w:eastAsia="SimSun" w:hAnsi="SimSun" w:cs="SimSun"/>
          <w:color w:val="010101"/>
          <w:lang w:val="en"/>
        </w:rPr>
        <w:t>inistering</w:t>
      </w:r>
      <w:r w:rsidR="00B20D55">
        <w:rPr>
          <w:rFonts w:ascii="SimSun" w:eastAsia="SimSun" w:hAnsi="SimSun" w:cs="SimSun" w:hint="eastAsia"/>
          <w:color w:val="010101"/>
          <w:lang w:val="en"/>
        </w:rPr>
        <w:t>，</w:t>
      </w:r>
      <w:r w:rsidR="00603CEE" w:rsidRPr="00B20D55">
        <w:rPr>
          <w:rFonts w:ascii="SimSun" w:eastAsia="SimSun" w:hAnsi="SimSun" w:cs="Arial Unicode MS" w:hint="eastAsia"/>
          <w:color w:val="010101"/>
          <w:lang w:val="en"/>
        </w:rPr>
        <w:t>(</w:t>
      </w:r>
      <w:r w:rsidR="00603CEE" w:rsidRPr="00B20D55">
        <w:rPr>
          <w:rFonts w:ascii="SimSun" w:eastAsia="SimSun" w:hAnsi="SimSun" w:cs="Arial Unicode MS"/>
          <w:color w:val="010101"/>
          <w:lang w:val="en"/>
        </w:rPr>
        <w:t>4)</w:t>
      </w:r>
      <w:r w:rsidR="00DC3B1C" w:rsidRPr="00B20D55">
        <w:rPr>
          <w:rFonts w:ascii="SimSun" w:eastAsia="SimSun" w:hAnsi="SimSun" w:cs="SimSun" w:hint="eastAsia"/>
          <w:color w:val="010101"/>
          <w:lang w:val="en"/>
        </w:rPr>
        <w:t>可以指</w:t>
      </w:r>
      <w:r w:rsidR="00603CEE" w:rsidRPr="00B20D55">
        <w:rPr>
          <w:rFonts w:ascii="SimSun" w:eastAsia="SimSun" w:hAnsi="SimSun" w:cs="SimSun" w:hint="eastAsia"/>
          <w:color w:val="010101"/>
          <w:lang w:val="en"/>
        </w:rPr>
        <w:t>为</w:t>
      </w:r>
      <w:r w:rsidR="00DC3B1C" w:rsidRPr="00B20D55">
        <w:rPr>
          <w:rFonts w:ascii="SimSun" w:eastAsia="SimSun" w:hAnsi="SimSun" w:cs="SimSun" w:hint="eastAsia"/>
          <w:color w:val="010101"/>
          <w:lang w:val="en"/>
        </w:rPr>
        <w:t>主</w:t>
      </w:r>
      <w:r w:rsidR="00603CEE" w:rsidRPr="00B20D55">
        <w:rPr>
          <w:rFonts w:ascii="SimSun" w:eastAsia="SimSun" w:hAnsi="SimSun" w:cs="SimSun" w:hint="eastAsia"/>
          <w:color w:val="010101"/>
          <w:lang w:val="en"/>
        </w:rPr>
        <w:t>传道</w:t>
      </w:r>
      <w:r w:rsidR="00175F57" w:rsidRPr="00B20D55">
        <w:rPr>
          <w:rFonts w:ascii="SimSun" w:eastAsia="SimSun" w:hAnsi="SimSun" w:cs="SimSun" w:hint="eastAsia"/>
          <w:color w:val="010101"/>
          <w:lang w:val="en"/>
        </w:rPr>
        <w:t>的服事</w:t>
      </w:r>
      <w:r w:rsidR="00B62D6D" w:rsidRPr="001E4ED0">
        <w:rPr>
          <w:rFonts w:ascii="SimSun" w:eastAsia="SimSun" w:hAnsi="SimSun" w:cs="SimSun"/>
          <w:color w:val="010101"/>
          <w:sz w:val="21"/>
          <w:szCs w:val="21"/>
          <w:lang w:val="en"/>
        </w:rPr>
        <w:t>(</w:t>
      </w:r>
      <w:r w:rsidR="00B62D6D" w:rsidRPr="001E4ED0">
        <w:rPr>
          <w:rFonts w:ascii="SimSun" w:eastAsia="SimSun" w:hAnsi="SimSun" w:cs="SimSun" w:hint="eastAsia"/>
          <w:color w:val="010101"/>
          <w:sz w:val="21"/>
          <w:szCs w:val="21"/>
          <w:lang w:val="en"/>
        </w:rPr>
        <w:t>徒</w:t>
      </w:r>
      <w:r w:rsidR="00B62D6D" w:rsidRPr="001E4ED0">
        <w:rPr>
          <w:rFonts w:ascii="SimSun" w:eastAsia="SimSun" w:hAnsi="SimSun" w:cs="SimSun"/>
          <w:color w:val="010101"/>
          <w:sz w:val="21"/>
          <w:szCs w:val="21"/>
          <w:lang w:val="en"/>
        </w:rPr>
        <w:t>6:4</w:t>
      </w:r>
      <w:r w:rsidR="00B62D6D" w:rsidRPr="001E4ED0">
        <w:rPr>
          <w:rFonts w:ascii="SimSun" w:eastAsia="SimSun" w:hAnsi="SimSun" w:cs="SimSun" w:hint="eastAsia"/>
          <w:color w:val="010101"/>
          <w:sz w:val="21"/>
          <w:szCs w:val="21"/>
          <w:lang w:val="en"/>
        </w:rPr>
        <w:t>、林后4</w:t>
      </w:r>
      <w:r w:rsidR="00B62D6D" w:rsidRPr="001E4ED0">
        <w:rPr>
          <w:rFonts w:ascii="SimSun" w:eastAsia="SimSun" w:hAnsi="SimSun" w:cs="SimSun"/>
          <w:color w:val="010101"/>
          <w:sz w:val="21"/>
          <w:szCs w:val="21"/>
          <w:lang w:val="en"/>
        </w:rPr>
        <w:t>:1)</w:t>
      </w:r>
      <w:r w:rsidR="00B62D6D" w:rsidRPr="001E4ED0">
        <w:rPr>
          <w:rStyle w:val="FootnoteReference"/>
          <w:rFonts w:ascii="SimSun" w:eastAsia="SimSun" w:hAnsi="SimSun" w:cs="SimSun"/>
          <w:color w:val="010101"/>
          <w:sz w:val="21"/>
          <w:szCs w:val="21"/>
          <w:lang w:val="en"/>
        </w:rPr>
        <w:footnoteReference w:id="3"/>
      </w:r>
    </w:p>
    <w:p w14:paraId="6AE19431" w14:textId="77777777" w:rsidR="00175F57" w:rsidRPr="001E4ED0" w:rsidRDefault="00175F57" w:rsidP="00175F57">
      <w:pPr>
        <w:spacing w:line="360" w:lineRule="auto"/>
        <w:rPr>
          <w:rFonts w:ascii="SimSun" w:eastAsia="SimSun" w:hAnsi="SimSun" w:cs="SimSun"/>
          <w:color w:val="010101"/>
          <w:sz w:val="21"/>
          <w:szCs w:val="21"/>
          <w:lang w:val="en"/>
        </w:rPr>
      </w:pPr>
    </w:p>
    <w:p w14:paraId="3B5411DB" w14:textId="57BC2D58" w:rsidR="002F7249" w:rsidRPr="00175F57" w:rsidRDefault="002F7249" w:rsidP="002F7249">
      <w:pPr>
        <w:spacing w:line="360" w:lineRule="auto"/>
        <w:rPr>
          <w:rFonts w:ascii="SimSun" w:eastAsia="SimSun" w:hAnsi="SimSun" w:cs="Arial Unicode MS"/>
          <w:b/>
          <w:bCs/>
          <w:color w:val="010101"/>
          <w:lang w:val="en"/>
        </w:rPr>
      </w:pPr>
      <w:r w:rsidRPr="00175F57">
        <w:rPr>
          <w:rFonts w:ascii="SimSun" w:eastAsia="SimSun" w:hAnsi="SimSun" w:cs="Arial Unicode MS"/>
          <w:b/>
          <w:bCs/>
          <w:color w:val="010101"/>
          <w:lang w:val="en"/>
        </w:rPr>
        <w:t>服事的职分</w:t>
      </w:r>
      <w:r w:rsidR="009D6A89" w:rsidRPr="00175F57">
        <w:rPr>
          <w:rFonts w:ascii="SimSun" w:eastAsia="SimSun" w:hAnsi="SimSun" w:cs="Arial Unicode MS"/>
          <w:b/>
          <w:bCs/>
          <w:color w:val="010101"/>
          <w:lang w:val="en"/>
        </w:rPr>
        <w:t>varieties of service</w:t>
      </w:r>
      <w:r w:rsidRPr="00175F57">
        <w:rPr>
          <w:rFonts w:ascii="SimSun" w:eastAsia="SimSun" w:hAnsi="SimSun" w:cs="Arial Unicode MS" w:hint="eastAsia"/>
          <w:b/>
          <w:bCs/>
          <w:color w:val="010101"/>
          <w:lang w:val="en"/>
        </w:rPr>
        <w:t>其实有许多种 （林前1</w:t>
      </w:r>
      <w:r w:rsidRPr="00175F57">
        <w:rPr>
          <w:rFonts w:ascii="SimSun" w:eastAsia="SimSun" w:hAnsi="SimSun" w:cs="Arial Unicode MS"/>
          <w:b/>
          <w:bCs/>
          <w:color w:val="010101"/>
          <w:lang w:val="en"/>
        </w:rPr>
        <w:t>2:5</w:t>
      </w:r>
      <w:r w:rsidR="00AC2707">
        <w:rPr>
          <w:rFonts w:ascii="SimSun" w:eastAsia="SimSun" w:hAnsi="SimSun" w:cs="Arial Unicode MS" w:hint="eastAsia"/>
          <w:b/>
          <w:bCs/>
          <w:color w:val="010101"/>
          <w:lang w:val="en"/>
        </w:rPr>
        <w:t>、弗4</w:t>
      </w:r>
      <w:r w:rsidR="00AC2707">
        <w:rPr>
          <w:rFonts w:ascii="SimSun" w:eastAsia="SimSun" w:hAnsi="SimSun" w:cs="Arial Unicode MS"/>
          <w:b/>
          <w:bCs/>
          <w:color w:val="010101"/>
          <w:lang w:val="en"/>
        </w:rPr>
        <w:t>:12</w:t>
      </w:r>
      <w:r w:rsidRPr="00175F57">
        <w:rPr>
          <w:rFonts w:ascii="SimSun" w:eastAsia="SimSun" w:hAnsi="SimSun" w:cs="Arial Unicode MS"/>
          <w:b/>
          <w:bCs/>
          <w:color w:val="010101"/>
          <w:lang w:val="en"/>
        </w:rPr>
        <w:t>）</w:t>
      </w:r>
      <w:r w:rsidRPr="00175F57">
        <w:rPr>
          <w:rStyle w:val="FootnoteReference"/>
          <w:rFonts w:ascii="SimSun" w:eastAsia="SimSun" w:hAnsi="SimSun" w:cs="Arial Unicode MS"/>
          <w:b/>
          <w:bCs/>
          <w:color w:val="010101"/>
          <w:lang w:val="en"/>
        </w:rPr>
        <w:footnoteReference w:id="4"/>
      </w:r>
      <w:r w:rsidRPr="00175F57">
        <w:rPr>
          <w:rFonts w:ascii="SimSun" w:eastAsia="SimSun" w:hAnsi="SimSun" w:cs="Arial Unicode MS"/>
          <w:b/>
          <w:bCs/>
          <w:color w:val="010101"/>
          <w:lang w:val="en"/>
        </w:rPr>
        <w:t xml:space="preserve"> </w:t>
      </w:r>
    </w:p>
    <w:p w14:paraId="1D2AE33D" w14:textId="23476553" w:rsidR="009D6A89" w:rsidRPr="009D6A89" w:rsidRDefault="009D6A89" w:rsidP="009D6A89">
      <w:pPr>
        <w:pStyle w:val="ListParagraph"/>
        <w:numPr>
          <w:ilvl w:val="0"/>
          <w:numId w:val="5"/>
        </w:numPr>
        <w:spacing w:line="360" w:lineRule="auto"/>
        <w:rPr>
          <w:rFonts w:ascii="SimSun" w:eastAsia="SimSun" w:hAnsi="SimSun" w:cs="Arial Unicode MS"/>
          <w:color w:val="010101"/>
          <w:lang w:val="en"/>
        </w:rPr>
      </w:pPr>
      <w:r w:rsidRPr="009D6A89">
        <w:rPr>
          <w:rFonts w:ascii="SimSun" w:eastAsia="SimSun" w:hAnsi="SimSun" w:cs="Arial Unicode MS" w:hint="eastAsia"/>
          <w:b/>
          <w:bCs/>
          <w:color w:val="010101"/>
          <w:lang w:val="en"/>
        </w:rPr>
        <w:t>林前</w:t>
      </w:r>
      <w:r w:rsidRPr="009D6A89">
        <w:rPr>
          <w:rFonts w:ascii="SimSun" w:eastAsia="SimSun" w:hAnsi="SimSun" w:cs="Arial Unicode MS"/>
          <w:b/>
          <w:bCs/>
          <w:color w:val="010101"/>
          <w:lang w:val="en"/>
        </w:rPr>
        <w:t>12:5</w:t>
      </w:r>
      <w:r w:rsidRPr="009D6A89">
        <w:rPr>
          <w:rFonts w:ascii="SimSun" w:eastAsia="SimSun" w:hAnsi="SimSun" w:cs="Arial Unicode MS"/>
          <w:color w:val="010101"/>
          <w:lang w:val="en"/>
        </w:rPr>
        <w:t xml:space="preserve"> </w:t>
      </w:r>
      <w:r w:rsidRPr="009D6A89">
        <w:rPr>
          <w:rFonts w:ascii="SimSun" w:eastAsia="SimSun" w:hAnsi="SimSun" w:cs="Arial Unicode MS" w:hint="eastAsia"/>
          <w:color w:val="010101"/>
          <w:lang w:val="en"/>
        </w:rPr>
        <w:t>服事【职事】</w:t>
      </w:r>
      <w:r w:rsidRPr="009D6A89">
        <w:rPr>
          <w:rFonts w:ascii="SBL Greek" w:hAnsi="SBL Greek"/>
          <w:b/>
          <w:color w:val="010101"/>
          <w:lang w:val="en"/>
        </w:rPr>
        <w:t>διακονία</w:t>
      </w:r>
      <w:r w:rsidRPr="009D6A89">
        <w:rPr>
          <w:rFonts w:ascii="SimSun" w:eastAsia="SimSun" w:hAnsi="SimSun" w:cs="Arial Unicode MS" w:hint="eastAsia"/>
          <w:color w:val="010101"/>
          <w:lang w:val="en"/>
        </w:rPr>
        <w:t>的职分</w:t>
      </w:r>
      <w:r w:rsidRPr="00E06CF8">
        <w:rPr>
          <w:rFonts w:ascii="SimSun" w:eastAsia="SimSun" w:hAnsi="SimSun" w:cs="Arial Unicode MS" w:hint="eastAsia"/>
          <w:b/>
          <w:bCs/>
          <w:color w:val="010101"/>
          <w:u w:val="single"/>
          <w:lang w:val="en"/>
        </w:rPr>
        <w:t>有许多种</w:t>
      </w:r>
      <w:r w:rsidRPr="009D6A89">
        <w:rPr>
          <w:rFonts w:ascii="SimSun" w:eastAsia="SimSun" w:hAnsi="SimSun" w:cs="Arial Unicode MS" w:hint="eastAsia"/>
          <w:color w:val="010101"/>
          <w:lang w:val="en"/>
        </w:rPr>
        <w:t>，但是同一位主；</w:t>
      </w:r>
    </w:p>
    <w:p w14:paraId="3009BC99" w14:textId="2193E7C1" w:rsidR="00DC3B1C" w:rsidRDefault="00DC3B1C" w:rsidP="00E520F2">
      <w:pPr>
        <w:pStyle w:val="ListParagraph"/>
        <w:numPr>
          <w:ilvl w:val="0"/>
          <w:numId w:val="7"/>
        </w:numPr>
        <w:spacing w:line="360" w:lineRule="auto"/>
        <w:rPr>
          <w:rFonts w:ascii="SimSun" w:eastAsia="SimSun" w:hAnsi="SimSun" w:cs="Arial Unicode MS"/>
          <w:color w:val="010101"/>
          <w:lang w:val="en"/>
        </w:rPr>
      </w:pPr>
      <w:r w:rsidRPr="009D6A89">
        <w:rPr>
          <w:rFonts w:ascii="SimSun" w:eastAsia="SimSun" w:hAnsi="SimSun" w:cs="Arial Unicode MS" w:hint="eastAsia"/>
          <w:color w:val="010101"/>
          <w:lang w:val="en"/>
        </w:rPr>
        <w:t>服事【职事】</w:t>
      </w:r>
      <w:r w:rsidR="00603CEE">
        <w:rPr>
          <w:rFonts w:ascii="SimSun" w:eastAsia="SimSun" w:hAnsi="SimSun" w:cs="Arial Unicode MS" w:hint="eastAsia"/>
          <w:color w:val="010101"/>
          <w:lang w:val="en"/>
        </w:rPr>
        <w:t>又许多种，</w:t>
      </w:r>
      <w:r>
        <w:rPr>
          <w:rFonts w:ascii="SimSun" w:eastAsia="SimSun" w:hAnsi="SimSun" w:cs="Arial Unicode MS" w:hint="eastAsia"/>
          <w:color w:val="010101"/>
          <w:lang w:val="en"/>
        </w:rPr>
        <w:t>不需</w:t>
      </w:r>
      <w:r w:rsidR="00603CEE">
        <w:rPr>
          <w:rFonts w:ascii="SimSun" w:eastAsia="SimSun" w:hAnsi="SimSun" w:cs="Arial Unicode MS" w:hint="eastAsia"/>
          <w:color w:val="010101"/>
          <w:lang w:val="en"/>
        </w:rPr>
        <w:t>去限定</w:t>
      </w:r>
      <w:r w:rsidR="00E06CF8">
        <w:rPr>
          <w:rFonts w:ascii="SimSun" w:eastAsia="SimSun" w:hAnsi="SimSun" w:cs="Arial Unicode MS" w:hint="eastAsia"/>
          <w:color w:val="010101"/>
          <w:lang w:val="en"/>
        </w:rPr>
        <w:t>那</w:t>
      </w:r>
      <w:r w:rsidR="00603CEE">
        <w:rPr>
          <w:rFonts w:ascii="SimSun" w:eastAsia="SimSun" w:hAnsi="SimSun" w:cs="Arial Unicode MS" w:hint="eastAsia"/>
          <w:color w:val="010101"/>
          <w:lang w:val="en"/>
        </w:rPr>
        <w:t>一</w:t>
      </w:r>
      <w:r w:rsidR="00E06CF8">
        <w:rPr>
          <w:rFonts w:ascii="SimSun" w:eastAsia="SimSun" w:hAnsi="SimSun" w:cs="Arial Unicode MS" w:hint="eastAsia"/>
          <w:color w:val="010101"/>
          <w:lang w:val="en"/>
        </w:rPr>
        <w:t>种服事</w:t>
      </w:r>
      <w:r>
        <w:rPr>
          <w:rFonts w:ascii="SimSun" w:eastAsia="SimSun" w:hAnsi="SimSun" w:cs="Arial Unicode MS" w:hint="eastAsia"/>
          <w:color w:val="010101"/>
          <w:lang w:val="en"/>
        </w:rPr>
        <w:t>。</w:t>
      </w:r>
    </w:p>
    <w:p w14:paraId="14D4C78D" w14:textId="539C15B3" w:rsidR="00C17FB8" w:rsidRPr="005440A1" w:rsidRDefault="005440A1" w:rsidP="005440A1">
      <w:pPr>
        <w:pStyle w:val="ListParagraph"/>
        <w:numPr>
          <w:ilvl w:val="0"/>
          <w:numId w:val="7"/>
        </w:numPr>
        <w:spacing w:line="360" w:lineRule="auto"/>
        <w:rPr>
          <w:rFonts w:ascii="SimSun" w:eastAsia="SimSun" w:hAnsi="SimSun" w:cs="Arial Unicode MS"/>
          <w:color w:val="010101"/>
          <w:lang w:val="en"/>
        </w:rPr>
      </w:pPr>
      <w:r>
        <w:rPr>
          <w:rFonts w:ascii="SimSun" w:eastAsia="SimSun" w:hAnsi="SimSun" w:cs="Arial Unicode MS" w:hint="eastAsia"/>
          <w:color w:val="010101"/>
          <w:lang w:val="en-US"/>
        </w:rPr>
        <w:t>e.g.</w:t>
      </w:r>
      <w:r w:rsidR="009D6A89" w:rsidRPr="00E520F2">
        <w:rPr>
          <w:rFonts w:ascii="SimSun" w:eastAsia="SimSun" w:hAnsi="SimSun" w:cs="Arial Unicode MS" w:hint="eastAsia"/>
          <w:color w:val="010101"/>
          <w:lang w:val="en"/>
        </w:rPr>
        <w:t>（对内</w:t>
      </w:r>
      <w:r w:rsidR="00E06CF8">
        <w:rPr>
          <w:rFonts w:ascii="SimSun" w:eastAsia="SimSun" w:hAnsi="SimSun" w:cs="Arial Unicode MS" w:hint="eastAsia"/>
          <w:color w:val="010101"/>
          <w:lang w:val="en"/>
        </w:rPr>
        <w:t>的</w:t>
      </w:r>
      <w:r w:rsidR="009D6A89" w:rsidRPr="00E520F2">
        <w:rPr>
          <w:rFonts w:ascii="SimSun" w:eastAsia="SimSun" w:hAnsi="SimSun" w:cs="Arial Unicode MS"/>
          <w:color w:val="010101"/>
          <w:lang w:val="en"/>
        </w:rPr>
        <w:t>服事</w:t>
      </w:r>
      <w:r w:rsidR="009D6A89" w:rsidRPr="00E520F2">
        <w:rPr>
          <w:rFonts w:ascii="SimSun" w:eastAsia="SimSun" w:hAnsi="SimSun" w:cs="Arial Unicode MS" w:hint="eastAsia"/>
          <w:color w:val="010101"/>
          <w:lang w:val="en"/>
        </w:rPr>
        <w:t>）</w:t>
      </w:r>
      <w:r w:rsidR="00465648" w:rsidRPr="00E520F2">
        <w:rPr>
          <w:rFonts w:ascii="SimSun" w:eastAsia="SimSun" w:hAnsi="SimSun" w:cs="Arial Unicode MS" w:hint="eastAsia"/>
          <w:color w:val="010101"/>
          <w:lang w:val="en"/>
        </w:rPr>
        <w:t>服事</w:t>
      </w:r>
      <w:r w:rsidR="00052688">
        <w:rPr>
          <w:rFonts w:ascii="SimSun" w:eastAsia="SimSun" w:hAnsi="SimSun" w:cs="Arial Unicode MS" w:hint="eastAsia"/>
          <w:color w:val="010101"/>
          <w:lang w:val="en"/>
        </w:rPr>
        <w:t>教会内</w:t>
      </w:r>
      <w:r w:rsidR="00171C19" w:rsidRPr="00E520F2">
        <w:rPr>
          <w:rFonts w:ascii="SimSun" w:eastAsia="SimSun" w:hAnsi="SimSun" w:cs="Arial Unicode MS" w:hint="eastAsia"/>
          <w:color w:val="010101"/>
          <w:lang w:val="en"/>
        </w:rPr>
        <w:t>有需要的弟兄姐妹</w:t>
      </w:r>
      <w:r>
        <w:rPr>
          <w:rFonts w:ascii="SimSun" w:eastAsia="SimSun" w:hAnsi="SimSun" w:cs="Arial Unicode MS" w:hint="eastAsia"/>
          <w:color w:val="010101"/>
          <w:lang w:val="en-US"/>
        </w:rPr>
        <w:t>e.g.</w:t>
      </w:r>
      <w:r w:rsidR="009D6A89" w:rsidRPr="005440A1">
        <w:rPr>
          <w:rFonts w:ascii="SimSun" w:eastAsia="SimSun" w:hAnsi="SimSun" w:cs="Arial Unicode MS" w:hint="eastAsia"/>
          <w:color w:val="010101"/>
          <w:lang w:val="en"/>
        </w:rPr>
        <w:t>（对外</w:t>
      </w:r>
      <w:r w:rsidR="00E06CF8" w:rsidRPr="005440A1">
        <w:rPr>
          <w:rFonts w:ascii="SimSun" w:eastAsia="SimSun" w:hAnsi="SimSun" w:cs="Arial Unicode MS" w:hint="eastAsia"/>
          <w:color w:val="010101"/>
          <w:lang w:val="en"/>
        </w:rPr>
        <w:t>的</w:t>
      </w:r>
      <w:r w:rsidR="009D6A89" w:rsidRPr="005440A1">
        <w:rPr>
          <w:rFonts w:ascii="SimSun" w:eastAsia="SimSun" w:hAnsi="SimSun" w:cs="Arial Unicode MS" w:hint="eastAsia"/>
          <w:color w:val="010101"/>
          <w:lang w:val="en"/>
        </w:rPr>
        <w:t>服事）</w:t>
      </w:r>
      <w:r w:rsidR="00603CEE" w:rsidRPr="005440A1">
        <w:rPr>
          <w:rFonts w:ascii="SimSun" w:eastAsia="SimSun" w:hAnsi="SimSun" w:cs="Arial Unicode MS" w:hint="eastAsia"/>
          <w:color w:val="010101"/>
          <w:lang w:val="en"/>
        </w:rPr>
        <w:t>借着</w:t>
      </w:r>
      <w:r w:rsidR="00E06CF8" w:rsidRPr="005440A1">
        <w:rPr>
          <w:rFonts w:ascii="SimSun" w:eastAsia="SimSun" w:hAnsi="SimSun" w:cs="Arial Unicode MS" w:hint="eastAsia"/>
          <w:color w:val="010101"/>
          <w:lang w:val="en"/>
        </w:rPr>
        <w:t>服事不信主的人</w:t>
      </w:r>
      <w:r w:rsidR="00F22F7D" w:rsidRPr="005440A1">
        <w:rPr>
          <w:rFonts w:ascii="SimSun" w:eastAsia="SimSun" w:hAnsi="SimSun" w:cs="Arial Unicode MS" w:hint="eastAsia"/>
          <w:color w:val="010101"/>
          <w:lang w:val="en"/>
        </w:rPr>
        <w:t>向他们见证基督</w:t>
      </w:r>
      <w:r w:rsidR="00C17FB8" w:rsidRPr="005440A1">
        <w:rPr>
          <w:rFonts w:ascii="SimSun" w:eastAsia="SimSun" w:hAnsi="SimSun" w:cs="Arial Unicode MS" w:hint="eastAsia"/>
          <w:color w:val="010101"/>
          <w:lang w:val="en"/>
        </w:rPr>
        <w:t xml:space="preserve"> </w:t>
      </w:r>
    </w:p>
    <w:p w14:paraId="41F82A90" w14:textId="77777777" w:rsidR="00465648" w:rsidRPr="00465648" w:rsidRDefault="00465648" w:rsidP="002F7249">
      <w:pPr>
        <w:spacing w:line="360" w:lineRule="auto"/>
        <w:rPr>
          <w:rFonts w:ascii="SimSun" w:eastAsia="SimSun" w:hAnsi="SimSun"/>
          <w:color w:val="010101"/>
          <w:lang w:val="en"/>
        </w:rPr>
      </w:pPr>
    </w:p>
    <w:p w14:paraId="6885B4F2" w14:textId="103B526D" w:rsidR="002F7249" w:rsidRPr="00465648" w:rsidRDefault="00465648" w:rsidP="00465648">
      <w:pPr>
        <w:spacing w:line="360" w:lineRule="auto"/>
        <w:rPr>
          <w:rFonts w:ascii="SimSun" w:eastAsia="SimSun" w:hAnsi="SimSun"/>
          <w:b/>
          <w:color w:val="010101"/>
          <w:lang w:val="en"/>
        </w:rPr>
      </w:pPr>
      <w:r w:rsidRPr="00465648">
        <w:rPr>
          <w:rFonts w:ascii="SimSun" w:eastAsia="SimSun" w:hAnsi="SimSun" w:cs="SimSun" w:hint="eastAsia"/>
          <w:b/>
          <w:color w:val="010101"/>
          <w:lang w:val="en"/>
        </w:rPr>
        <w:lastRenderedPageBreak/>
        <w:t>早期教会</w:t>
      </w:r>
      <w:r w:rsidR="00603CEE">
        <w:rPr>
          <w:rFonts w:ascii="SimSun" w:eastAsia="SimSun" w:hAnsi="SimSun" w:cs="SimSun" w:hint="eastAsia"/>
          <w:b/>
          <w:color w:val="010101"/>
          <w:lang w:val="en"/>
        </w:rPr>
        <w:t>的</w:t>
      </w:r>
      <w:r w:rsidRPr="00465648">
        <w:rPr>
          <w:rFonts w:ascii="SimSun" w:eastAsia="SimSun" w:hAnsi="SimSun" w:cs="SimSun" w:hint="eastAsia"/>
          <w:b/>
          <w:color w:val="010101"/>
          <w:lang w:val="en"/>
        </w:rPr>
        <w:t>服事</w:t>
      </w:r>
      <w:r w:rsidR="00E75734" w:rsidRPr="00E520F2">
        <w:rPr>
          <w:rFonts w:ascii="Cambria" w:eastAsia="SimSun" w:hAnsi="Cambria" w:cs="Cambria"/>
          <w:bCs/>
          <w:color w:val="010101"/>
          <w:lang w:val="en"/>
        </w:rPr>
        <w:t>διακον</w:t>
      </w:r>
      <w:r w:rsidR="00E75734" w:rsidRPr="00E520F2">
        <w:rPr>
          <w:rFonts w:eastAsia="SimSun"/>
          <w:bCs/>
          <w:color w:val="010101"/>
          <w:lang w:val="en"/>
        </w:rPr>
        <w:t>ί</w:t>
      </w:r>
      <w:r w:rsidR="00E75734" w:rsidRPr="00E520F2">
        <w:rPr>
          <w:rFonts w:ascii="Cambria" w:eastAsia="SimSun" w:hAnsi="Cambria" w:cs="Cambria"/>
          <w:bCs/>
          <w:color w:val="010101"/>
          <w:lang w:val="en"/>
        </w:rPr>
        <w:t>α</w:t>
      </w:r>
      <w:r w:rsidR="009841F8">
        <w:rPr>
          <w:rFonts w:ascii="SimSun" w:eastAsia="SimSun" w:hAnsi="SimSun" w:cs="SimSun" w:hint="eastAsia"/>
          <w:b/>
          <w:color w:val="010101"/>
          <w:lang w:val="en"/>
        </w:rPr>
        <w:t>事工。</w:t>
      </w:r>
      <w:r w:rsidRPr="00465648">
        <w:rPr>
          <w:rFonts w:ascii="SimSun" w:eastAsia="SimSun" w:hAnsi="SimSun" w:cs="SimSun" w:hint="eastAsia"/>
          <w:b/>
          <w:color w:val="010101"/>
          <w:lang w:val="en"/>
        </w:rPr>
        <w:t xml:space="preserve"> </w:t>
      </w:r>
    </w:p>
    <w:p w14:paraId="6C7B9190" w14:textId="4041DCF4" w:rsidR="002F7249" w:rsidRPr="00E520F2" w:rsidRDefault="002F7249" w:rsidP="00E520F2">
      <w:pPr>
        <w:pStyle w:val="ListParagraph"/>
        <w:numPr>
          <w:ilvl w:val="0"/>
          <w:numId w:val="5"/>
        </w:numPr>
        <w:rPr>
          <w:rFonts w:ascii="SimSun" w:eastAsia="SimSun" w:hAnsi="SimSun" w:cs="SimSun"/>
          <w:bCs/>
          <w:color w:val="010101"/>
          <w:lang w:val="en"/>
        </w:rPr>
      </w:pPr>
      <w:r w:rsidRPr="00E520F2">
        <w:rPr>
          <w:rFonts w:ascii="SimSun" w:eastAsia="SimSun" w:hAnsi="SimSun" w:cs="SimSun" w:hint="eastAsia"/>
          <w:b/>
          <w:color w:val="010101"/>
          <w:lang w:val="en"/>
        </w:rPr>
        <w:t>徒</w:t>
      </w:r>
      <w:r w:rsidRPr="00E520F2">
        <w:rPr>
          <w:rFonts w:ascii="SimSun" w:eastAsia="SimSun" w:hAnsi="SimSun"/>
          <w:b/>
          <w:color w:val="010101"/>
          <w:lang w:val="en"/>
        </w:rPr>
        <w:t xml:space="preserve"> 6:1 </w:t>
      </w:r>
      <w:r w:rsidRPr="00E520F2">
        <w:rPr>
          <w:rFonts w:ascii="SimSun" w:eastAsia="SimSun" w:hAnsi="SimSun" w:cs="SimSun" w:hint="eastAsia"/>
          <w:bCs/>
          <w:color w:val="010101"/>
          <w:lang w:val="en"/>
        </w:rPr>
        <w:t>门徒不断增加的时候，讲希腊话的犹太人，埋怨本地的希伯来人，因为在日常的</w:t>
      </w:r>
      <w:r w:rsidRPr="009841F8">
        <w:rPr>
          <w:rFonts w:ascii="SimSun" w:eastAsia="SimSun" w:hAnsi="SimSun" w:cs="SimSun" w:hint="eastAsia"/>
          <w:b/>
          <w:color w:val="010101"/>
          <w:u w:val="single"/>
          <w:lang w:val="en"/>
        </w:rPr>
        <w:t>供给上</w:t>
      </w:r>
      <w:r w:rsidRPr="00E520F2">
        <w:rPr>
          <w:rFonts w:ascii="Cambria" w:eastAsia="SimSun" w:hAnsi="Cambria" w:cs="Cambria"/>
          <w:bCs/>
          <w:color w:val="010101"/>
          <w:lang w:val="en"/>
        </w:rPr>
        <w:t>διακον</w:t>
      </w:r>
      <w:r w:rsidRPr="00E520F2">
        <w:rPr>
          <w:rFonts w:eastAsia="SimSun"/>
          <w:bCs/>
          <w:color w:val="010101"/>
          <w:lang w:val="en"/>
        </w:rPr>
        <w:t>ί</w:t>
      </w:r>
      <w:r w:rsidRPr="00E520F2">
        <w:rPr>
          <w:rFonts w:ascii="Cambria" w:eastAsia="SimSun" w:hAnsi="Cambria" w:cs="Cambria"/>
          <w:bCs/>
          <w:color w:val="010101"/>
          <w:lang w:val="en"/>
        </w:rPr>
        <w:t>α</w:t>
      </w:r>
      <w:r w:rsidRPr="00465648">
        <w:rPr>
          <w:rStyle w:val="FootnoteReference"/>
          <w:rFonts w:ascii="SimSun" w:eastAsia="SimSun" w:hAnsi="SimSun"/>
          <w:b/>
          <w:color w:val="010101"/>
          <w:lang w:val="en"/>
        </w:rPr>
        <w:footnoteReference w:id="5"/>
      </w:r>
      <w:r w:rsidR="009841F8">
        <w:rPr>
          <w:rFonts w:ascii="Cambria" w:eastAsia="SimSun" w:hAnsi="Cambria" w:cs="Cambria"/>
          <w:bCs/>
          <w:color w:val="010101"/>
          <w:lang w:val="en"/>
        </w:rPr>
        <w:t xml:space="preserve"> </w:t>
      </w:r>
      <w:r w:rsidR="009841F8" w:rsidRPr="009841F8">
        <w:rPr>
          <w:rFonts w:asciiTheme="minorHAnsi" w:eastAsia="SimSun" w:hAnsiTheme="minorHAnsi" w:cstheme="minorHAnsi"/>
          <w:bCs/>
          <w:color w:val="010101"/>
          <w:sz w:val="21"/>
          <w:szCs w:val="21"/>
          <w:lang w:val="en"/>
        </w:rPr>
        <w:t>KJV: ministration</w:t>
      </w:r>
      <w:r w:rsidRPr="00E520F2">
        <w:rPr>
          <w:rFonts w:ascii="SimSun" w:eastAsia="SimSun" w:hAnsi="SimSun" w:cs="SimSun" w:hint="eastAsia"/>
          <w:bCs/>
          <w:color w:val="010101"/>
          <w:lang w:val="en"/>
        </w:rPr>
        <w:t>，忽略了他们的寡妇。</w:t>
      </w:r>
      <w:r w:rsidRPr="00E520F2">
        <w:rPr>
          <w:rFonts w:ascii="SimSun" w:eastAsia="SimSun" w:hAnsi="SimSun" w:cs="SimSun"/>
          <w:bCs/>
          <w:color w:val="010101"/>
          <w:lang w:val="en"/>
        </w:rPr>
        <w:t xml:space="preserve">2  </w:t>
      </w:r>
      <w:r w:rsidRPr="00E520F2">
        <w:rPr>
          <w:rFonts w:ascii="SimSun" w:eastAsia="SimSun" w:hAnsi="SimSun" w:cs="SimSun" w:hint="eastAsia"/>
          <w:bCs/>
          <w:color w:val="010101"/>
          <w:lang w:val="en"/>
        </w:rPr>
        <w:t>于是十二使徒召集了众门徒，说：“</w:t>
      </w:r>
      <w:r w:rsidRPr="00E52931">
        <w:rPr>
          <w:rFonts w:ascii="SimSun" w:eastAsia="SimSun" w:hAnsi="SimSun" w:cs="SimSun" w:hint="eastAsia"/>
          <w:b/>
          <w:color w:val="010101"/>
          <w:u w:val="single"/>
          <w:lang w:val="en"/>
        </w:rPr>
        <w:t>要我们放下上帝的道，去管理伙食，是不合适的</w:t>
      </w:r>
      <w:r w:rsidRPr="00E520F2">
        <w:rPr>
          <w:rFonts w:ascii="SimSun" w:eastAsia="SimSun" w:hAnsi="SimSun" w:cs="SimSun" w:hint="eastAsia"/>
          <w:bCs/>
          <w:color w:val="010101"/>
          <w:lang w:val="en"/>
        </w:rPr>
        <w:t>。</w:t>
      </w:r>
      <w:r w:rsidRPr="00E520F2">
        <w:rPr>
          <w:rFonts w:ascii="SimSun" w:eastAsia="SimSun" w:hAnsi="SimSun" w:cs="SimSun"/>
          <w:bCs/>
          <w:color w:val="010101"/>
          <w:lang w:val="en"/>
        </w:rPr>
        <w:t xml:space="preserve">3  </w:t>
      </w:r>
      <w:r w:rsidRPr="00E520F2">
        <w:rPr>
          <w:rFonts w:ascii="SimSun" w:eastAsia="SimSun" w:hAnsi="SimSun" w:cs="SimSun" w:hint="eastAsia"/>
          <w:bCs/>
          <w:color w:val="010101"/>
          <w:lang w:val="en"/>
        </w:rPr>
        <w:t>所以弟兄们，应当从你们中间选出七个</w:t>
      </w:r>
      <w:r w:rsidRPr="00E520F2">
        <w:rPr>
          <w:rFonts w:ascii="SimSun" w:eastAsia="SimSun" w:hAnsi="SimSun" w:cs="SimSun" w:hint="eastAsia"/>
          <w:bCs/>
          <w:color w:val="010101"/>
          <w:u w:val="single"/>
          <w:lang w:val="en"/>
        </w:rPr>
        <w:t>有好见证、满有圣灵和智慧的人</w:t>
      </w:r>
      <w:r w:rsidRPr="00E520F2">
        <w:rPr>
          <w:rFonts w:ascii="SimSun" w:eastAsia="SimSun" w:hAnsi="SimSun" w:cs="SimSun" w:hint="eastAsia"/>
          <w:bCs/>
          <w:color w:val="010101"/>
          <w:lang w:val="en"/>
        </w:rPr>
        <w:t>，我们就</w:t>
      </w:r>
      <w:r w:rsidRPr="00E520F2">
        <w:rPr>
          <w:rFonts w:ascii="SimSun" w:eastAsia="SimSun" w:hAnsi="SimSun" w:cs="SimSun" w:hint="eastAsia"/>
          <w:b/>
          <w:color w:val="010101"/>
          <w:u w:val="single"/>
          <w:lang w:val="en"/>
        </w:rPr>
        <w:t>派他们负责这事</w:t>
      </w:r>
      <w:r w:rsidRPr="00E520F2">
        <w:rPr>
          <w:rFonts w:ascii="SimSun" w:eastAsia="SimSun" w:hAnsi="SimSun" w:cs="SimSun" w:hint="eastAsia"/>
          <w:bCs/>
          <w:color w:val="010101"/>
          <w:lang w:val="en"/>
        </w:rPr>
        <w:t>。</w:t>
      </w:r>
      <w:r w:rsidRPr="00E520F2">
        <w:rPr>
          <w:rFonts w:ascii="SimSun" w:eastAsia="SimSun" w:hAnsi="SimSun" w:cs="SimSun"/>
          <w:bCs/>
          <w:color w:val="010101"/>
          <w:lang w:val="en"/>
        </w:rPr>
        <w:t xml:space="preserve">4  </w:t>
      </w:r>
      <w:r w:rsidRPr="00E520F2">
        <w:rPr>
          <w:rFonts w:ascii="SimSun" w:eastAsia="SimSun" w:hAnsi="SimSun" w:cs="SimSun" w:hint="eastAsia"/>
          <w:bCs/>
          <w:color w:val="010101"/>
          <w:lang w:val="en"/>
        </w:rPr>
        <w:t>至于我们，我们要专心祈祷、传道。”</w:t>
      </w:r>
    </w:p>
    <w:p w14:paraId="5B8C1F7F" w14:textId="77777777" w:rsidR="00375EC8" w:rsidRPr="00465648" w:rsidRDefault="00375EC8">
      <w:pPr>
        <w:rPr>
          <w:rFonts w:ascii="SBL Greek" w:hAnsi="SBL Greek"/>
          <w:bCs/>
          <w:color w:val="010101"/>
          <w:lang w:val="en"/>
        </w:rPr>
      </w:pPr>
    </w:p>
    <w:p w14:paraId="4CF3EAA9" w14:textId="365AAB77" w:rsidR="00465648" w:rsidRPr="005440A1" w:rsidRDefault="00465648" w:rsidP="005440A1">
      <w:pPr>
        <w:pStyle w:val="ListParagraph"/>
        <w:numPr>
          <w:ilvl w:val="0"/>
          <w:numId w:val="1"/>
        </w:numPr>
        <w:spacing w:line="360" w:lineRule="auto"/>
        <w:ind w:left="360"/>
        <w:rPr>
          <w:rFonts w:ascii="SimSun" w:eastAsia="SimSun" w:hAnsi="SimSun" w:cs="SimSun"/>
          <w:bCs/>
          <w:color w:val="010101"/>
          <w:lang w:val="en"/>
        </w:rPr>
      </w:pPr>
      <w:r w:rsidRPr="00C17FB8">
        <w:rPr>
          <w:rFonts w:ascii="SimSun" w:eastAsia="SimSun" w:hAnsi="SimSun" w:cs="SimSun" w:hint="eastAsia"/>
          <w:b/>
          <w:color w:val="010101"/>
          <w:lang w:val="en"/>
        </w:rPr>
        <w:t>背景：</w:t>
      </w:r>
      <w:r w:rsidR="009841F8" w:rsidRPr="009841F8">
        <w:rPr>
          <w:rFonts w:ascii="SimSun" w:eastAsia="SimSun" w:hAnsi="SimSun" w:cs="SimSun" w:hint="eastAsia"/>
          <w:bCs/>
          <w:color w:val="010101"/>
          <w:lang w:val="en"/>
        </w:rPr>
        <w:t>教会中有一群</w:t>
      </w:r>
      <w:r w:rsidR="009841F8">
        <w:rPr>
          <w:rFonts w:ascii="SimSun" w:eastAsia="SimSun" w:hAnsi="SimSun" w:cs="SimSun" w:hint="eastAsia"/>
          <w:bCs/>
          <w:color w:val="010101"/>
          <w:lang w:val="en"/>
        </w:rPr>
        <w:t>无依无靠的</w:t>
      </w:r>
      <w:r w:rsidR="009841F8" w:rsidRPr="009841F8">
        <w:rPr>
          <w:rFonts w:ascii="SimSun" w:eastAsia="SimSun" w:hAnsi="SimSun" w:cs="SimSun" w:hint="eastAsia"/>
          <w:bCs/>
          <w:color w:val="010101"/>
          <w:lang w:val="en"/>
        </w:rPr>
        <w:t>寡妇</w:t>
      </w:r>
      <w:r w:rsidR="005440A1">
        <w:rPr>
          <w:rFonts w:ascii="SimSun" w:eastAsia="SimSun" w:hAnsi="SimSun" w:cs="SimSun" w:hint="eastAsia"/>
          <w:bCs/>
          <w:color w:val="010101"/>
          <w:lang w:val="en"/>
        </w:rPr>
        <w:t>。</w:t>
      </w:r>
      <w:r w:rsidR="00603CEE" w:rsidRPr="005440A1">
        <w:rPr>
          <w:rFonts w:ascii="SimSun" w:eastAsia="SimSun" w:hAnsi="SimSun" w:cs="SimSun" w:hint="eastAsia"/>
          <w:bCs/>
          <w:color w:val="010101"/>
          <w:lang w:val="en"/>
        </w:rPr>
        <w:t>早期教会，一些</w:t>
      </w:r>
      <w:r w:rsidR="00E75734" w:rsidRPr="005440A1">
        <w:rPr>
          <w:rFonts w:ascii="SimSun" w:eastAsia="SimSun" w:hAnsi="SimSun" w:cs="SimSun" w:hint="eastAsia"/>
          <w:bCs/>
          <w:color w:val="010101"/>
          <w:lang w:val="en"/>
        </w:rPr>
        <w:t>人</w:t>
      </w:r>
      <w:r w:rsidR="005440A1">
        <w:rPr>
          <w:rFonts w:ascii="SimSun" w:eastAsia="SimSun" w:hAnsi="SimSun" w:cs="SimSun" w:hint="eastAsia"/>
          <w:bCs/>
          <w:color w:val="010101"/>
          <w:lang w:val="en"/>
        </w:rPr>
        <w:t>自愿</w:t>
      </w:r>
      <w:r w:rsidR="006E26C0" w:rsidRPr="005440A1">
        <w:rPr>
          <w:rFonts w:ascii="SimSun" w:eastAsia="SimSun" w:hAnsi="SimSun" w:cs="SimSun" w:hint="eastAsia"/>
          <w:bCs/>
          <w:color w:val="010101"/>
          <w:lang w:val="en"/>
        </w:rPr>
        <w:t>卖了田地奉献给教会 徒4</w:t>
      </w:r>
      <w:r w:rsidR="006E26C0" w:rsidRPr="005440A1">
        <w:rPr>
          <w:rFonts w:ascii="SimSun" w:eastAsia="SimSun" w:hAnsi="SimSun" w:cs="SimSun"/>
          <w:bCs/>
          <w:color w:val="010101"/>
          <w:lang w:val="en"/>
        </w:rPr>
        <w:t>:32-37</w:t>
      </w:r>
      <w:r w:rsidR="009D6A89" w:rsidRPr="005440A1">
        <w:rPr>
          <w:rFonts w:ascii="SimSun" w:eastAsia="SimSun" w:hAnsi="SimSun" w:cs="SimSun"/>
          <w:bCs/>
          <w:color w:val="010101"/>
          <w:lang w:val="en"/>
        </w:rPr>
        <w:t xml:space="preserve"> </w:t>
      </w:r>
      <w:r w:rsidR="009D6A89" w:rsidRPr="005440A1">
        <w:rPr>
          <w:rFonts w:ascii="SimSun" w:eastAsia="SimSun" w:hAnsi="SimSun" w:cs="SimSun" w:hint="eastAsia"/>
          <w:bCs/>
          <w:color w:val="010101"/>
          <w:lang w:val="en"/>
        </w:rPr>
        <w:t>教会拥有经济</w:t>
      </w:r>
      <w:r w:rsidR="005440A1" w:rsidRPr="005440A1">
        <w:rPr>
          <w:rFonts w:ascii="SimSun" w:eastAsia="SimSun" w:hAnsi="SimSun" w:cs="SimSun" w:hint="eastAsia"/>
          <w:bCs/>
          <w:color w:val="010101"/>
          <w:lang w:val="en"/>
        </w:rPr>
        <w:t>能力</w:t>
      </w:r>
      <w:r w:rsidR="009D6A89" w:rsidRPr="005440A1">
        <w:rPr>
          <w:rFonts w:ascii="SimSun" w:eastAsia="SimSun" w:hAnsi="SimSun" w:cs="SimSun" w:hint="eastAsia"/>
          <w:bCs/>
          <w:color w:val="010101"/>
          <w:lang w:val="en"/>
        </w:rPr>
        <w:t>供应寡妇</w:t>
      </w:r>
    </w:p>
    <w:p w14:paraId="38541D8E" w14:textId="77777777" w:rsidR="00171C19" w:rsidRDefault="00132980" w:rsidP="00171C19">
      <w:pPr>
        <w:pStyle w:val="ListParagraph"/>
        <w:numPr>
          <w:ilvl w:val="0"/>
          <w:numId w:val="1"/>
        </w:numPr>
        <w:spacing w:line="360" w:lineRule="auto"/>
        <w:ind w:left="360"/>
        <w:rPr>
          <w:rFonts w:ascii="SimSun" w:eastAsia="SimSun" w:hAnsi="SimSun" w:cs="SimSun"/>
          <w:bCs/>
          <w:color w:val="010101"/>
          <w:lang w:val="en"/>
        </w:rPr>
      </w:pPr>
      <w:r w:rsidRPr="00883745">
        <w:rPr>
          <w:rFonts w:ascii="SimSun" w:eastAsia="SimSun" w:hAnsi="SimSun" w:cs="SimSun" w:hint="eastAsia"/>
          <w:b/>
          <w:color w:val="010101"/>
          <w:lang w:val="en"/>
        </w:rPr>
        <w:t>服事团队：</w:t>
      </w:r>
      <w:r w:rsidR="00171C19">
        <w:rPr>
          <w:rFonts w:ascii="SimSun" w:eastAsia="SimSun" w:hAnsi="SimSun" w:cs="SimSun" w:hint="eastAsia"/>
          <w:bCs/>
          <w:color w:val="010101"/>
          <w:lang w:val="en"/>
        </w:rPr>
        <w:t>负责</w:t>
      </w:r>
      <w:r>
        <w:rPr>
          <w:rFonts w:ascii="SimSun" w:eastAsia="SimSun" w:hAnsi="SimSun" w:cs="SimSun" w:hint="eastAsia"/>
          <w:bCs/>
          <w:color w:val="010101"/>
          <w:lang w:val="en"/>
        </w:rPr>
        <w:t>收奉献的、</w:t>
      </w:r>
      <w:r w:rsidR="00171C19">
        <w:rPr>
          <w:rFonts w:ascii="SimSun" w:eastAsia="SimSun" w:hAnsi="SimSun" w:cs="SimSun" w:hint="eastAsia"/>
          <w:bCs/>
          <w:color w:val="010101"/>
          <w:lang w:val="en"/>
        </w:rPr>
        <w:t>管理账目、负责购粮、负责煮饭、负责送饭的</w:t>
      </w:r>
    </w:p>
    <w:p w14:paraId="0DFEA6D5" w14:textId="7852BFD3" w:rsidR="00C17FB8" w:rsidRDefault="009841F8" w:rsidP="00171C19">
      <w:pPr>
        <w:pStyle w:val="ListParagraph"/>
        <w:numPr>
          <w:ilvl w:val="0"/>
          <w:numId w:val="1"/>
        </w:numPr>
        <w:spacing w:line="360" w:lineRule="auto"/>
        <w:ind w:left="360"/>
        <w:rPr>
          <w:rFonts w:ascii="SimSun" w:eastAsia="SimSun" w:hAnsi="SimSun" w:cs="SimSun"/>
          <w:bCs/>
          <w:color w:val="010101"/>
          <w:lang w:val="en"/>
        </w:rPr>
      </w:pPr>
      <w:r w:rsidRPr="00E52931">
        <w:rPr>
          <w:rFonts w:ascii="SimSun" w:eastAsia="SimSun" w:hAnsi="SimSun" w:cs="SimSun" w:hint="eastAsia"/>
          <w:b/>
          <w:color w:val="010101"/>
          <w:lang w:val="en"/>
        </w:rPr>
        <w:t>服事</w:t>
      </w:r>
      <w:r w:rsidR="00A97F75" w:rsidRPr="00E52931">
        <w:rPr>
          <w:rFonts w:ascii="SimSun" w:eastAsia="SimSun" w:hAnsi="SimSun" w:cs="SimSun" w:hint="eastAsia"/>
          <w:b/>
          <w:color w:val="010101"/>
          <w:lang w:val="en"/>
        </w:rPr>
        <w:t>会延伸到</w:t>
      </w:r>
      <w:r w:rsidR="009D6A89" w:rsidRPr="00E52931">
        <w:rPr>
          <w:rFonts w:ascii="SimSun" w:eastAsia="SimSun" w:hAnsi="SimSun" w:cs="SimSun" w:hint="eastAsia"/>
          <w:b/>
          <w:color w:val="010101"/>
          <w:lang w:val="en"/>
        </w:rPr>
        <w:t>：</w:t>
      </w:r>
      <w:r w:rsidR="00C17FB8">
        <w:rPr>
          <w:rFonts w:ascii="SimSun" w:eastAsia="SimSun" w:hAnsi="SimSun" w:cs="SimSun" w:hint="eastAsia"/>
          <w:bCs/>
          <w:color w:val="010101"/>
          <w:lang w:val="en"/>
        </w:rPr>
        <w:t>辅导寡妇、</w:t>
      </w:r>
      <w:r w:rsidR="00A97F75">
        <w:rPr>
          <w:rFonts w:ascii="SimSun" w:eastAsia="SimSun" w:hAnsi="SimSun" w:cs="SimSun" w:hint="eastAsia"/>
          <w:bCs/>
          <w:color w:val="010101"/>
          <w:lang w:val="en"/>
        </w:rPr>
        <w:t>帮助家事、教导</w:t>
      </w:r>
      <w:r w:rsidR="00E52931">
        <w:rPr>
          <w:rFonts w:ascii="SimSun" w:eastAsia="SimSun" w:hAnsi="SimSun" w:cs="SimSun" w:hint="eastAsia"/>
          <w:bCs/>
          <w:color w:val="010101"/>
          <w:lang w:val="en"/>
        </w:rPr>
        <w:t>寡妇</w:t>
      </w:r>
      <w:r>
        <w:rPr>
          <w:rFonts w:ascii="SimSun" w:eastAsia="SimSun" w:hAnsi="SimSun" w:cs="SimSun" w:hint="eastAsia"/>
          <w:bCs/>
          <w:color w:val="010101"/>
          <w:lang w:val="en"/>
        </w:rPr>
        <w:t>的</w:t>
      </w:r>
      <w:r w:rsidR="009D6A89">
        <w:rPr>
          <w:rFonts w:ascii="SimSun" w:eastAsia="SimSun" w:hAnsi="SimSun" w:cs="SimSun" w:hint="eastAsia"/>
          <w:bCs/>
          <w:color w:val="010101"/>
          <w:lang w:val="en"/>
        </w:rPr>
        <w:t>儿女</w:t>
      </w:r>
      <w:r w:rsidR="00E362A5">
        <w:rPr>
          <w:rFonts w:ascii="SimSun" w:eastAsia="SimSun" w:hAnsi="SimSun" w:cs="SimSun" w:hint="eastAsia"/>
          <w:bCs/>
          <w:color w:val="010101"/>
          <w:lang w:val="en"/>
        </w:rPr>
        <w:t>、维修房子</w:t>
      </w:r>
    </w:p>
    <w:p w14:paraId="1995ED07" w14:textId="14995021" w:rsidR="00FD2700" w:rsidRPr="00AD72DC" w:rsidRDefault="00FD2700" w:rsidP="00AD72DC">
      <w:pPr>
        <w:pStyle w:val="ListParagraph"/>
        <w:numPr>
          <w:ilvl w:val="0"/>
          <w:numId w:val="5"/>
        </w:numPr>
        <w:spacing w:line="360" w:lineRule="auto"/>
        <w:rPr>
          <w:rFonts w:ascii="SimSun" w:eastAsia="SimSun" w:hAnsi="SimSun" w:cs="SimSun"/>
          <w:bCs/>
          <w:color w:val="010101"/>
          <w:lang w:val="en"/>
        </w:rPr>
      </w:pPr>
      <w:r w:rsidRPr="00AD72DC">
        <w:rPr>
          <w:rFonts w:ascii="SimSun" w:eastAsia="SimSun" w:hAnsi="SimSun" w:cs="SimSun" w:hint="eastAsia"/>
          <w:bCs/>
          <w:color w:val="010101"/>
          <w:lang w:val="en"/>
        </w:rPr>
        <w:t xml:space="preserve">多加 </w:t>
      </w:r>
      <w:r w:rsidRPr="00AD72DC">
        <w:rPr>
          <w:rFonts w:ascii="SimSun" w:eastAsia="SimSun" w:hAnsi="SimSun" w:cs="SimSun"/>
          <w:bCs/>
          <w:color w:val="010101"/>
          <w:lang w:val="en"/>
        </w:rPr>
        <w:t xml:space="preserve">Dorcas </w:t>
      </w:r>
      <w:r w:rsidR="00AD72DC" w:rsidRPr="00AD72DC">
        <w:rPr>
          <w:rFonts w:ascii="SimSun" w:eastAsia="SimSun" w:hAnsi="SimSun" w:cs="SimSun" w:hint="eastAsia"/>
          <w:bCs/>
          <w:color w:val="010101"/>
          <w:lang w:val="en"/>
        </w:rPr>
        <w:t>为孤儿寡妇缝制衣服 （徒9</w:t>
      </w:r>
      <w:r w:rsidR="00AD72DC" w:rsidRPr="00AD72DC">
        <w:rPr>
          <w:rFonts w:ascii="SimSun" w:eastAsia="SimSun" w:hAnsi="SimSun" w:cs="SimSun"/>
          <w:bCs/>
          <w:color w:val="010101"/>
          <w:lang w:val="en"/>
        </w:rPr>
        <w:t>:36-39）</w:t>
      </w:r>
    </w:p>
    <w:p w14:paraId="1D499AD3" w14:textId="25437464" w:rsidR="00FE0CC2" w:rsidRPr="00FE0CC2" w:rsidRDefault="00EB7AA1" w:rsidP="00EB7AA1">
      <w:pPr>
        <w:pStyle w:val="ListParagraph"/>
        <w:numPr>
          <w:ilvl w:val="0"/>
          <w:numId w:val="1"/>
        </w:numPr>
        <w:spacing w:line="360" w:lineRule="auto"/>
        <w:ind w:left="360"/>
        <w:rPr>
          <w:rFonts w:ascii="SimSun" w:eastAsia="SimSun" w:hAnsi="SimSun" w:cs="SimSun"/>
          <w:b/>
          <w:color w:val="010101"/>
          <w:lang w:val="en"/>
        </w:rPr>
      </w:pPr>
      <w:r w:rsidRPr="00FE0CC2">
        <w:rPr>
          <w:rFonts w:ascii="SimSun" w:eastAsia="SimSun" w:hAnsi="SimSun" w:cs="SimSun" w:hint="eastAsia"/>
          <w:b/>
          <w:color w:val="010101"/>
          <w:lang w:val="en"/>
        </w:rPr>
        <w:t>教会发展</w:t>
      </w:r>
      <w:r w:rsidR="00974641">
        <w:rPr>
          <w:rFonts w:ascii="SimSun" w:eastAsia="SimSun" w:hAnsi="SimSun" w:cs="SimSun" w:hint="eastAsia"/>
          <w:b/>
          <w:color w:val="010101"/>
          <w:lang w:val="en"/>
        </w:rPr>
        <w:t>服事的</w:t>
      </w:r>
      <w:r w:rsidRPr="00FE0CC2">
        <w:rPr>
          <w:rFonts w:ascii="SimSun" w:eastAsia="SimSun" w:hAnsi="SimSun" w:cs="SimSun" w:hint="eastAsia"/>
          <w:b/>
          <w:color w:val="010101"/>
          <w:lang w:val="en"/>
        </w:rPr>
        <w:t>事工</w:t>
      </w:r>
      <w:r w:rsidR="00974641">
        <w:rPr>
          <w:rFonts w:ascii="SimSun" w:eastAsia="SimSun" w:hAnsi="SimSun" w:cs="SimSun" w:hint="eastAsia"/>
          <w:b/>
          <w:color w:val="010101"/>
          <w:lang w:val="en"/>
        </w:rPr>
        <w:t>，需要看：</w:t>
      </w:r>
    </w:p>
    <w:p w14:paraId="7BC16866" w14:textId="0975E725" w:rsidR="00F22E37" w:rsidRPr="00A84FBC" w:rsidRDefault="004D4352" w:rsidP="00A84FBC">
      <w:pPr>
        <w:pStyle w:val="ListParagraph"/>
        <w:numPr>
          <w:ilvl w:val="0"/>
          <w:numId w:val="1"/>
        </w:numPr>
        <w:spacing w:line="360" w:lineRule="auto"/>
        <w:ind w:left="360"/>
        <w:rPr>
          <w:rFonts w:ascii="SimSun" w:eastAsia="SimSun" w:hAnsi="SimSun" w:cs="SimSun"/>
          <w:bCs/>
          <w:color w:val="010101"/>
          <w:lang w:val="en"/>
        </w:rPr>
      </w:pPr>
      <w:r>
        <w:rPr>
          <w:rFonts w:ascii="SimSun" w:eastAsia="SimSun" w:hAnsi="SimSun" w:cs="SimSun" w:hint="eastAsia"/>
          <w:bCs/>
          <w:color w:val="010101"/>
          <w:lang w:val="en"/>
        </w:rPr>
        <w:t>（1）</w:t>
      </w:r>
      <w:r w:rsidR="00EB7AA1">
        <w:rPr>
          <w:rFonts w:ascii="SimSun" w:eastAsia="SimSun" w:hAnsi="SimSun" w:cs="SimSun" w:hint="eastAsia"/>
          <w:bCs/>
          <w:color w:val="010101"/>
          <w:lang w:val="en"/>
        </w:rPr>
        <w:t>看教会</w:t>
      </w:r>
      <w:r w:rsidR="00E52931">
        <w:rPr>
          <w:rFonts w:ascii="SimSun" w:eastAsia="SimSun" w:hAnsi="SimSun" w:cs="SimSun" w:hint="eastAsia"/>
          <w:bCs/>
          <w:color w:val="010101"/>
          <w:lang w:val="en"/>
        </w:rPr>
        <w:t>内</w:t>
      </w:r>
      <w:r w:rsidR="00FE0CC2">
        <w:rPr>
          <w:rFonts w:ascii="SimSun" w:eastAsia="SimSun" w:hAnsi="SimSun" w:cs="SimSun" w:hint="eastAsia"/>
          <w:bCs/>
          <w:color w:val="010101"/>
          <w:lang w:val="en"/>
        </w:rPr>
        <w:t>有什么需要</w:t>
      </w:r>
      <w:r w:rsidRPr="00A84FBC">
        <w:rPr>
          <w:rFonts w:ascii="SimSun" w:eastAsia="SimSun" w:hAnsi="SimSun" w:cs="SimSun" w:hint="eastAsia"/>
          <w:bCs/>
          <w:color w:val="010101"/>
          <w:lang w:val="en"/>
        </w:rPr>
        <w:t>（2）</w:t>
      </w:r>
      <w:r w:rsidR="005C4CE0" w:rsidRPr="00A84FBC">
        <w:rPr>
          <w:rFonts w:ascii="SimSun" w:eastAsia="SimSun" w:hAnsi="SimSun" w:cs="SimSun" w:hint="eastAsia"/>
          <w:bCs/>
          <w:color w:val="010101"/>
          <w:lang w:val="en"/>
        </w:rPr>
        <w:t>教会</w:t>
      </w:r>
      <w:r w:rsidR="00FE0CC2" w:rsidRPr="00A84FBC">
        <w:rPr>
          <w:rFonts w:ascii="SimSun" w:eastAsia="SimSun" w:hAnsi="SimSun" w:cs="SimSun" w:hint="eastAsia"/>
          <w:bCs/>
          <w:color w:val="010101"/>
          <w:lang w:val="en"/>
        </w:rPr>
        <w:t>中弟兄姐妹 ，有</w:t>
      </w:r>
      <w:r w:rsidR="00E52931" w:rsidRPr="00A84FBC">
        <w:rPr>
          <w:rFonts w:ascii="SimSun" w:eastAsia="SimSun" w:hAnsi="SimSun" w:cs="SimSun" w:hint="eastAsia"/>
          <w:bCs/>
          <w:color w:val="010101"/>
          <w:lang w:val="en"/>
        </w:rPr>
        <w:t>什么</w:t>
      </w:r>
      <w:r w:rsidR="00381506" w:rsidRPr="00A84FBC">
        <w:rPr>
          <w:rFonts w:ascii="SimSun" w:eastAsia="SimSun" w:hAnsi="SimSun" w:cs="SimSun" w:hint="eastAsia"/>
          <w:bCs/>
          <w:color w:val="010101"/>
          <w:lang w:val="en"/>
        </w:rPr>
        <w:t>服事的恩赐</w:t>
      </w:r>
      <w:r w:rsidRPr="00A84FBC">
        <w:rPr>
          <w:rFonts w:ascii="SimSun" w:eastAsia="SimSun" w:hAnsi="SimSun" w:cs="SimSun" w:hint="eastAsia"/>
          <w:bCs/>
          <w:color w:val="010101"/>
          <w:lang w:val="en"/>
        </w:rPr>
        <w:t>（3）</w:t>
      </w:r>
      <w:r w:rsidR="00F22E37" w:rsidRPr="00A84FBC">
        <w:rPr>
          <w:rFonts w:ascii="SimSun" w:eastAsia="SimSun" w:hAnsi="SimSun" w:cs="SimSun" w:hint="eastAsia"/>
          <w:bCs/>
          <w:color w:val="010101"/>
          <w:lang w:val="en"/>
        </w:rPr>
        <w:t>弟兄姐妹是否</w:t>
      </w:r>
      <w:r w:rsidR="00A84FBC" w:rsidRPr="00A84FBC">
        <w:rPr>
          <w:rFonts w:ascii="SimSun" w:eastAsia="SimSun" w:hAnsi="SimSun" w:cs="SimSun" w:hint="eastAsia"/>
          <w:bCs/>
          <w:color w:val="010101"/>
          <w:lang w:val="en-US"/>
        </w:rPr>
        <w:t>有负担</w:t>
      </w:r>
      <w:r w:rsidR="00A84FBC">
        <w:rPr>
          <w:rFonts w:ascii="SimSun" w:eastAsia="SimSun" w:hAnsi="SimSun" w:cs="SimSun" w:hint="eastAsia"/>
          <w:bCs/>
          <w:color w:val="010101"/>
          <w:lang w:val="en-US"/>
        </w:rPr>
        <w:t xml:space="preserve"> （4）是否</w:t>
      </w:r>
      <w:r w:rsidR="00A84FBC" w:rsidRPr="00A84FBC">
        <w:rPr>
          <w:rFonts w:ascii="SimSun" w:eastAsia="SimSun" w:hAnsi="SimSun" w:cs="SimSun" w:hint="eastAsia"/>
          <w:bCs/>
          <w:color w:val="010101"/>
          <w:lang w:val="en-US"/>
        </w:rPr>
        <w:t>发展对外的事工</w:t>
      </w:r>
      <w:r w:rsidR="00A84FBC">
        <w:rPr>
          <w:rFonts w:ascii="SimSun" w:eastAsia="SimSun" w:hAnsi="SimSun" w:cs="SimSun" w:hint="eastAsia"/>
          <w:bCs/>
          <w:color w:val="010101"/>
          <w:lang w:val="en-US"/>
        </w:rPr>
        <w:t>？</w:t>
      </w:r>
    </w:p>
    <w:p w14:paraId="567A76D2" w14:textId="77777777" w:rsidR="00A84FBC" w:rsidRPr="00E742A3" w:rsidRDefault="00A84FBC" w:rsidP="00E742A3">
      <w:pPr>
        <w:spacing w:line="360" w:lineRule="auto"/>
        <w:rPr>
          <w:rFonts w:ascii="SimSun" w:eastAsia="SimSun" w:hAnsi="SimSun" w:cs="SimSun"/>
          <w:bCs/>
          <w:color w:val="010101"/>
          <w:lang w:val="en"/>
        </w:rPr>
      </w:pPr>
    </w:p>
    <w:p w14:paraId="1006FD7B" w14:textId="02BA4546" w:rsidR="009E114E" w:rsidRPr="00A84FBC" w:rsidRDefault="00D55719" w:rsidP="00A84FBC">
      <w:pPr>
        <w:pStyle w:val="ListParagraph"/>
        <w:numPr>
          <w:ilvl w:val="0"/>
          <w:numId w:val="1"/>
        </w:numPr>
        <w:spacing w:line="360" w:lineRule="auto"/>
        <w:ind w:left="360"/>
        <w:rPr>
          <w:rFonts w:ascii="SimSun" w:eastAsia="SimSun" w:hAnsi="SimSun" w:cs="SimSun"/>
          <w:b/>
          <w:color w:val="010101"/>
          <w:lang w:val="en"/>
        </w:rPr>
      </w:pPr>
      <w:r w:rsidRPr="00D55719">
        <w:rPr>
          <w:rFonts w:ascii="SimSun" w:eastAsia="SimSun" w:hAnsi="SimSun" w:cs="SimSun" w:hint="eastAsia"/>
          <w:b/>
          <w:color w:val="010101"/>
          <w:lang w:val="en"/>
        </w:rPr>
        <w:t>服事需要团队</w:t>
      </w:r>
      <w:r w:rsidR="009A587B">
        <w:rPr>
          <w:rFonts w:ascii="SimSun" w:eastAsia="SimSun" w:hAnsi="SimSun" w:cs="SimSun" w:hint="eastAsia"/>
          <w:b/>
          <w:color w:val="010101"/>
          <w:lang w:val="en"/>
        </w:rPr>
        <w:t xml:space="preserve"> </w:t>
      </w:r>
      <w:r w:rsidR="009A587B">
        <w:rPr>
          <w:rFonts w:ascii="SimSun" w:eastAsia="SimSun" w:hAnsi="SimSun" w:cs="SimSun"/>
          <w:b/>
          <w:color w:val="010101"/>
          <w:lang w:val="en"/>
        </w:rPr>
        <w:t>Team</w:t>
      </w:r>
      <w:r w:rsidRPr="00D55719">
        <w:rPr>
          <w:rFonts w:ascii="SimSun" w:eastAsia="SimSun" w:hAnsi="SimSun" w:cs="SimSun" w:hint="eastAsia"/>
          <w:b/>
          <w:color w:val="010101"/>
          <w:lang w:val="en"/>
        </w:rPr>
        <w:t>！</w:t>
      </w:r>
      <w:r w:rsidR="009E114E" w:rsidRPr="00A84FBC">
        <w:rPr>
          <w:rFonts w:ascii="SimSun" w:eastAsia="SimSun" w:hAnsi="SimSun" w:cs="SimSun" w:hint="eastAsia"/>
          <w:bCs/>
          <w:color w:val="010101"/>
          <w:lang w:val="en"/>
        </w:rPr>
        <w:t xml:space="preserve">事奉不是单靠牧师或传道！ </w:t>
      </w:r>
    </w:p>
    <w:p w14:paraId="108AE01C" w14:textId="1D177AD7" w:rsidR="00883745" w:rsidRPr="001D56A0" w:rsidRDefault="001D56A0" w:rsidP="001D56A0">
      <w:pPr>
        <w:pStyle w:val="ListParagraph"/>
        <w:numPr>
          <w:ilvl w:val="0"/>
          <w:numId w:val="2"/>
        </w:numPr>
        <w:ind w:left="357" w:hanging="357"/>
        <w:rPr>
          <w:rFonts w:ascii="SimSun" w:eastAsia="SimSun" w:hAnsi="SimSun" w:cs="SimSun"/>
          <w:b/>
          <w:color w:val="010101"/>
          <w:sz w:val="21"/>
          <w:szCs w:val="21"/>
          <w:lang w:val="en"/>
        </w:rPr>
      </w:pPr>
      <w:r w:rsidRPr="00A97F75">
        <w:rPr>
          <w:rFonts w:ascii="SimSun" w:eastAsia="SimSun" w:hAnsi="SimSun" w:cs="SimSun" w:hint="eastAsia"/>
          <w:b/>
          <w:color w:val="010101"/>
          <w:lang w:val="en"/>
        </w:rPr>
        <w:t>徒</w:t>
      </w:r>
      <w:r w:rsidRPr="00A97F75">
        <w:rPr>
          <w:rFonts w:ascii="SimSun" w:eastAsia="SimSun" w:hAnsi="SimSun"/>
          <w:b/>
          <w:color w:val="010101"/>
          <w:lang w:val="en"/>
        </w:rPr>
        <w:t xml:space="preserve"> 6:3...</w:t>
      </w:r>
      <w:r w:rsidRPr="00A97F75">
        <w:rPr>
          <w:rFonts w:ascii="SimSun" w:eastAsia="SimSun" w:hAnsi="SimSun" w:cs="SimSun" w:hint="eastAsia"/>
          <w:b/>
          <w:color w:val="010101"/>
          <w:lang w:val="en"/>
        </w:rPr>
        <w:t>应当从你们中间选出七个</w:t>
      </w:r>
      <w:r w:rsidRPr="00A97F75">
        <w:rPr>
          <w:rFonts w:ascii="SimSun" w:eastAsia="SimSun" w:hAnsi="SimSun" w:cs="SimSun" w:hint="eastAsia"/>
          <w:b/>
          <w:color w:val="010101"/>
          <w:u w:val="single"/>
          <w:lang w:val="en"/>
        </w:rPr>
        <w:t>有好见证、满有圣灵和智慧的人</w:t>
      </w:r>
      <w:r w:rsidR="00883745" w:rsidRPr="001D56A0">
        <w:rPr>
          <w:rFonts w:ascii="SimSun" w:eastAsia="SimSun" w:hAnsi="SimSun" w:cs="SimSun"/>
          <w:b/>
          <w:color w:val="010101"/>
          <w:lang w:val="en"/>
        </w:rPr>
        <w:t xml:space="preserve">4 </w:t>
      </w:r>
      <w:r w:rsidR="00883745" w:rsidRPr="001D56A0">
        <w:rPr>
          <w:rFonts w:ascii="SimSun" w:eastAsia="SimSun" w:hAnsi="SimSun" w:cs="SimSun" w:hint="eastAsia"/>
          <w:b/>
          <w:color w:val="010101"/>
          <w:lang w:val="en"/>
        </w:rPr>
        <w:t>至于我们，我们要专心祈祷、</w:t>
      </w:r>
      <w:r w:rsidR="0016250C" w:rsidRPr="001D56A0">
        <w:rPr>
          <w:rFonts w:ascii="SimSun" w:eastAsia="SimSun" w:hAnsi="SimSun" w:cs="SimSun" w:hint="eastAsia"/>
          <w:b/>
          <w:color w:val="010101"/>
          <w:lang w:val="en"/>
        </w:rPr>
        <w:t>(</w:t>
      </w:r>
      <w:r w:rsidR="00883745" w:rsidRPr="001D56A0">
        <w:rPr>
          <w:rFonts w:ascii="SimSun" w:eastAsia="SimSun" w:hAnsi="SimSun" w:cs="SimSun" w:hint="eastAsia"/>
          <w:b/>
          <w:color w:val="010101"/>
          <w:lang w:val="en"/>
        </w:rPr>
        <w:t>传</w:t>
      </w:r>
      <w:r w:rsidR="0016250C" w:rsidRPr="001D56A0">
        <w:rPr>
          <w:rFonts w:ascii="SBL Greek" w:hAnsi="SBL Greek"/>
          <w:b/>
          <w:color w:val="010101"/>
          <w:lang w:val="en"/>
        </w:rPr>
        <w:t>διακονία )</w:t>
      </w:r>
      <w:r w:rsidR="00883745" w:rsidRPr="001D56A0">
        <w:rPr>
          <w:rFonts w:ascii="SimSun" w:eastAsia="SimSun" w:hAnsi="SimSun" w:cs="SimSun" w:hint="eastAsia"/>
          <w:b/>
          <w:color w:val="010101"/>
          <w:lang w:val="en"/>
        </w:rPr>
        <w:t>道</w:t>
      </w:r>
      <w:r>
        <w:rPr>
          <w:rFonts w:ascii="SimSun" w:eastAsia="SimSun" w:hAnsi="SimSun" w:cs="SimSun" w:hint="eastAsia"/>
          <w:b/>
          <w:color w:val="010101"/>
          <w:lang w:val="en"/>
        </w:rPr>
        <w:t xml:space="preserve">。 </w:t>
      </w:r>
      <w:r w:rsidRPr="001D56A0">
        <w:rPr>
          <w:rFonts w:ascii="SimSun" w:eastAsia="SimSun" w:hAnsi="SimSun" w:cs="SimSun"/>
          <w:b/>
          <w:color w:val="010101"/>
          <w:sz w:val="21"/>
          <w:szCs w:val="21"/>
          <w:lang w:val="en"/>
        </w:rPr>
        <w:t xml:space="preserve">” </w:t>
      </w:r>
      <w:r w:rsidR="0016250C" w:rsidRPr="001D56A0">
        <w:rPr>
          <w:rFonts w:ascii="SimSun" w:eastAsia="SimSun" w:hAnsi="SimSun" w:cs="SimSun"/>
          <w:b/>
          <w:color w:val="010101"/>
          <w:sz w:val="21"/>
          <w:szCs w:val="21"/>
          <w:lang w:val="en"/>
        </w:rPr>
        <w:t>(</w:t>
      </w:r>
      <w:r w:rsidR="0016250C" w:rsidRPr="001D56A0">
        <w:rPr>
          <w:rFonts w:asciiTheme="majorHAnsi" w:eastAsia="SimSun" w:hAnsiTheme="majorHAnsi" w:cstheme="majorHAnsi"/>
          <w:bCs/>
          <w:color w:val="010101"/>
          <w:sz w:val="21"/>
          <w:szCs w:val="21"/>
          <w:lang w:val="en"/>
        </w:rPr>
        <w:t xml:space="preserve">ESV)But we will devote ourselves to prayer and to the </w:t>
      </w:r>
      <w:r w:rsidR="0016250C" w:rsidRPr="001D56A0">
        <w:rPr>
          <w:rFonts w:asciiTheme="majorHAnsi" w:eastAsia="SimSun" w:hAnsiTheme="majorHAnsi" w:cstheme="majorHAnsi"/>
          <w:b/>
          <w:color w:val="010101"/>
          <w:sz w:val="21"/>
          <w:szCs w:val="21"/>
          <w:u w:val="single"/>
          <w:lang w:val="en"/>
        </w:rPr>
        <w:t xml:space="preserve">ministry </w:t>
      </w:r>
      <w:r w:rsidR="0016250C" w:rsidRPr="001D56A0">
        <w:rPr>
          <w:rFonts w:asciiTheme="majorHAnsi" w:hAnsiTheme="majorHAnsi" w:cstheme="majorHAnsi"/>
          <w:b/>
          <w:color w:val="010101"/>
          <w:sz w:val="21"/>
          <w:szCs w:val="21"/>
          <w:u w:val="single"/>
          <w:lang w:val="en"/>
        </w:rPr>
        <w:t>διακονία</w:t>
      </w:r>
      <w:r w:rsidR="0016250C" w:rsidRPr="001D56A0">
        <w:rPr>
          <w:rFonts w:asciiTheme="majorHAnsi" w:hAnsiTheme="majorHAnsi" w:cstheme="majorHAnsi"/>
          <w:bCs/>
          <w:color w:val="010101"/>
          <w:sz w:val="21"/>
          <w:szCs w:val="21"/>
          <w:lang w:val="en"/>
        </w:rPr>
        <w:t xml:space="preserve"> </w:t>
      </w:r>
      <w:r w:rsidR="0016250C" w:rsidRPr="001D56A0">
        <w:rPr>
          <w:rFonts w:asciiTheme="majorHAnsi" w:eastAsia="SimSun" w:hAnsiTheme="majorHAnsi" w:cstheme="majorHAnsi"/>
          <w:bCs/>
          <w:color w:val="010101"/>
          <w:sz w:val="21"/>
          <w:szCs w:val="21"/>
          <w:lang w:val="en"/>
        </w:rPr>
        <w:t>of the word.</w:t>
      </w:r>
    </w:p>
    <w:p w14:paraId="6922007F" w14:textId="77777777" w:rsidR="001D56A0" w:rsidRPr="001D56A0" w:rsidRDefault="001D56A0" w:rsidP="001D56A0">
      <w:pPr>
        <w:pStyle w:val="ListParagraph"/>
        <w:ind w:left="357"/>
        <w:rPr>
          <w:rFonts w:ascii="SimSun" w:eastAsia="SimSun" w:hAnsi="SimSun" w:cs="SimSun"/>
          <w:b/>
          <w:color w:val="010101"/>
          <w:lang w:val="en"/>
        </w:rPr>
      </w:pPr>
    </w:p>
    <w:p w14:paraId="1E1BD9F4" w14:textId="7067B8C1" w:rsidR="00A97F75" w:rsidRPr="001D56A0" w:rsidRDefault="001D56A0" w:rsidP="001D56A0">
      <w:pPr>
        <w:pStyle w:val="ListParagraph"/>
        <w:numPr>
          <w:ilvl w:val="0"/>
          <w:numId w:val="12"/>
        </w:numPr>
        <w:spacing w:line="360" w:lineRule="auto"/>
        <w:rPr>
          <w:rFonts w:ascii="SBL Greek" w:hAnsi="SBL Greek"/>
          <w:b/>
          <w:color w:val="010101"/>
          <w:lang w:val="en"/>
        </w:rPr>
      </w:pPr>
      <w:r w:rsidRPr="001D56A0">
        <w:rPr>
          <w:rFonts w:ascii="SimSun" w:eastAsia="SimSun" w:hAnsi="SimSun" w:cs="Arial Unicode MS" w:hint="eastAsia"/>
          <w:b/>
          <w:bCs/>
          <w:color w:val="010101"/>
          <w:lang w:val="en"/>
        </w:rPr>
        <w:t>服</w:t>
      </w:r>
      <w:r w:rsidRPr="001D56A0">
        <w:rPr>
          <w:rFonts w:ascii="SimSun" w:eastAsia="SimSun" w:hAnsi="SimSun" w:cs="Arial Unicode MS"/>
          <w:b/>
          <w:bCs/>
          <w:color w:val="010101"/>
          <w:lang w:val="en"/>
        </w:rPr>
        <w:t>事</w:t>
      </w:r>
      <w:r w:rsidRPr="001D56A0">
        <w:rPr>
          <w:rFonts w:ascii="SimSun" w:eastAsia="SimSun" w:hAnsi="SimSun" w:cs="SimSun" w:hint="eastAsia"/>
          <w:b/>
          <w:bCs/>
          <w:color w:val="010101"/>
          <w:lang w:val="en"/>
        </w:rPr>
        <w:t xml:space="preserve"> </w:t>
      </w:r>
      <w:r w:rsidRPr="001D56A0">
        <w:rPr>
          <w:rFonts w:ascii="SimSun" w:eastAsia="SimSun" w:hAnsi="SimSun" w:cs="SimSun"/>
          <w:b/>
          <w:bCs/>
          <w:color w:val="010101"/>
          <w:lang w:val="en"/>
        </w:rPr>
        <w:t>serving</w:t>
      </w:r>
      <w:r>
        <w:rPr>
          <w:rFonts w:ascii="SimSun" w:eastAsia="SimSun" w:hAnsi="SimSun" w:cs="SimSun"/>
          <w:b/>
          <w:bCs/>
          <w:color w:val="010101"/>
          <w:lang w:val="en"/>
        </w:rPr>
        <w:t>:</w:t>
      </w:r>
      <w:r w:rsidRPr="001D56A0">
        <w:rPr>
          <w:rFonts w:ascii="SimSun" w:eastAsia="SimSun" w:hAnsi="SimSun" w:cs="SimSun" w:hint="eastAsia"/>
          <w:b/>
          <w:color w:val="010101"/>
          <w:lang w:val="en"/>
        </w:rPr>
        <w:t xml:space="preserve"> </w:t>
      </w:r>
      <w:r w:rsidR="009108DC" w:rsidRPr="001D56A0">
        <w:rPr>
          <w:rFonts w:ascii="SimSun" w:eastAsia="SimSun" w:hAnsi="SimSun" w:cs="SimSun" w:hint="eastAsia"/>
          <w:b/>
          <w:color w:val="010101"/>
          <w:lang w:val="en"/>
        </w:rPr>
        <w:t>为教会缘故，煮饭、清理也是服事</w:t>
      </w:r>
      <w:r w:rsidRPr="001D56A0">
        <w:rPr>
          <w:rFonts w:ascii="SimSun" w:eastAsia="SimSun" w:hAnsi="SimSun" w:cs="SimSun" w:hint="eastAsia"/>
          <w:b/>
          <w:color w:val="010101"/>
          <w:lang w:val="en"/>
        </w:rPr>
        <w:t>！</w:t>
      </w:r>
    </w:p>
    <w:p w14:paraId="07000C32" w14:textId="11C122CE" w:rsidR="00BC7918" w:rsidRPr="00A84FBC" w:rsidRDefault="0016250C" w:rsidP="00A84FBC">
      <w:pPr>
        <w:pStyle w:val="ListParagraph"/>
        <w:numPr>
          <w:ilvl w:val="0"/>
          <w:numId w:val="8"/>
        </w:numPr>
        <w:ind w:left="357" w:hanging="357"/>
        <w:rPr>
          <w:b/>
          <w:bCs/>
        </w:rPr>
      </w:pPr>
      <w:r w:rsidRPr="00E43153">
        <w:rPr>
          <w:rFonts w:ascii="SimSun" w:eastAsia="SimSun" w:hAnsi="SimSun" w:cs="SimSun" w:hint="eastAsia"/>
          <w:b/>
          <w:bCs/>
        </w:rPr>
        <w:t>路</w:t>
      </w:r>
      <w:r w:rsidRPr="00E43153">
        <w:rPr>
          <w:b/>
          <w:bCs/>
        </w:rPr>
        <w:t xml:space="preserve">10:40  </w:t>
      </w:r>
      <w:r w:rsidRPr="00E43153">
        <w:rPr>
          <w:rFonts w:ascii="SimSun" w:eastAsia="SimSun" w:hAnsi="SimSun" w:cs="SimSun" w:hint="eastAsia"/>
          <w:b/>
          <w:bCs/>
        </w:rPr>
        <w:t>马大被许多要作的事【伺候的事</w:t>
      </w:r>
      <w:r w:rsidRPr="00E43153">
        <w:rPr>
          <w:rFonts w:ascii="SBL Greek" w:hAnsi="SBL Greek"/>
          <w:b/>
          <w:bCs/>
          <w:color w:val="010101"/>
          <w:lang w:val="en"/>
        </w:rPr>
        <w:t>διακονία</w:t>
      </w:r>
      <w:r w:rsidRPr="00E43153">
        <w:rPr>
          <w:rFonts w:ascii="SimSun" w:eastAsia="SimSun" w:hAnsi="SimSun" w:cs="SimSun" w:hint="eastAsia"/>
          <w:b/>
          <w:bCs/>
        </w:rPr>
        <w:t>】，弄得心烦意乱</w:t>
      </w:r>
      <w:r w:rsidR="001D56A0" w:rsidRPr="001D56A0">
        <w:rPr>
          <w:rFonts w:ascii="SimSun" w:eastAsia="SimSun" w:hAnsi="SimSun" w:cs="SimSun" w:hint="eastAsia"/>
          <w:b/>
          <w:bCs/>
        </w:rPr>
        <w:t>，就上前来，说：“主啊，我妹妹让我一个人侍候，你不理吗？请吩咐她来帮助我。”</w:t>
      </w:r>
      <w:r w:rsidR="006E7159" w:rsidRPr="00E43153">
        <w:rPr>
          <w:rFonts w:ascii="SimSun" w:eastAsia="SimSun" w:hAnsi="SimSun" w:cs="SimSun"/>
          <w:b/>
          <w:bCs/>
        </w:rPr>
        <w:t xml:space="preserve"> </w:t>
      </w:r>
    </w:p>
    <w:p w14:paraId="17A9B4C1" w14:textId="642275C7" w:rsidR="00687ECA" w:rsidRPr="006D7F99" w:rsidRDefault="006E7159" w:rsidP="00A84FBC">
      <w:pPr>
        <w:pStyle w:val="ListParagraph"/>
        <w:numPr>
          <w:ilvl w:val="0"/>
          <w:numId w:val="10"/>
        </w:numPr>
        <w:spacing w:before="120" w:line="360" w:lineRule="auto"/>
        <w:contextualSpacing w:val="0"/>
      </w:pPr>
      <w:r>
        <w:rPr>
          <w:rFonts w:ascii="SimSun" w:eastAsia="SimSun" w:hAnsi="SimSun" w:cs="SimSun" w:hint="eastAsia"/>
        </w:rPr>
        <w:sym w:font="Wingdings" w:char="F0FB"/>
      </w:r>
      <w:r>
        <w:rPr>
          <w:rFonts w:ascii="SimSun" w:eastAsia="SimSun" w:hAnsi="SimSun" w:cs="SimSun" w:hint="eastAsia"/>
        </w:rPr>
        <w:t>（</w:t>
      </w:r>
      <w:r w:rsidRPr="006E7159">
        <w:rPr>
          <w:rFonts w:ascii="SimSun" w:eastAsia="SimSun" w:hAnsi="SimSun" w:cs="SimSun" w:hint="eastAsia"/>
        </w:rPr>
        <w:t>约1</w:t>
      </w:r>
      <w:r w:rsidRPr="006E7159">
        <w:rPr>
          <w:rFonts w:ascii="SimSun" w:eastAsia="SimSun" w:hAnsi="SimSun" w:cs="SimSun"/>
        </w:rPr>
        <w:t>2:2)</w:t>
      </w:r>
      <w:r w:rsidR="00E43153" w:rsidRPr="00E43153">
        <w:rPr>
          <w:rFonts w:ascii="SimSun" w:eastAsia="SimSun" w:hAnsi="SimSun" w:cs="SimSun" w:hint="eastAsia"/>
        </w:rPr>
        <w:t xml:space="preserve"> </w:t>
      </w:r>
      <w:r w:rsidR="00E07E2A">
        <w:rPr>
          <w:rFonts w:ascii="SimSun" w:eastAsia="SimSun" w:hAnsi="SimSun" w:cs="SimSun" w:hint="eastAsia"/>
        </w:rPr>
        <w:t>之后的</w:t>
      </w:r>
      <w:r w:rsidR="00E43153" w:rsidRPr="009108DC">
        <w:rPr>
          <w:rFonts w:ascii="SimSun" w:eastAsia="SimSun" w:hAnsi="SimSun" w:cs="SimSun" w:hint="eastAsia"/>
        </w:rPr>
        <w:t>马大</w:t>
      </w:r>
      <w:r w:rsidR="00E07E2A">
        <w:rPr>
          <w:rFonts w:ascii="SimSun" w:eastAsia="SimSun" w:hAnsi="SimSun" w:cs="SimSun" w:hint="eastAsia"/>
        </w:rPr>
        <w:t>成长，她</w:t>
      </w:r>
      <w:r w:rsidR="00E43153">
        <w:rPr>
          <w:rFonts w:ascii="SimSun" w:eastAsia="SimSun" w:hAnsi="SimSun" w:cs="SimSun" w:hint="eastAsia"/>
        </w:rPr>
        <w:t>心肝乐意</w:t>
      </w:r>
      <w:r w:rsidR="00E43153" w:rsidRPr="00E43153">
        <w:rPr>
          <w:rFonts w:ascii="SimSun" w:eastAsia="SimSun" w:hAnsi="SimSun" w:cs="SimSun" w:hint="eastAsia"/>
        </w:rPr>
        <w:t>伺候</w:t>
      </w:r>
      <w:r w:rsidR="00E43153">
        <w:rPr>
          <w:rFonts w:ascii="SimSun" w:eastAsia="SimSun" w:hAnsi="SimSun" w:cs="SimSun" w:hint="eastAsia"/>
        </w:rPr>
        <w:t>所有人</w:t>
      </w:r>
      <w:r w:rsidR="00A84FBC">
        <w:rPr>
          <w:rFonts w:ascii="SimSun" w:eastAsia="SimSun" w:hAnsi="SimSun" w:cs="SimSun" w:hint="eastAsia"/>
        </w:rPr>
        <w:t>。</w:t>
      </w:r>
      <w:r w:rsidR="00687ECA" w:rsidRPr="00A84FBC">
        <w:rPr>
          <w:rFonts w:ascii="SimSun" w:eastAsia="SimSun" w:hAnsi="SimSun" w:cs="SimSun" w:hint="eastAsia"/>
        </w:rPr>
        <w:t>教会需要</w:t>
      </w:r>
      <w:r w:rsidR="00976E07" w:rsidRPr="00A84FBC">
        <w:rPr>
          <w:rFonts w:ascii="SimSun" w:eastAsia="SimSun" w:hAnsi="SimSun" w:cs="SimSun" w:hint="eastAsia"/>
        </w:rPr>
        <w:t>像</w:t>
      </w:r>
      <w:r w:rsidR="00687ECA" w:rsidRPr="00A84FBC">
        <w:rPr>
          <w:rFonts w:ascii="SimSun" w:eastAsia="SimSun" w:hAnsi="SimSun" w:cs="SimSun" w:hint="eastAsia"/>
        </w:rPr>
        <w:t xml:space="preserve">马大服事恩赐的人 </w:t>
      </w:r>
    </w:p>
    <w:p w14:paraId="3F7E6809" w14:textId="77777777" w:rsidR="006D7F99" w:rsidRDefault="006D7F99" w:rsidP="006D7F99">
      <w:pPr>
        <w:spacing w:before="120" w:line="360" w:lineRule="auto"/>
      </w:pPr>
    </w:p>
    <w:p w14:paraId="0C2DB627" w14:textId="77777777" w:rsidR="006D7F99" w:rsidRDefault="006D7F99" w:rsidP="006D7F99">
      <w:pPr>
        <w:spacing w:before="120" w:line="360" w:lineRule="auto"/>
      </w:pPr>
    </w:p>
    <w:p w14:paraId="4BA62687" w14:textId="6D8E8806" w:rsidR="006D7F99" w:rsidRPr="006D7F99" w:rsidRDefault="006D7F99" w:rsidP="006D7F99">
      <w:pPr>
        <w:spacing w:before="120" w:line="360" w:lineRule="auto"/>
        <w:rPr>
          <w:rFonts w:hint="eastAsia"/>
          <w:b/>
          <w:bCs/>
          <w:sz w:val="32"/>
          <w:szCs w:val="32"/>
          <w:u w:val="single"/>
        </w:rPr>
      </w:pPr>
      <w:r>
        <w:rPr>
          <w:rFonts w:ascii="SimSun" w:eastAsia="SimSun" w:hAnsi="SimSun" w:cs="SimSun" w:hint="eastAsia"/>
        </w:rPr>
        <w:t>罗马书</w:t>
      </w:r>
      <w:r>
        <w:t xml:space="preserve"> 12</w:t>
      </w:r>
      <w:r>
        <w:rPr>
          <w:rFonts w:ascii="SimSun" w:eastAsia="SimSun" w:hAnsi="SimSun" w:cs="SimSun" w:hint="eastAsia"/>
        </w:rPr>
        <w:t>：</w:t>
      </w:r>
      <w:r>
        <w:t>7.</w:t>
      </w:r>
      <w:r>
        <w:rPr>
          <w:rFonts w:ascii="SimSun" w:eastAsia="SimSun" w:hAnsi="SimSun" w:cs="SimSun" w:hint="eastAsia"/>
        </w:rPr>
        <w:t>。。</w:t>
      </w:r>
      <w:r w:rsidRPr="006D7F99">
        <w:rPr>
          <w:rFonts w:ascii="SimSun" w:eastAsia="SimSun" w:hAnsi="SimSun" w:cs="SimSun" w:hint="eastAsia"/>
          <w:b/>
          <w:bCs/>
          <w:sz w:val="32"/>
          <w:szCs w:val="32"/>
          <w:u w:val="single"/>
        </w:rPr>
        <w:t>或作教导的，就当专一教导；</w:t>
      </w:r>
    </w:p>
    <w:p w14:paraId="2C727E64" w14:textId="17853D3D" w:rsidR="006D7F99" w:rsidRDefault="006D7F99" w:rsidP="006D7F99">
      <w:pPr>
        <w:spacing w:before="120" w:line="360" w:lineRule="auto"/>
        <w:rPr>
          <w:rFonts w:hint="eastAsia"/>
        </w:rPr>
      </w:pPr>
      <w:r>
        <w:t>S</w:t>
      </w:r>
      <w:r>
        <w:rPr>
          <w:rFonts w:hint="eastAsia"/>
        </w:rPr>
        <w:t xml:space="preserve">kip 063 </w:t>
      </w:r>
    </w:p>
    <w:p w14:paraId="2FD41A52" w14:textId="10488174" w:rsidR="00F442E9" w:rsidRPr="00A84FBC" w:rsidRDefault="00F442E9" w:rsidP="00A84FBC">
      <w:pPr>
        <w:spacing w:line="360" w:lineRule="auto"/>
        <w:rPr>
          <w:rFonts w:ascii="SimSun" w:eastAsia="SimSun" w:hAnsi="SimSun" w:cs="SimSun"/>
          <w:b/>
          <w:bCs/>
        </w:rPr>
      </w:pPr>
    </w:p>
    <w:sectPr w:rsidR="00F442E9" w:rsidRPr="00A84FBC"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3AED7" w14:textId="77777777" w:rsidR="007236AF" w:rsidRDefault="007236AF" w:rsidP="002F7249">
      <w:r>
        <w:separator/>
      </w:r>
    </w:p>
  </w:endnote>
  <w:endnote w:type="continuationSeparator" w:id="0">
    <w:p w14:paraId="3D8CF650" w14:textId="77777777" w:rsidR="007236AF" w:rsidRDefault="007236AF" w:rsidP="002F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BL Greek">
    <w:altName w:val="Calibri"/>
    <w:panose1 w:val="020B0604020202020204"/>
    <w:charset w:val="00"/>
    <w:family w:val="auto"/>
    <w:pitch w:val="variable"/>
    <w:sig w:usb0="C00000EF" w:usb1="0001A0CB"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6717" w14:textId="77777777" w:rsidR="007236AF" w:rsidRDefault="007236AF" w:rsidP="002F7249">
      <w:r>
        <w:separator/>
      </w:r>
    </w:p>
  </w:footnote>
  <w:footnote w:type="continuationSeparator" w:id="0">
    <w:p w14:paraId="229E92BE" w14:textId="77777777" w:rsidR="007236AF" w:rsidRDefault="007236AF" w:rsidP="002F7249">
      <w:r>
        <w:continuationSeparator/>
      </w:r>
    </w:p>
  </w:footnote>
  <w:footnote w:id="1">
    <w:p w14:paraId="14FB111F" w14:textId="7BCF0841" w:rsidR="00072019" w:rsidRPr="00A84FBC" w:rsidRDefault="00072019" w:rsidP="00B62D6D">
      <w:pPr>
        <w:pStyle w:val="FootnoteText"/>
        <w:rPr>
          <w:sz w:val="14"/>
          <w:szCs w:val="14"/>
        </w:rPr>
      </w:pPr>
      <w:r w:rsidRPr="00A84FBC">
        <w:rPr>
          <w:rStyle w:val="FootnoteReference"/>
          <w:sz w:val="14"/>
          <w:szCs w:val="14"/>
        </w:rPr>
        <w:footnoteRef/>
      </w:r>
      <w:r w:rsidRPr="00A84FBC">
        <w:rPr>
          <w:sz w:val="14"/>
          <w:szCs w:val="14"/>
        </w:rPr>
        <w:t xml:space="preserve"> The next gift mentioned is “ministry”. The term is used of the ministry of the Word and even designates this ministry as performed by an apostle (cf. Acts 6:4; 20:24; 21:19; Rom. 11:13; 2 Cor. 4:1; 5:18; 6:3; Eph. 4:12; Col. 4:17; 1 Tim. 1:12; 2 Tim. 4:5, 11). As far as usage is concerned there is, therefore, abundant support for the view that the ministry of the Word is intended. In addition, this office follows prophecy and precedes that of teaching in the apostle’s enumeration. If an order of priority occurs here, then we would be compelled to regard the ministry as that of the Word, because no other phase of the church’s ministration could have a higher place than that of teaching except the general ministry of the Word. </w:t>
      </w:r>
      <w:r w:rsidR="00175F57" w:rsidRPr="00A84FBC">
        <w:rPr>
          <w:sz w:val="14"/>
          <w:szCs w:val="14"/>
        </w:rPr>
        <w:t xml:space="preserve">On this assumption the first four functions would obviously be in the order of rank—prophecy, ministry of the Word, teaching, exhortation. </w:t>
      </w:r>
      <w:r w:rsidR="00175F57" w:rsidRPr="00A84FBC">
        <w:rPr>
          <w:sz w:val="14"/>
          <w:szCs w:val="14"/>
          <w:u w:val="single"/>
        </w:rPr>
        <w:t xml:space="preserve">However reasonable is this view we cannot be certain that this was the function in mind. </w:t>
      </w:r>
      <w:r w:rsidRPr="00A84FBC">
        <w:rPr>
          <w:sz w:val="14"/>
          <w:szCs w:val="14"/>
        </w:rPr>
        <w:t>Murray, J..</w:t>
      </w:r>
    </w:p>
    <w:p w14:paraId="507CA836" w14:textId="08591A27" w:rsidR="00B62D6D" w:rsidRPr="00A84FBC" w:rsidRDefault="00B62D6D" w:rsidP="00B62D6D">
      <w:pPr>
        <w:pStyle w:val="FootnoteText"/>
        <w:rPr>
          <w:sz w:val="14"/>
          <w:szCs w:val="14"/>
        </w:rPr>
      </w:pPr>
      <w:r w:rsidRPr="00A84FBC">
        <w:rPr>
          <w:sz w:val="14"/>
          <w:szCs w:val="14"/>
        </w:rPr>
        <w:t xml:space="preserve">Paul moves to </w:t>
      </w:r>
      <w:r w:rsidRPr="00A84FBC">
        <w:rPr>
          <w:i/>
          <w:sz w:val="14"/>
          <w:szCs w:val="14"/>
        </w:rPr>
        <w:t>serving</w:t>
      </w:r>
      <w:r w:rsidRPr="00A84FBC">
        <w:rPr>
          <w:sz w:val="14"/>
          <w:szCs w:val="14"/>
        </w:rPr>
        <w:t>, a very general term</w:t>
      </w:r>
      <w:r w:rsidRPr="00A84FBC">
        <w:rPr>
          <w:sz w:val="14"/>
          <w:szCs w:val="14"/>
          <w:vertAlign w:val="superscript"/>
        </w:rPr>
        <w:t>46</w:t>
      </w:r>
      <w:r w:rsidRPr="00A84FBC">
        <w:rPr>
          <w:sz w:val="14"/>
          <w:szCs w:val="14"/>
        </w:rPr>
        <w:t xml:space="preserve"> which became the normal New Testament word for the service Christians perform, but which was also used of the service of the deacon. Some see an official function here; Wilson, for example, says, “ ‘Ministry’ may refer either to the ministry of the word or to the office of a deacon.” But this is surely to make too specific a very general word. The same criticism should be made of translations like “administration” (JB); as far as our information goes, the early church had very little administration, and in any case a “charismatic administration” is pretty close to a contradiction in terms. Chrysostom has a wiser comment, “every spiritual work is a ministry.” Elsewhere Paul tells us that there are “different kinds of service” (1 Cor. 12:5; the same Greek word), which should put us on our guard against a too precise identification of the gift. It seems that Paul is simply moving on from prophecy. It is not given to all to prophesy. If anyone is not given that great gift but is given the more humdrum gift of being able to serve in a lowly place, then he should not sigh for what he does not have but use the gift God has given him. And the ability to do lowly service well is a gift. Many quite brilliant people seem constitutionally unable to perform lowly service well. There is a lot of lowly service to be done, and anyone who has the gift of doing it should rejoice at the wonder of divine grace. Leon Morris </w:t>
      </w:r>
    </w:p>
    <w:p w14:paraId="5D4D0D01" w14:textId="74A59E53" w:rsidR="00AC2707" w:rsidRPr="00A84FBC" w:rsidRDefault="00AC2707" w:rsidP="00AC2707">
      <w:pPr>
        <w:pStyle w:val="FootnoteText"/>
        <w:rPr>
          <w:sz w:val="14"/>
          <w:szCs w:val="14"/>
        </w:rPr>
      </w:pPr>
      <w:r w:rsidRPr="00A84FBC">
        <w:rPr>
          <w:sz w:val="14"/>
          <w:szCs w:val="14"/>
        </w:rPr>
        <w:t>Paul uses “service” words to denote Christian “ministry” in general,125 the ministry of Christ,126 his own specific ministry and that of others,127 the specific ministry of collecting money for the saints in Jerusalem,128 and a special office or function within the church (the diakonos, “deacon”).129 Paul never elsewhere mentions “service” as a distinct gift, and some commentators think therefore that he uses it generally here, to refer to any kind of ministry that a Christian might have. Moo, D. J.</w:t>
      </w:r>
    </w:p>
    <w:p w14:paraId="10B7BC0F" w14:textId="1D476AF9" w:rsidR="00F22F7D" w:rsidRPr="00A84FBC" w:rsidRDefault="00F22F7D" w:rsidP="00F22F7D">
      <w:pPr>
        <w:pStyle w:val="FootnoteText"/>
        <w:rPr>
          <w:sz w:val="14"/>
          <w:szCs w:val="14"/>
        </w:rPr>
      </w:pPr>
      <w:r w:rsidRPr="00A84FBC">
        <w:rPr>
          <w:sz w:val="14"/>
          <w:szCs w:val="14"/>
        </w:rPr>
        <w:t xml:space="preserve">The terms minister and ministry (διάκονος and διακονία, deacon and deaconship,) are used in the New Testament both in a general and a restricted sense. In the former, they are employed in reference to all classes of ecclesiastical officers, even the apostles; see 1 Cor. 3:5, 2 Cor. 6:4, Eph. 3:7, 6:21, Col. 1:7, 23, 1 Tim. 4:6, Acts 1:17, 25, 20:24, Rom. 11:13, 1 Cor. 12:5, 2 Cor. 4:1, &amp;c. In the latter, they are used in reference to a particular class of officers, to whom were committed the management of the external affairs of the church, the care of the poor, attention to the sick, &amp;c.; see Acts 6:1–3, Phil. 1:1, 1 Tim. 3:8–13, &amp;c. It is doubtful in which of these senses the latter of the above-mentioned words is here used by the apostle, most probably in the restricted sense. The apostle exhorts different classes of officers to attend to their own peculiar vocation, and to exercise their own gifts, without intruding into the sphere of others, or envying their superior endowments. The deacons, therefore, were to attend to the poor and the sick, and not attempt to exercise the office of teachers. Luther, and many others, give the words their wide sense. “Hat jemand ein Amt, so warte er des Amtes:” If a man has an office, let him attend to it. But this would render unnecessary the specifications which follow. The apostle, in this context, refers to definite ecclesiastical offices in connection with ordinary Christian duties. That is, he exhorts both church officers and private Christians. Hodge, C. </w:t>
      </w:r>
    </w:p>
    <w:p w14:paraId="43F09809" w14:textId="77777777" w:rsidR="00833DFE" w:rsidRPr="00A84FBC" w:rsidRDefault="00833DFE" w:rsidP="00833DFE">
      <w:pPr>
        <w:pStyle w:val="FootnoteText"/>
        <w:rPr>
          <w:sz w:val="14"/>
          <w:szCs w:val="14"/>
        </w:rPr>
      </w:pPr>
      <w:r w:rsidRPr="00A84FBC">
        <w:rPr>
          <w:sz w:val="14"/>
          <w:szCs w:val="14"/>
          <w:lang w:val="el-GR"/>
        </w:rPr>
        <w:t>εἴτε</w:t>
      </w:r>
      <w:r w:rsidRPr="00A84FBC">
        <w:rPr>
          <w:sz w:val="14"/>
          <w:szCs w:val="14"/>
        </w:rPr>
        <w:t xml:space="preserve"> </w:t>
      </w:r>
      <w:r w:rsidRPr="00A84FBC">
        <w:rPr>
          <w:sz w:val="14"/>
          <w:szCs w:val="14"/>
          <w:lang w:val="el-GR"/>
        </w:rPr>
        <w:t>διακονίαν</w:t>
      </w:r>
      <w:r w:rsidRPr="00A84FBC">
        <w:rPr>
          <w:sz w:val="14"/>
          <w:szCs w:val="14"/>
        </w:rPr>
        <w:t xml:space="preserve">,6 </w:t>
      </w:r>
      <w:r w:rsidRPr="00A84FBC">
        <w:rPr>
          <w:sz w:val="14"/>
          <w:szCs w:val="14"/>
          <w:lang w:val="el-GR"/>
        </w:rPr>
        <w:t>ἐν</w:t>
      </w:r>
      <w:r w:rsidRPr="00A84FBC">
        <w:rPr>
          <w:sz w:val="14"/>
          <w:szCs w:val="14"/>
        </w:rPr>
        <w:t xml:space="preserve"> </w:t>
      </w:r>
      <w:r w:rsidRPr="00A84FBC">
        <w:rPr>
          <w:sz w:val="14"/>
          <w:szCs w:val="14"/>
          <w:lang w:val="el-GR"/>
        </w:rPr>
        <w:t>τῇ</w:t>
      </w:r>
      <w:r w:rsidRPr="00A84FBC">
        <w:rPr>
          <w:sz w:val="14"/>
          <w:szCs w:val="14"/>
        </w:rPr>
        <w:t xml:space="preserve"> </w:t>
      </w:r>
      <w:r w:rsidRPr="00A84FBC">
        <w:rPr>
          <w:sz w:val="14"/>
          <w:szCs w:val="14"/>
          <w:lang w:val="el-GR"/>
        </w:rPr>
        <w:t>διακονίᾳ</w:t>
      </w:r>
      <w:r w:rsidRPr="00A84FBC">
        <w:rPr>
          <w:sz w:val="14"/>
          <w:szCs w:val="14"/>
        </w:rPr>
        <w:t>. In the NT the verb διακονεῖν and the cognate abstract noun διακονία can have, when used theologically, either a wider or a narrower connotation. Thus they are used, on the one hand, quite generally to denote service rendered to God, to Christ, to the church (e.g. of the ministry of an apostle in 11:13; Acts 20:24; 21:19; 2 Cor 4:1; 5:18); they are used, on the other hand, in a specific sense with reference to practical service rendered to those who in some way are specially needy (e.g. Mt 25:44; Acts 6:1, 2; Rom 15:25). According to some commentators (e.g. Zahn, p. 546; Jülicher; Lagrange, p. 299; Huby, p. 420), διακονία is used here in its general sense.1 In support of this view it is argued: (i) that the reference cannot be to διακονία in its narrower sense of service to the needy and suffering, since this is mentioned in v. 8b, and (ii) that the change of construction from the abstract noun in the accusative (προφητείαν, διακονίαν) to the nominative singular masculine participle (ὁ διδάσκων, ὁ παρακαλῶν, ὁ μεταδιδούς, ὁ προϊστάμενος, ὁ ἐλεῶν) suggests that διακονία is here used as a general term, some of the particular ministries covered by it being indicated by the following participles. But (i) is not decisive. We may leave open for the moment the question whether the activities indicated in v. 8b should be explained as subdivisions of διακονία in the narrower sense, or a distinction made between it and them. In any case, the classification here should not be regarded as clear-cut or rigid. With regard to (ii), a more probable explanation of the change of construction is that εἴτε διδασκαλίαν was avoided because (ἔχοντες) διδασκαλίαν would not have expressed Paul’s meaning at all clearly.2 Against taking διακονία in the general sense, it must further be said that so general a term would hardly be apposite in such a list as we have here. Moreover, if it were used in the general sense, it would surely have been placed before, not after, προφητεία.3 It seems preferable then to understand διακονία here in its narrower sense as denoting a range of activities similar to that which came to be the province of the deacon.4</w:t>
      </w:r>
    </w:p>
    <w:p w14:paraId="57DF9D76" w14:textId="261C4448" w:rsidR="00833DFE" w:rsidRPr="00A84FBC" w:rsidRDefault="00833DFE" w:rsidP="00833DFE">
      <w:pPr>
        <w:pStyle w:val="FootnoteText"/>
        <w:rPr>
          <w:sz w:val="14"/>
          <w:szCs w:val="14"/>
        </w:rPr>
      </w:pPr>
      <w:r w:rsidRPr="00A84FBC">
        <w:rPr>
          <w:sz w:val="14"/>
          <w:szCs w:val="14"/>
        </w:rPr>
        <w:t>The meaning of ἐν τῇ διακονίᾳ (‘let us exercise it in practical service’) will be that those who have received this particular gift, the spiritual capacity for practical service, are to give themselves wholeheartedly to the fulfilment of the tasks to which their particular endowment is also their divine vocation. They are to use the spiritual gift they have received to the full, and they are to use it for the purpose for which it was given (a warning against the temptation to undertake services for which one is not divinely equipped would seem to be implicit). This explanation of ἐν τῇ διακονίᾳ applies equally mutatis mutandis to ἐν τῇ διδασκαλίᾳ and ἐν τῇ παρακλήσει.  εἴτε ὁ διδάσκων,1 ἐν τῇ διδασκαλίᾳ. The distinction between διδάσκειν and προφητεύειν is clear enough. Whereas the prophet of the early Church was immediately inspired, the content of his message being a particular and direct revelation, the teacher based his teaching upon the OT scriptures, the tradition of Jesus and the catechetical material current in the Christian community.2 In 1 Cor 12:28 διδάσκαλοι are mentioned in the third place in the list (after apostles and prophets). In Eph 4:11 they are closely associated with ποιμένες (the two nouns sharing the same article), teachers and pastors apparently being regarded as one group.Cranfield, C. E. B.</w:t>
      </w:r>
    </w:p>
  </w:footnote>
  <w:footnote w:id="2">
    <w:p w14:paraId="3DEEB6F8" w14:textId="77777777" w:rsidR="00833DFE" w:rsidRPr="00A84FBC" w:rsidRDefault="00833DFE" w:rsidP="00833DFE">
      <w:pPr>
        <w:rPr>
          <w:sz w:val="14"/>
          <w:szCs w:val="14"/>
        </w:rPr>
      </w:pPr>
      <w:r w:rsidRPr="00A84FBC">
        <w:rPr>
          <w:rStyle w:val="FootnoteReference"/>
          <w:sz w:val="14"/>
          <w:szCs w:val="14"/>
        </w:rPr>
        <w:footnoteRef/>
      </w:r>
      <w:r w:rsidRPr="00A84FBC">
        <w:rPr>
          <w:sz w:val="14"/>
          <w:szCs w:val="14"/>
        </w:rPr>
        <w:t xml:space="preserve"> All apostles (acts 1:17, 25, 1Tim1:12) and Leaders are to serve </w:t>
      </w:r>
    </w:p>
  </w:footnote>
  <w:footnote w:id="3">
    <w:p w14:paraId="6EFBF024" w14:textId="149FA436" w:rsidR="00B62D6D" w:rsidRPr="00A84FBC" w:rsidRDefault="00B62D6D" w:rsidP="00B62D6D">
      <w:pPr>
        <w:rPr>
          <w:rFonts w:ascii="SimSun" w:eastAsia="SimSun" w:hAnsi="SimSun" w:cs="SimSun"/>
          <w:color w:val="010101"/>
          <w:sz w:val="14"/>
          <w:szCs w:val="14"/>
          <w:lang w:val="en"/>
        </w:rPr>
      </w:pPr>
      <w:r w:rsidRPr="00A84FBC">
        <w:rPr>
          <w:rStyle w:val="FootnoteReference"/>
          <w:sz w:val="14"/>
          <w:szCs w:val="14"/>
        </w:rPr>
        <w:footnoteRef/>
      </w:r>
      <w:r w:rsidRPr="00A84FBC">
        <w:rPr>
          <w:sz w:val="14"/>
          <w:szCs w:val="14"/>
        </w:rPr>
        <w:t xml:space="preserve"> </w:t>
      </w:r>
      <w:r w:rsidRPr="00A84FBC">
        <w:rPr>
          <w:rFonts w:ascii="SimSun" w:eastAsia="SimSun" w:hAnsi="SimSun" w:cs="SimSun" w:hint="eastAsia"/>
          <w:color w:val="010101"/>
          <w:sz w:val="14"/>
          <w:szCs w:val="14"/>
          <w:lang w:val="en"/>
        </w:rPr>
        <w:t>徒6</w:t>
      </w:r>
      <w:r w:rsidRPr="00A84FBC">
        <w:rPr>
          <w:rFonts w:ascii="SimSun" w:eastAsia="SimSun" w:hAnsi="SimSun" w:cs="SimSun"/>
          <w:color w:val="010101"/>
          <w:sz w:val="14"/>
          <w:szCs w:val="14"/>
          <w:lang w:val="en"/>
        </w:rPr>
        <w:t xml:space="preserve">:4 </w:t>
      </w:r>
      <w:r w:rsidRPr="00A84FBC">
        <w:rPr>
          <w:rFonts w:ascii="SimSun" w:eastAsia="SimSun" w:hAnsi="SimSun" w:cs="SimSun" w:hint="eastAsia"/>
          <w:color w:val="010101"/>
          <w:sz w:val="14"/>
          <w:szCs w:val="14"/>
          <w:lang w:val="en"/>
        </w:rPr>
        <w:t>至于我们，我们要专心祈祷、(传</w:t>
      </w:r>
      <w:r w:rsidRPr="00A84FBC">
        <w:rPr>
          <w:rFonts w:ascii="SBL Greek" w:hAnsi="SBL Greek"/>
          <w:color w:val="010101"/>
          <w:sz w:val="14"/>
          <w:szCs w:val="14"/>
          <w:lang w:val="en"/>
        </w:rPr>
        <w:t>διακονία )</w:t>
      </w:r>
      <w:r w:rsidRPr="00A84FBC">
        <w:rPr>
          <w:rFonts w:ascii="SimSun" w:eastAsia="SimSun" w:hAnsi="SimSun" w:cs="SimSun" w:hint="eastAsia"/>
          <w:color w:val="010101"/>
          <w:sz w:val="14"/>
          <w:szCs w:val="14"/>
          <w:lang w:val="en"/>
        </w:rPr>
        <w:t>道</w:t>
      </w:r>
      <w:r w:rsidRPr="00A84FBC">
        <w:rPr>
          <w:rFonts w:ascii="SimSun" w:eastAsia="SimSun" w:hAnsi="SimSun" w:cs="SimSun"/>
          <w:color w:val="010101"/>
          <w:sz w:val="14"/>
          <w:szCs w:val="14"/>
          <w:lang w:val="en"/>
        </w:rPr>
        <w:t xml:space="preserve">(ESV)But we will devote ourselves to prayer and to the ministry </w:t>
      </w:r>
      <w:r w:rsidRPr="00A84FBC">
        <w:rPr>
          <w:rFonts w:ascii="SBL Greek" w:hAnsi="SBL Greek"/>
          <w:color w:val="010101"/>
          <w:sz w:val="14"/>
          <w:szCs w:val="14"/>
          <w:lang w:val="en"/>
        </w:rPr>
        <w:t xml:space="preserve">διακονία </w:t>
      </w:r>
      <w:r w:rsidRPr="00A84FBC">
        <w:rPr>
          <w:rFonts w:ascii="SimSun" w:eastAsia="SimSun" w:hAnsi="SimSun" w:cs="SimSun"/>
          <w:color w:val="010101"/>
          <w:sz w:val="14"/>
          <w:szCs w:val="14"/>
          <w:lang w:val="en"/>
        </w:rPr>
        <w:t>of the word.”</w:t>
      </w:r>
    </w:p>
    <w:p w14:paraId="7D26D197" w14:textId="73E38E17" w:rsidR="00B62D6D" w:rsidRPr="00A84FBC" w:rsidRDefault="00B62D6D" w:rsidP="00B62D6D">
      <w:pPr>
        <w:rPr>
          <w:rFonts w:ascii="SimSun" w:eastAsia="SimSun" w:hAnsi="SimSun" w:cs="SimSun"/>
          <w:color w:val="010101"/>
          <w:sz w:val="14"/>
          <w:szCs w:val="14"/>
          <w:lang w:val="en"/>
        </w:rPr>
      </w:pPr>
      <w:r w:rsidRPr="00A84FBC">
        <w:rPr>
          <w:rFonts w:ascii="SimSun" w:eastAsia="SimSun" w:hAnsi="SimSun" w:cs="SimSun" w:hint="eastAsia"/>
          <w:color w:val="010101"/>
          <w:sz w:val="14"/>
          <w:szCs w:val="14"/>
          <w:lang w:val="en"/>
        </w:rPr>
        <w:t>林后</w:t>
      </w:r>
      <w:r w:rsidRPr="00A84FBC">
        <w:rPr>
          <w:rFonts w:ascii="SimSun" w:eastAsia="SimSun" w:hAnsi="SimSun" w:cs="SimSun"/>
          <w:color w:val="010101"/>
          <w:sz w:val="14"/>
          <w:szCs w:val="14"/>
          <w:lang w:val="en"/>
        </w:rPr>
        <w:t xml:space="preserve"> 4:1  </w:t>
      </w:r>
      <w:r w:rsidRPr="00A84FBC">
        <w:rPr>
          <w:rFonts w:ascii="SimSun" w:eastAsia="SimSun" w:hAnsi="SimSun" w:cs="SimSun" w:hint="eastAsia"/>
          <w:color w:val="010101"/>
          <w:sz w:val="14"/>
          <w:szCs w:val="14"/>
          <w:lang w:val="en"/>
        </w:rPr>
        <w:t>所以，我们既然蒙了怜悯，得着这职分</w:t>
      </w:r>
      <w:r w:rsidRPr="00A84FBC">
        <w:rPr>
          <w:rFonts w:ascii="SBL Greek" w:hAnsi="SBL Greek"/>
          <w:color w:val="010101"/>
          <w:sz w:val="14"/>
          <w:szCs w:val="14"/>
          <w:lang w:val="en"/>
        </w:rPr>
        <w:t>διακονία</w:t>
      </w:r>
      <w:r w:rsidRPr="00A84FBC">
        <w:rPr>
          <w:rFonts w:ascii="SimSun" w:eastAsia="SimSun" w:hAnsi="SimSun" w:cs="SimSun" w:hint="eastAsia"/>
          <w:color w:val="010101"/>
          <w:sz w:val="14"/>
          <w:szCs w:val="14"/>
          <w:lang w:val="en"/>
        </w:rPr>
        <w:t>，就不沮丧</w:t>
      </w:r>
    </w:p>
  </w:footnote>
  <w:footnote w:id="4">
    <w:p w14:paraId="523D10BF" w14:textId="0084F135" w:rsidR="00883745" w:rsidRPr="00A84FBC" w:rsidRDefault="002F7249" w:rsidP="00B62D6D">
      <w:pPr>
        <w:pStyle w:val="FootnoteText"/>
        <w:rPr>
          <w:rFonts w:ascii="SimSun" w:eastAsia="SimSun" w:hAnsi="SimSun" w:cs="SimSun"/>
          <w:sz w:val="14"/>
          <w:szCs w:val="14"/>
        </w:rPr>
      </w:pPr>
      <w:r w:rsidRPr="00A84FBC">
        <w:rPr>
          <w:rStyle w:val="FootnoteReference"/>
          <w:sz w:val="14"/>
          <w:szCs w:val="14"/>
        </w:rPr>
        <w:footnoteRef/>
      </w:r>
      <w:r w:rsidRPr="00A84FBC">
        <w:rPr>
          <w:sz w:val="14"/>
          <w:szCs w:val="14"/>
        </w:rPr>
        <w:t xml:space="preserve"> </w:t>
      </w:r>
      <w:r w:rsidRPr="00A84FBC">
        <w:rPr>
          <w:rFonts w:ascii="SimSun" w:eastAsia="SimSun" w:hAnsi="SimSun" w:cs="SimSun" w:hint="eastAsia"/>
          <w:sz w:val="14"/>
          <w:szCs w:val="14"/>
        </w:rPr>
        <w:t>林前</w:t>
      </w:r>
      <w:r w:rsidRPr="00A84FBC">
        <w:rPr>
          <w:sz w:val="14"/>
          <w:szCs w:val="14"/>
        </w:rPr>
        <w:t xml:space="preserve">12:5 </w:t>
      </w:r>
      <w:r w:rsidRPr="00A84FBC">
        <w:rPr>
          <w:rFonts w:ascii="SimSun" w:eastAsia="SimSun" w:hAnsi="SimSun" w:cs="SimSun" w:hint="eastAsia"/>
          <w:sz w:val="14"/>
          <w:szCs w:val="14"/>
        </w:rPr>
        <w:t>服事的职分</w:t>
      </w:r>
      <w:r w:rsidRPr="00A84FBC">
        <w:rPr>
          <w:rFonts w:hint="eastAsia"/>
          <w:sz w:val="14"/>
          <w:szCs w:val="14"/>
        </w:rPr>
        <w:t>διακον</w:t>
      </w:r>
      <w:r w:rsidRPr="00A84FBC">
        <w:rPr>
          <w:sz w:val="14"/>
          <w:szCs w:val="14"/>
        </w:rPr>
        <w:t>ία</w:t>
      </w:r>
      <w:r w:rsidRPr="00A84FBC">
        <w:rPr>
          <w:rFonts w:ascii="SimSun" w:eastAsia="SimSun" w:hAnsi="SimSun" w:cs="SimSun" w:hint="eastAsia"/>
          <w:sz w:val="14"/>
          <w:szCs w:val="14"/>
        </w:rPr>
        <w:t>【职事】有许多种，但是同一位主；</w:t>
      </w:r>
    </w:p>
    <w:p w14:paraId="0726255F" w14:textId="39D09185" w:rsidR="00175F57" w:rsidRPr="00A84FBC" w:rsidRDefault="00175F57" w:rsidP="00B62D6D">
      <w:pPr>
        <w:pStyle w:val="FootnoteText"/>
        <w:rPr>
          <w:rFonts w:ascii="SimSun" w:eastAsia="SimSun" w:hAnsi="SimSun" w:cs="SimSun"/>
          <w:sz w:val="14"/>
          <w:szCs w:val="14"/>
        </w:rPr>
      </w:pPr>
      <w:r w:rsidRPr="00A84FBC">
        <w:rPr>
          <w:rFonts w:ascii="SimSun" w:eastAsia="SimSun" w:hAnsi="SimSun" w:cs="SimSun"/>
          <w:sz w:val="14"/>
          <w:szCs w:val="14"/>
        </w:rPr>
        <w:t>The flexibility in the use of the term is apparent from 1 Corinthians 12:5 where Paul speaks of “diversities of ministrations”</w:t>
      </w:r>
      <w:r w:rsidRPr="00A84FBC">
        <w:rPr>
          <w:sz w:val="14"/>
          <w:szCs w:val="14"/>
        </w:rPr>
        <w:t xml:space="preserve"> </w:t>
      </w:r>
      <w:r w:rsidRPr="00A84FBC">
        <w:rPr>
          <w:rFonts w:ascii="SimSun" w:eastAsia="SimSun" w:hAnsi="SimSun" w:cs="SimSun"/>
          <w:sz w:val="14"/>
          <w:szCs w:val="14"/>
        </w:rPr>
        <w:t xml:space="preserve">It is not clear that in this passage the gifts enumerated are in the order of rank (cf. 1 Cor. 12:8–10). </w:t>
      </w:r>
      <w:r w:rsidRPr="00A84FBC">
        <w:rPr>
          <w:rFonts w:ascii="SimSun" w:eastAsia="SimSun" w:hAnsi="SimSun" w:cs="SimSun"/>
          <w:sz w:val="14"/>
          <w:szCs w:val="14"/>
          <w:u w:val="single"/>
        </w:rPr>
        <w:t>If the order of priority is not adhered to, there is no reason why the ministry of mercy should not be mentioned at this point</w:t>
      </w:r>
      <w:r w:rsidRPr="00A84FBC">
        <w:rPr>
          <w:rFonts w:ascii="SimSun" w:eastAsia="SimSun" w:hAnsi="SimSun" w:cs="SimSun"/>
          <w:sz w:val="14"/>
          <w:szCs w:val="14"/>
        </w:rPr>
        <w:t>.Murray, J.</w:t>
      </w:r>
    </w:p>
    <w:p w14:paraId="0BB84123" w14:textId="77777777" w:rsidR="00883745" w:rsidRPr="00A84FBC" w:rsidRDefault="00883745" w:rsidP="00B62D6D">
      <w:pPr>
        <w:rPr>
          <w:rFonts w:ascii="SimSun" w:eastAsia="SimSun" w:hAnsi="SimSun" w:cs="SimSun"/>
          <w:color w:val="010101"/>
          <w:sz w:val="14"/>
          <w:szCs w:val="14"/>
          <w:lang w:val="en"/>
        </w:rPr>
      </w:pPr>
      <w:r w:rsidRPr="00A84FBC">
        <w:rPr>
          <w:rFonts w:ascii="SBL Greek" w:hAnsi="SBL Greek"/>
          <w:color w:val="010101"/>
          <w:sz w:val="14"/>
          <w:szCs w:val="14"/>
          <w:lang w:val="en"/>
        </w:rPr>
        <w:t xml:space="preserve">διακονία </w:t>
      </w:r>
      <w:r w:rsidRPr="00A84FBC">
        <w:rPr>
          <w:rFonts w:ascii="SimSun" w:eastAsia="SimSun" w:hAnsi="SimSun" w:cs="SimSun" w:hint="eastAsia"/>
          <w:color w:val="010101"/>
          <w:sz w:val="14"/>
          <w:szCs w:val="14"/>
          <w:lang w:val="en"/>
        </w:rPr>
        <w:t>服事也是在财务上供给有需要的人 （徒</w:t>
      </w:r>
      <w:r w:rsidRPr="00A84FBC">
        <w:rPr>
          <w:rFonts w:ascii="SimSun" w:eastAsia="SimSun" w:hAnsi="SimSun" w:cs="SimSun"/>
          <w:color w:val="010101"/>
          <w:sz w:val="14"/>
          <w:szCs w:val="14"/>
          <w:lang w:val="en"/>
        </w:rPr>
        <w:t>11:29</w:t>
      </w:r>
      <w:r w:rsidRPr="00A84FBC">
        <w:rPr>
          <w:rFonts w:ascii="SimSun" w:eastAsia="SimSun" w:hAnsi="SimSun" w:cs="SimSun" w:hint="eastAsia"/>
          <w:color w:val="010101"/>
          <w:sz w:val="14"/>
          <w:szCs w:val="14"/>
          <w:lang w:val="en"/>
        </w:rPr>
        <w:t>、</w:t>
      </w:r>
      <w:r w:rsidRPr="00A84FBC">
        <w:rPr>
          <w:rFonts w:ascii="SimSun" w:eastAsia="SimSun" w:hAnsi="SimSun" w:cs="SimSun"/>
          <w:color w:val="010101"/>
          <w:sz w:val="14"/>
          <w:szCs w:val="14"/>
          <w:lang w:val="en"/>
        </w:rPr>
        <w:t>12:25</w:t>
      </w:r>
      <w:r w:rsidRPr="00A84FBC">
        <w:rPr>
          <w:rFonts w:ascii="SimSun" w:eastAsia="SimSun" w:hAnsi="SimSun" w:cs="SimSun" w:hint="eastAsia"/>
          <w:color w:val="010101"/>
          <w:sz w:val="14"/>
          <w:szCs w:val="14"/>
          <w:lang w:val="en"/>
        </w:rPr>
        <w:t>、罗1</w:t>
      </w:r>
      <w:r w:rsidRPr="00A84FBC">
        <w:rPr>
          <w:rFonts w:ascii="SimSun" w:eastAsia="SimSun" w:hAnsi="SimSun" w:cs="SimSun"/>
          <w:color w:val="010101"/>
          <w:sz w:val="14"/>
          <w:szCs w:val="14"/>
          <w:lang w:val="en"/>
        </w:rPr>
        <w:t>5:31</w:t>
      </w:r>
      <w:r w:rsidRPr="00A84FBC">
        <w:rPr>
          <w:rFonts w:ascii="SimSun" w:eastAsia="SimSun" w:hAnsi="SimSun" w:cs="SimSun" w:hint="eastAsia"/>
          <w:color w:val="010101"/>
          <w:sz w:val="14"/>
          <w:szCs w:val="14"/>
          <w:lang w:val="en"/>
        </w:rPr>
        <w:t>、林后8</w:t>
      </w:r>
      <w:r w:rsidRPr="00A84FBC">
        <w:rPr>
          <w:rFonts w:ascii="SimSun" w:eastAsia="SimSun" w:hAnsi="SimSun" w:cs="SimSun"/>
          <w:color w:val="010101"/>
          <w:sz w:val="14"/>
          <w:szCs w:val="14"/>
          <w:lang w:val="en"/>
        </w:rPr>
        <w:t>:4</w:t>
      </w:r>
      <w:r w:rsidRPr="00A84FBC">
        <w:rPr>
          <w:rFonts w:ascii="SimSun" w:eastAsia="SimSun" w:hAnsi="SimSun" w:cs="SimSun" w:hint="eastAsia"/>
          <w:color w:val="010101"/>
          <w:sz w:val="14"/>
          <w:szCs w:val="14"/>
          <w:lang w:val="en"/>
        </w:rPr>
        <w:t>、9:1</w:t>
      </w:r>
      <w:r w:rsidRPr="00A84FBC">
        <w:rPr>
          <w:rFonts w:ascii="SimSun" w:eastAsia="SimSun" w:hAnsi="SimSun" w:cs="SimSun"/>
          <w:color w:val="010101"/>
          <w:sz w:val="14"/>
          <w:szCs w:val="14"/>
          <w:lang w:val="en"/>
        </w:rPr>
        <w:t>2-13</w:t>
      </w:r>
      <w:r w:rsidRPr="00A84FBC">
        <w:rPr>
          <w:rFonts w:ascii="SimSun" w:eastAsia="SimSun" w:hAnsi="SimSun" w:cs="SimSun" w:hint="eastAsia"/>
          <w:color w:val="010101"/>
          <w:sz w:val="14"/>
          <w:szCs w:val="14"/>
          <w:lang w:val="en"/>
        </w:rPr>
        <w:t>）</w:t>
      </w:r>
    </w:p>
    <w:p w14:paraId="36A795B6" w14:textId="77777777" w:rsidR="00883745" w:rsidRPr="00A84FBC" w:rsidRDefault="00883745" w:rsidP="00B62D6D">
      <w:pPr>
        <w:rPr>
          <w:rFonts w:ascii="SimSun" w:eastAsia="SimSun" w:hAnsi="SimSun" w:cs="SimSun"/>
          <w:color w:val="010101"/>
          <w:sz w:val="14"/>
          <w:szCs w:val="14"/>
          <w:lang w:val="en"/>
        </w:rPr>
      </w:pPr>
      <w:r w:rsidRPr="00A84FBC">
        <w:rPr>
          <w:rFonts w:ascii="SimSun" w:eastAsia="SimSun" w:hAnsi="SimSun" w:cs="SimSun" w:hint="eastAsia"/>
          <w:color w:val="010101"/>
          <w:sz w:val="14"/>
          <w:szCs w:val="14"/>
          <w:lang w:val="en"/>
        </w:rPr>
        <w:t>徒</w:t>
      </w:r>
      <w:r w:rsidRPr="00A84FBC">
        <w:rPr>
          <w:rFonts w:ascii="SimSun" w:eastAsia="SimSun" w:hAnsi="SimSun" w:cs="SimSun"/>
          <w:color w:val="010101"/>
          <w:sz w:val="14"/>
          <w:szCs w:val="14"/>
          <w:lang w:val="en"/>
        </w:rPr>
        <w:t xml:space="preserve">11:29  </w:t>
      </w:r>
      <w:r w:rsidRPr="00A84FBC">
        <w:rPr>
          <w:rFonts w:ascii="SimSun" w:eastAsia="SimSun" w:hAnsi="SimSun" w:cs="SimSun" w:hint="eastAsia"/>
          <w:color w:val="010101"/>
          <w:sz w:val="14"/>
          <w:szCs w:val="14"/>
          <w:lang w:val="en"/>
        </w:rPr>
        <w:t>于是门徒决定按着各人的力量</w:t>
      </w:r>
      <w:r w:rsidRPr="00A84FBC">
        <w:rPr>
          <w:rFonts w:ascii="SimSun" w:eastAsia="SimSun" w:hAnsi="SimSun" w:cs="SimSun" w:hint="eastAsia"/>
          <w:color w:val="010101"/>
          <w:sz w:val="14"/>
          <w:szCs w:val="14"/>
          <w:u w:val="single"/>
          <w:lang w:val="en"/>
        </w:rPr>
        <w:t>捐款</w:t>
      </w:r>
      <w:r w:rsidRPr="00A84FBC">
        <w:rPr>
          <w:rFonts w:ascii="SBL Greek" w:hAnsi="SBL Greek"/>
          <w:color w:val="010101"/>
          <w:sz w:val="14"/>
          <w:szCs w:val="14"/>
          <w:highlight w:val="yellow"/>
          <w:u w:val="single"/>
          <w:lang w:val="en"/>
        </w:rPr>
        <w:t>διακονία</w:t>
      </w:r>
      <w:r w:rsidRPr="00A84FBC">
        <w:rPr>
          <w:rFonts w:ascii="SimSun" w:eastAsia="SimSun" w:hAnsi="SimSun" w:cs="SimSun" w:hint="eastAsia"/>
          <w:color w:val="010101"/>
          <w:sz w:val="14"/>
          <w:szCs w:val="14"/>
          <w:lang w:val="en"/>
        </w:rPr>
        <w:t>，好送给住在犹太的弟兄。</w:t>
      </w:r>
    </w:p>
    <w:p w14:paraId="56273138" w14:textId="77777777" w:rsidR="00883745" w:rsidRPr="00A84FBC" w:rsidRDefault="00883745" w:rsidP="00B62D6D">
      <w:pPr>
        <w:rPr>
          <w:rFonts w:ascii="SimSun" w:eastAsia="SimSun" w:hAnsi="SimSun" w:cs="Arial"/>
          <w:color w:val="010101"/>
          <w:sz w:val="14"/>
          <w:szCs w:val="14"/>
          <w:lang w:val="en"/>
        </w:rPr>
      </w:pPr>
      <w:r w:rsidRPr="00A84FBC">
        <w:rPr>
          <w:rFonts w:ascii="SimSun" w:eastAsia="SimSun" w:hAnsi="SimSun" w:cs="Arial" w:hint="eastAsia"/>
          <w:color w:val="010101"/>
          <w:sz w:val="14"/>
          <w:szCs w:val="14"/>
          <w:lang w:val="en"/>
        </w:rPr>
        <w:t xml:space="preserve">林后 </w:t>
      </w:r>
      <w:r w:rsidRPr="00A84FBC">
        <w:rPr>
          <w:rFonts w:ascii="SimSun" w:eastAsia="SimSun" w:hAnsi="SimSun" w:cs="Arial"/>
          <w:color w:val="010101"/>
          <w:sz w:val="14"/>
          <w:szCs w:val="14"/>
          <w:lang w:val="en"/>
        </w:rPr>
        <w:t xml:space="preserve">9:11 </w:t>
      </w:r>
      <w:r w:rsidRPr="00A84FBC">
        <w:rPr>
          <w:rFonts w:ascii="SimSun" w:eastAsia="SimSun" w:hAnsi="SimSun" w:cs="Microsoft YaHei" w:hint="eastAsia"/>
          <w:color w:val="010101"/>
          <w:sz w:val="14"/>
          <w:szCs w:val="14"/>
          <w:lang w:val="en"/>
        </w:rPr>
        <w:t>你们既然凡事富裕，就可以慷慨地捐输，使众人借着我们，对上帝生出感谢的心。</w:t>
      </w:r>
      <w:r w:rsidRPr="00A84FBC">
        <w:rPr>
          <w:rFonts w:ascii="SimSun" w:eastAsia="SimSun" w:hAnsi="SimSun" w:cs="Arial"/>
          <w:color w:val="010101"/>
          <w:sz w:val="14"/>
          <w:szCs w:val="14"/>
          <w:lang w:val="en"/>
        </w:rPr>
        <w:t xml:space="preserve">12 </w:t>
      </w:r>
      <w:r w:rsidRPr="00A84FBC">
        <w:rPr>
          <w:rFonts w:ascii="SimSun" w:eastAsia="SimSun" w:hAnsi="SimSun" w:cs="Microsoft YaHei" w:hint="eastAsia"/>
          <w:color w:val="010101"/>
          <w:sz w:val="14"/>
          <w:szCs w:val="14"/>
          <w:lang w:val="en"/>
        </w:rPr>
        <w:t>因为这供应</w:t>
      </w:r>
      <w:r w:rsidRPr="00A84FBC">
        <w:rPr>
          <w:rFonts w:ascii="SimSun" w:eastAsia="SimSun" w:hAnsi="SimSun" w:cs="Microsoft YaHei" w:hint="eastAsia"/>
          <w:color w:val="010101"/>
          <w:sz w:val="14"/>
          <w:szCs w:val="14"/>
          <w:highlight w:val="yellow"/>
          <w:lang w:val="en"/>
        </w:rPr>
        <w:t>的事</w:t>
      </w:r>
      <w:r w:rsidRPr="00A84FBC">
        <w:rPr>
          <w:rFonts w:ascii="SBL Greek" w:hAnsi="SBL Greek"/>
          <w:color w:val="010101"/>
          <w:sz w:val="14"/>
          <w:szCs w:val="14"/>
          <w:highlight w:val="yellow"/>
          <w:u w:val="single"/>
          <w:lang w:val="en"/>
        </w:rPr>
        <w:t>διακονία</w:t>
      </w:r>
      <w:r w:rsidRPr="00A84FBC">
        <w:rPr>
          <w:rFonts w:ascii="SimSun" w:eastAsia="SimSun" w:hAnsi="SimSun" w:cs="Microsoft YaHei" w:hint="eastAsia"/>
          <w:color w:val="010101"/>
          <w:sz w:val="14"/>
          <w:szCs w:val="14"/>
          <w:lang w:val="en"/>
        </w:rPr>
        <w:t>，不仅</w:t>
      </w:r>
      <w:r w:rsidRPr="00A84FBC">
        <w:rPr>
          <w:rFonts w:ascii="SimSun" w:eastAsia="SimSun" w:hAnsi="SimSun" w:cs="Microsoft YaHei" w:hint="eastAsia"/>
          <w:color w:val="010101"/>
          <w:sz w:val="14"/>
          <w:szCs w:val="14"/>
          <w:u w:val="single"/>
          <w:lang w:val="en"/>
        </w:rPr>
        <w:t>补足了圣徒的缺乏</w:t>
      </w:r>
      <w:r w:rsidRPr="00A84FBC">
        <w:rPr>
          <w:rFonts w:ascii="SimSun" w:eastAsia="SimSun" w:hAnsi="SimSun" w:cs="Microsoft YaHei" w:hint="eastAsia"/>
          <w:color w:val="010101"/>
          <w:sz w:val="14"/>
          <w:szCs w:val="14"/>
          <w:lang w:val="en"/>
        </w:rPr>
        <w:t>，也使许多人对上帝感谢的心格外增多。</w:t>
      </w:r>
      <w:r w:rsidRPr="00A84FBC">
        <w:rPr>
          <w:rFonts w:ascii="SimSun" w:eastAsia="SimSun" w:hAnsi="SimSun" w:cs="Arial"/>
          <w:color w:val="010101"/>
          <w:sz w:val="14"/>
          <w:szCs w:val="14"/>
          <w:lang w:val="en"/>
        </w:rPr>
        <w:t xml:space="preserve">13 </w:t>
      </w:r>
      <w:r w:rsidRPr="00A84FBC">
        <w:rPr>
          <w:rFonts w:ascii="SimSun" w:eastAsia="SimSun" w:hAnsi="SimSun" w:cs="Microsoft YaHei" w:hint="eastAsia"/>
          <w:color w:val="010101"/>
          <w:sz w:val="14"/>
          <w:szCs w:val="14"/>
          <w:lang w:val="en"/>
        </w:rPr>
        <w:t>众圣徒因为你们承认和服从了基督的福音，并且慷慨地捐输给他们和众人，借着你们在这供应</w:t>
      </w:r>
      <w:r w:rsidRPr="00A84FBC">
        <w:rPr>
          <w:rFonts w:ascii="SimSun" w:eastAsia="SimSun" w:hAnsi="SimSun" w:cs="Microsoft YaHei" w:hint="eastAsia"/>
          <w:color w:val="010101"/>
          <w:sz w:val="14"/>
          <w:szCs w:val="14"/>
          <w:highlight w:val="yellow"/>
          <w:lang w:val="en"/>
        </w:rPr>
        <w:t>的事</w:t>
      </w:r>
      <w:r w:rsidRPr="00A84FBC">
        <w:rPr>
          <w:rFonts w:ascii="SBL Greek" w:hAnsi="SBL Greek"/>
          <w:color w:val="010101"/>
          <w:sz w:val="14"/>
          <w:szCs w:val="14"/>
          <w:highlight w:val="yellow"/>
          <w:u w:val="single"/>
          <w:lang w:val="en"/>
        </w:rPr>
        <w:t>διακονία</w:t>
      </w:r>
      <w:r w:rsidRPr="00A84FBC">
        <w:rPr>
          <w:rFonts w:ascii="SimSun" w:eastAsia="SimSun" w:hAnsi="SimSun" w:cs="Microsoft YaHei" w:hint="eastAsia"/>
          <w:color w:val="010101"/>
          <w:sz w:val="14"/>
          <w:szCs w:val="14"/>
          <w:lang w:val="en"/>
        </w:rPr>
        <w:t>上所得的凭据，就把荣耀归给上帝。</w:t>
      </w:r>
    </w:p>
  </w:footnote>
  <w:footnote w:id="5">
    <w:p w14:paraId="389823D6" w14:textId="57224351" w:rsidR="002F7249" w:rsidRPr="00A84FBC" w:rsidRDefault="002F7249" w:rsidP="00B62D6D">
      <w:pPr>
        <w:pStyle w:val="FootnoteText"/>
        <w:rPr>
          <w:sz w:val="14"/>
          <w:szCs w:val="14"/>
        </w:rPr>
      </w:pPr>
      <w:r w:rsidRPr="00A84FBC">
        <w:rPr>
          <w:rStyle w:val="FootnoteReference"/>
          <w:sz w:val="14"/>
          <w:szCs w:val="14"/>
        </w:rPr>
        <w:footnoteRef/>
      </w:r>
      <w:r w:rsidRPr="00A84FBC">
        <w:rPr>
          <w:sz w:val="14"/>
          <w:szCs w:val="14"/>
        </w:rPr>
        <w:t xml:space="preserve"> KJV</w:t>
      </w:r>
      <w:r w:rsidRPr="00A84FBC">
        <w:rPr>
          <w:rFonts w:ascii="SimSun" w:eastAsia="SimSun" w:hAnsi="SimSun" w:cs="SimSun" w:hint="eastAsia"/>
          <w:sz w:val="14"/>
          <w:szCs w:val="14"/>
        </w:rPr>
        <w:t>：</w:t>
      </w:r>
      <w:r w:rsidRPr="00A84FBC">
        <w:rPr>
          <w:sz w:val="14"/>
          <w:szCs w:val="14"/>
        </w:rPr>
        <w:t>their widows were neglected in the daily ministration.</w:t>
      </w:r>
    </w:p>
    <w:p w14:paraId="587D4DBF" w14:textId="46A9F0BA" w:rsidR="00175F57" w:rsidRPr="00A84FBC" w:rsidRDefault="00175F57" w:rsidP="00B62D6D">
      <w:pPr>
        <w:pStyle w:val="FootnoteText"/>
        <w:rPr>
          <w:sz w:val="14"/>
          <w:szCs w:val="14"/>
        </w:rPr>
      </w:pPr>
      <w:r w:rsidRPr="00A84FBC">
        <w:rPr>
          <w:sz w:val="14"/>
          <w:szCs w:val="14"/>
        </w:rPr>
        <w:t>The term is also used in the more restricted sense of the ministry of mercy with reference to physical need (cf. Acts 6:1; 11:29; 12:25; 2 Cor. 8:4; 9:1, 12, 13). Furthermore, in this epistle (15:31) the term is used in this sense of Paul’s own mission to Jerusalem, as is apparent from 15:25–27. 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91A"/>
    <w:multiLevelType w:val="hybridMultilevel"/>
    <w:tmpl w:val="5E6A8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62272"/>
    <w:multiLevelType w:val="hybridMultilevel"/>
    <w:tmpl w:val="7BF4CE1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B5F6A"/>
    <w:multiLevelType w:val="hybridMultilevel"/>
    <w:tmpl w:val="5F361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507DE"/>
    <w:multiLevelType w:val="hybridMultilevel"/>
    <w:tmpl w:val="FBF8E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B630C"/>
    <w:multiLevelType w:val="hybridMultilevel"/>
    <w:tmpl w:val="03227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561EB"/>
    <w:multiLevelType w:val="hybridMultilevel"/>
    <w:tmpl w:val="E0663F3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D5AD6"/>
    <w:multiLevelType w:val="hybridMultilevel"/>
    <w:tmpl w:val="CFD0FA8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F4B38"/>
    <w:multiLevelType w:val="hybridMultilevel"/>
    <w:tmpl w:val="E1CC0E9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D17143"/>
    <w:multiLevelType w:val="hybridMultilevel"/>
    <w:tmpl w:val="C778B96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53746D"/>
    <w:multiLevelType w:val="hybridMultilevel"/>
    <w:tmpl w:val="B440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B4537"/>
    <w:multiLevelType w:val="hybridMultilevel"/>
    <w:tmpl w:val="BA6E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4608E"/>
    <w:multiLevelType w:val="hybridMultilevel"/>
    <w:tmpl w:val="DF9C101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0F4614"/>
    <w:multiLevelType w:val="hybridMultilevel"/>
    <w:tmpl w:val="4AECB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73ACD"/>
    <w:multiLevelType w:val="hybridMultilevel"/>
    <w:tmpl w:val="3612C8F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66168D"/>
    <w:multiLevelType w:val="hybridMultilevel"/>
    <w:tmpl w:val="D014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57CD3"/>
    <w:multiLevelType w:val="hybridMultilevel"/>
    <w:tmpl w:val="019E570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2F33FC"/>
    <w:multiLevelType w:val="hybridMultilevel"/>
    <w:tmpl w:val="DD443C0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C65919"/>
    <w:multiLevelType w:val="hybridMultilevel"/>
    <w:tmpl w:val="BE6A7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F15A23"/>
    <w:multiLevelType w:val="hybridMultilevel"/>
    <w:tmpl w:val="5F304BD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1386394">
    <w:abstractNumId w:val="10"/>
  </w:num>
  <w:num w:numId="2" w16cid:durableId="813181691">
    <w:abstractNumId w:val="1"/>
  </w:num>
  <w:num w:numId="3" w16cid:durableId="2118284388">
    <w:abstractNumId w:val="0"/>
  </w:num>
  <w:num w:numId="4" w16cid:durableId="105394099">
    <w:abstractNumId w:val="16"/>
  </w:num>
  <w:num w:numId="5" w16cid:durableId="1562980627">
    <w:abstractNumId w:val="11"/>
  </w:num>
  <w:num w:numId="6" w16cid:durableId="1241866528">
    <w:abstractNumId w:val="4"/>
  </w:num>
  <w:num w:numId="7" w16cid:durableId="1112476173">
    <w:abstractNumId w:val="3"/>
  </w:num>
  <w:num w:numId="8" w16cid:durableId="1717856465">
    <w:abstractNumId w:val="5"/>
  </w:num>
  <w:num w:numId="9" w16cid:durableId="683216485">
    <w:abstractNumId w:val="2"/>
  </w:num>
  <w:num w:numId="10" w16cid:durableId="1797143522">
    <w:abstractNumId w:val="17"/>
  </w:num>
  <w:num w:numId="11" w16cid:durableId="1745057347">
    <w:abstractNumId w:val="9"/>
  </w:num>
  <w:num w:numId="12" w16cid:durableId="448814838">
    <w:abstractNumId w:val="13"/>
  </w:num>
  <w:num w:numId="13" w16cid:durableId="1085609908">
    <w:abstractNumId w:val="14"/>
  </w:num>
  <w:num w:numId="14" w16cid:durableId="1088041575">
    <w:abstractNumId w:val="12"/>
  </w:num>
  <w:num w:numId="15" w16cid:durableId="207305412">
    <w:abstractNumId w:val="6"/>
  </w:num>
  <w:num w:numId="16" w16cid:durableId="548346310">
    <w:abstractNumId w:val="15"/>
  </w:num>
  <w:num w:numId="17" w16cid:durableId="488638827">
    <w:abstractNumId w:val="7"/>
  </w:num>
  <w:num w:numId="18" w16cid:durableId="1952013884">
    <w:abstractNumId w:val="8"/>
  </w:num>
  <w:num w:numId="19" w16cid:durableId="1282804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B7"/>
    <w:rsid w:val="00013420"/>
    <w:rsid w:val="00023D50"/>
    <w:rsid w:val="00052688"/>
    <w:rsid w:val="00072019"/>
    <w:rsid w:val="00075CE8"/>
    <w:rsid w:val="00083602"/>
    <w:rsid w:val="000960C8"/>
    <w:rsid w:val="000A0DC3"/>
    <w:rsid w:val="0012324C"/>
    <w:rsid w:val="001237F8"/>
    <w:rsid w:val="00126426"/>
    <w:rsid w:val="00132980"/>
    <w:rsid w:val="001336C1"/>
    <w:rsid w:val="00134F92"/>
    <w:rsid w:val="00157E3C"/>
    <w:rsid w:val="0016250C"/>
    <w:rsid w:val="001638C3"/>
    <w:rsid w:val="00166657"/>
    <w:rsid w:val="001678FE"/>
    <w:rsid w:val="00171C19"/>
    <w:rsid w:val="00175F57"/>
    <w:rsid w:val="00194AE4"/>
    <w:rsid w:val="001B67CA"/>
    <w:rsid w:val="001D56A0"/>
    <w:rsid w:val="001E4ED0"/>
    <w:rsid w:val="00206898"/>
    <w:rsid w:val="00216B48"/>
    <w:rsid w:val="00224341"/>
    <w:rsid w:val="00226183"/>
    <w:rsid w:val="002367F8"/>
    <w:rsid w:val="00243E7C"/>
    <w:rsid w:val="00252891"/>
    <w:rsid w:val="002E43E1"/>
    <w:rsid w:val="002E458B"/>
    <w:rsid w:val="002F7249"/>
    <w:rsid w:val="00311376"/>
    <w:rsid w:val="00317CCF"/>
    <w:rsid w:val="00350ED9"/>
    <w:rsid w:val="00353C6F"/>
    <w:rsid w:val="00356EDB"/>
    <w:rsid w:val="0036171D"/>
    <w:rsid w:val="00375EC8"/>
    <w:rsid w:val="00381506"/>
    <w:rsid w:val="003A7BA9"/>
    <w:rsid w:val="003B637C"/>
    <w:rsid w:val="003C0C99"/>
    <w:rsid w:val="003F7D97"/>
    <w:rsid w:val="00400081"/>
    <w:rsid w:val="004016F7"/>
    <w:rsid w:val="00405E00"/>
    <w:rsid w:val="00406275"/>
    <w:rsid w:val="004074E2"/>
    <w:rsid w:val="0042265F"/>
    <w:rsid w:val="0043083F"/>
    <w:rsid w:val="00433099"/>
    <w:rsid w:val="0043445D"/>
    <w:rsid w:val="00465648"/>
    <w:rsid w:val="00473A0E"/>
    <w:rsid w:val="004800CE"/>
    <w:rsid w:val="00487584"/>
    <w:rsid w:val="004B6F7E"/>
    <w:rsid w:val="004D4352"/>
    <w:rsid w:val="00503808"/>
    <w:rsid w:val="005440A1"/>
    <w:rsid w:val="00555872"/>
    <w:rsid w:val="005C219E"/>
    <w:rsid w:val="005C4CE0"/>
    <w:rsid w:val="005F449A"/>
    <w:rsid w:val="00603CEE"/>
    <w:rsid w:val="00623B99"/>
    <w:rsid w:val="00663EF9"/>
    <w:rsid w:val="0066622A"/>
    <w:rsid w:val="006822CB"/>
    <w:rsid w:val="00687ECA"/>
    <w:rsid w:val="00695A59"/>
    <w:rsid w:val="006D6301"/>
    <w:rsid w:val="006D7F99"/>
    <w:rsid w:val="006E26C0"/>
    <w:rsid w:val="006E7159"/>
    <w:rsid w:val="006F2114"/>
    <w:rsid w:val="00702BEC"/>
    <w:rsid w:val="007236AF"/>
    <w:rsid w:val="0072462E"/>
    <w:rsid w:val="007317F8"/>
    <w:rsid w:val="007403BF"/>
    <w:rsid w:val="00750F03"/>
    <w:rsid w:val="007C07B5"/>
    <w:rsid w:val="007C69B7"/>
    <w:rsid w:val="007F3E85"/>
    <w:rsid w:val="008253DC"/>
    <w:rsid w:val="00833DFE"/>
    <w:rsid w:val="008340AC"/>
    <w:rsid w:val="00883745"/>
    <w:rsid w:val="00890E47"/>
    <w:rsid w:val="00896EE1"/>
    <w:rsid w:val="008D18E5"/>
    <w:rsid w:val="008F61B5"/>
    <w:rsid w:val="00902EDA"/>
    <w:rsid w:val="009108DC"/>
    <w:rsid w:val="00927AD1"/>
    <w:rsid w:val="009444D3"/>
    <w:rsid w:val="00974641"/>
    <w:rsid w:val="00976E07"/>
    <w:rsid w:val="009841F8"/>
    <w:rsid w:val="00990807"/>
    <w:rsid w:val="009A587B"/>
    <w:rsid w:val="009A77F6"/>
    <w:rsid w:val="009B1468"/>
    <w:rsid w:val="009D14B6"/>
    <w:rsid w:val="009D34D0"/>
    <w:rsid w:val="009D6A89"/>
    <w:rsid w:val="009E114E"/>
    <w:rsid w:val="00A10317"/>
    <w:rsid w:val="00A12952"/>
    <w:rsid w:val="00A67DE5"/>
    <w:rsid w:val="00A70198"/>
    <w:rsid w:val="00A84FBC"/>
    <w:rsid w:val="00A97F75"/>
    <w:rsid w:val="00AC2707"/>
    <w:rsid w:val="00AD72DC"/>
    <w:rsid w:val="00B20D55"/>
    <w:rsid w:val="00B42091"/>
    <w:rsid w:val="00B47E33"/>
    <w:rsid w:val="00B51127"/>
    <w:rsid w:val="00B53C63"/>
    <w:rsid w:val="00B562B8"/>
    <w:rsid w:val="00B62D6D"/>
    <w:rsid w:val="00B6479C"/>
    <w:rsid w:val="00B8223C"/>
    <w:rsid w:val="00BB4584"/>
    <w:rsid w:val="00BC7918"/>
    <w:rsid w:val="00BD3749"/>
    <w:rsid w:val="00C17FB8"/>
    <w:rsid w:val="00C27511"/>
    <w:rsid w:val="00C71F98"/>
    <w:rsid w:val="00CA03DF"/>
    <w:rsid w:val="00CE12B8"/>
    <w:rsid w:val="00CF400F"/>
    <w:rsid w:val="00D00383"/>
    <w:rsid w:val="00D065A0"/>
    <w:rsid w:val="00D419F1"/>
    <w:rsid w:val="00D55719"/>
    <w:rsid w:val="00D55ACC"/>
    <w:rsid w:val="00D65754"/>
    <w:rsid w:val="00D80C72"/>
    <w:rsid w:val="00DC3B1C"/>
    <w:rsid w:val="00DF269D"/>
    <w:rsid w:val="00DF5341"/>
    <w:rsid w:val="00E03DDD"/>
    <w:rsid w:val="00E06CF8"/>
    <w:rsid w:val="00E07E2A"/>
    <w:rsid w:val="00E14E3F"/>
    <w:rsid w:val="00E157F1"/>
    <w:rsid w:val="00E23E4E"/>
    <w:rsid w:val="00E362A5"/>
    <w:rsid w:val="00E43153"/>
    <w:rsid w:val="00E520F2"/>
    <w:rsid w:val="00E52931"/>
    <w:rsid w:val="00E53B1D"/>
    <w:rsid w:val="00E562BC"/>
    <w:rsid w:val="00E6111E"/>
    <w:rsid w:val="00E742A3"/>
    <w:rsid w:val="00E75734"/>
    <w:rsid w:val="00E80D07"/>
    <w:rsid w:val="00E827E0"/>
    <w:rsid w:val="00EA08E4"/>
    <w:rsid w:val="00EB47D7"/>
    <w:rsid w:val="00EB5C72"/>
    <w:rsid w:val="00EB7AA1"/>
    <w:rsid w:val="00EB7CC1"/>
    <w:rsid w:val="00EC0287"/>
    <w:rsid w:val="00F22E37"/>
    <w:rsid w:val="00F22F7D"/>
    <w:rsid w:val="00F25C03"/>
    <w:rsid w:val="00F4280D"/>
    <w:rsid w:val="00F442E9"/>
    <w:rsid w:val="00F5597F"/>
    <w:rsid w:val="00F901AF"/>
    <w:rsid w:val="00F970EE"/>
    <w:rsid w:val="00FC529C"/>
    <w:rsid w:val="00FD2700"/>
    <w:rsid w:val="00FE0CC2"/>
    <w:rsid w:val="00FE58F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2B23E3A"/>
  <w14:defaultImageDpi w14:val="32767"/>
  <w15:chartTrackingRefBased/>
  <w15:docId w15:val="{D0CC5941-3A6C-F84A-A33E-FC8CE9B0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2F7D"/>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7249"/>
    <w:rPr>
      <w:sz w:val="20"/>
      <w:szCs w:val="20"/>
    </w:rPr>
  </w:style>
  <w:style w:type="character" w:customStyle="1" w:styleId="FootnoteTextChar">
    <w:name w:val="Footnote Text Char"/>
    <w:basedOn w:val="DefaultParagraphFont"/>
    <w:link w:val="FootnoteText"/>
    <w:uiPriority w:val="99"/>
    <w:rsid w:val="002F7249"/>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2F7249"/>
    <w:rPr>
      <w:vertAlign w:val="superscript"/>
    </w:rPr>
  </w:style>
  <w:style w:type="paragraph" w:styleId="ListParagraph">
    <w:name w:val="List Paragraph"/>
    <w:basedOn w:val="Normal"/>
    <w:uiPriority w:val="34"/>
    <w:qFormat/>
    <w:rsid w:val="006E2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797">
      <w:bodyDiv w:val="1"/>
      <w:marLeft w:val="0"/>
      <w:marRight w:val="0"/>
      <w:marTop w:val="0"/>
      <w:marBottom w:val="0"/>
      <w:divBdr>
        <w:top w:val="none" w:sz="0" w:space="0" w:color="auto"/>
        <w:left w:val="none" w:sz="0" w:space="0" w:color="auto"/>
        <w:bottom w:val="none" w:sz="0" w:space="0" w:color="auto"/>
        <w:right w:val="none" w:sz="0" w:space="0" w:color="auto"/>
      </w:divBdr>
    </w:div>
    <w:div w:id="86657014">
      <w:bodyDiv w:val="1"/>
      <w:marLeft w:val="0"/>
      <w:marRight w:val="0"/>
      <w:marTop w:val="0"/>
      <w:marBottom w:val="0"/>
      <w:divBdr>
        <w:top w:val="none" w:sz="0" w:space="0" w:color="auto"/>
        <w:left w:val="none" w:sz="0" w:space="0" w:color="auto"/>
        <w:bottom w:val="none" w:sz="0" w:space="0" w:color="auto"/>
        <w:right w:val="none" w:sz="0" w:space="0" w:color="auto"/>
      </w:divBdr>
    </w:div>
    <w:div w:id="165442518">
      <w:bodyDiv w:val="1"/>
      <w:marLeft w:val="0"/>
      <w:marRight w:val="0"/>
      <w:marTop w:val="0"/>
      <w:marBottom w:val="0"/>
      <w:divBdr>
        <w:top w:val="none" w:sz="0" w:space="0" w:color="auto"/>
        <w:left w:val="none" w:sz="0" w:space="0" w:color="auto"/>
        <w:bottom w:val="none" w:sz="0" w:space="0" w:color="auto"/>
        <w:right w:val="none" w:sz="0" w:space="0" w:color="auto"/>
      </w:divBdr>
    </w:div>
    <w:div w:id="214702596">
      <w:bodyDiv w:val="1"/>
      <w:marLeft w:val="0"/>
      <w:marRight w:val="0"/>
      <w:marTop w:val="0"/>
      <w:marBottom w:val="0"/>
      <w:divBdr>
        <w:top w:val="none" w:sz="0" w:space="0" w:color="auto"/>
        <w:left w:val="none" w:sz="0" w:space="0" w:color="auto"/>
        <w:bottom w:val="none" w:sz="0" w:space="0" w:color="auto"/>
        <w:right w:val="none" w:sz="0" w:space="0" w:color="auto"/>
      </w:divBdr>
    </w:div>
    <w:div w:id="244802936">
      <w:bodyDiv w:val="1"/>
      <w:marLeft w:val="0"/>
      <w:marRight w:val="0"/>
      <w:marTop w:val="0"/>
      <w:marBottom w:val="0"/>
      <w:divBdr>
        <w:top w:val="none" w:sz="0" w:space="0" w:color="auto"/>
        <w:left w:val="none" w:sz="0" w:space="0" w:color="auto"/>
        <w:bottom w:val="none" w:sz="0" w:space="0" w:color="auto"/>
        <w:right w:val="none" w:sz="0" w:space="0" w:color="auto"/>
      </w:divBdr>
    </w:div>
    <w:div w:id="247732317">
      <w:bodyDiv w:val="1"/>
      <w:marLeft w:val="0"/>
      <w:marRight w:val="0"/>
      <w:marTop w:val="0"/>
      <w:marBottom w:val="0"/>
      <w:divBdr>
        <w:top w:val="none" w:sz="0" w:space="0" w:color="auto"/>
        <w:left w:val="none" w:sz="0" w:space="0" w:color="auto"/>
        <w:bottom w:val="none" w:sz="0" w:space="0" w:color="auto"/>
        <w:right w:val="none" w:sz="0" w:space="0" w:color="auto"/>
      </w:divBdr>
    </w:div>
    <w:div w:id="264194876">
      <w:bodyDiv w:val="1"/>
      <w:marLeft w:val="0"/>
      <w:marRight w:val="0"/>
      <w:marTop w:val="0"/>
      <w:marBottom w:val="0"/>
      <w:divBdr>
        <w:top w:val="none" w:sz="0" w:space="0" w:color="auto"/>
        <w:left w:val="none" w:sz="0" w:space="0" w:color="auto"/>
        <w:bottom w:val="none" w:sz="0" w:space="0" w:color="auto"/>
        <w:right w:val="none" w:sz="0" w:space="0" w:color="auto"/>
      </w:divBdr>
    </w:div>
    <w:div w:id="266351172">
      <w:bodyDiv w:val="1"/>
      <w:marLeft w:val="0"/>
      <w:marRight w:val="0"/>
      <w:marTop w:val="0"/>
      <w:marBottom w:val="0"/>
      <w:divBdr>
        <w:top w:val="none" w:sz="0" w:space="0" w:color="auto"/>
        <w:left w:val="none" w:sz="0" w:space="0" w:color="auto"/>
        <w:bottom w:val="none" w:sz="0" w:space="0" w:color="auto"/>
        <w:right w:val="none" w:sz="0" w:space="0" w:color="auto"/>
      </w:divBdr>
    </w:div>
    <w:div w:id="457145402">
      <w:bodyDiv w:val="1"/>
      <w:marLeft w:val="0"/>
      <w:marRight w:val="0"/>
      <w:marTop w:val="0"/>
      <w:marBottom w:val="0"/>
      <w:divBdr>
        <w:top w:val="none" w:sz="0" w:space="0" w:color="auto"/>
        <w:left w:val="none" w:sz="0" w:space="0" w:color="auto"/>
        <w:bottom w:val="none" w:sz="0" w:space="0" w:color="auto"/>
        <w:right w:val="none" w:sz="0" w:space="0" w:color="auto"/>
      </w:divBdr>
    </w:div>
    <w:div w:id="652222994">
      <w:bodyDiv w:val="1"/>
      <w:marLeft w:val="0"/>
      <w:marRight w:val="0"/>
      <w:marTop w:val="0"/>
      <w:marBottom w:val="0"/>
      <w:divBdr>
        <w:top w:val="none" w:sz="0" w:space="0" w:color="auto"/>
        <w:left w:val="none" w:sz="0" w:space="0" w:color="auto"/>
        <w:bottom w:val="none" w:sz="0" w:space="0" w:color="auto"/>
        <w:right w:val="none" w:sz="0" w:space="0" w:color="auto"/>
      </w:divBdr>
    </w:div>
    <w:div w:id="719088773">
      <w:bodyDiv w:val="1"/>
      <w:marLeft w:val="0"/>
      <w:marRight w:val="0"/>
      <w:marTop w:val="0"/>
      <w:marBottom w:val="0"/>
      <w:divBdr>
        <w:top w:val="none" w:sz="0" w:space="0" w:color="auto"/>
        <w:left w:val="none" w:sz="0" w:space="0" w:color="auto"/>
        <w:bottom w:val="none" w:sz="0" w:space="0" w:color="auto"/>
        <w:right w:val="none" w:sz="0" w:space="0" w:color="auto"/>
      </w:divBdr>
    </w:div>
    <w:div w:id="745955341">
      <w:bodyDiv w:val="1"/>
      <w:marLeft w:val="0"/>
      <w:marRight w:val="0"/>
      <w:marTop w:val="0"/>
      <w:marBottom w:val="0"/>
      <w:divBdr>
        <w:top w:val="none" w:sz="0" w:space="0" w:color="auto"/>
        <w:left w:val="none" w:sz="0" w:space="0" w:color="auto"/>
        <w:bottom w:val="none" w:sz="0" w:space="0" w:color="auto"/>
        <w:right w:val="none" w:sz="0" w:space="0" w:color="auto"/>
      </w:divBdr>
    </w:div>
    <w:div w:id="1019237781">
      <w:bodyDiv w:val="1"/>
      <w:marLeft w:val="0"/>
      <w:marRight w:val="0"/>
      <w:marTop w:val="0"/>
      <w:marBottom w:val="0"/>
      <w:divBdr>
        <w:top w:val="none" w:sz="0" w:space="0" w:color="auto"/>
        <w:left w:val="none" w:sz="0" w:space="0" w:color="auto"/>
        <w:bottom w:val="none" w:sz="0" w:space="0" w:color="auto"/>
        <w:right w:val="none" w:sz="0" w:space="0" w:color="auto"/>
      </w:divBdr>
    </w:div>
    <w:div w:id="1027365936">
      <w:bodyDiv w:val="1"/>
      <w:marLeft w:val="0"/>
      <w:marRight w:val="0"/>
      <w:marTop w:val="0"/>
      <w:marBottom w:val="0"/>
      <w:divBdr>
        <w:top w:val="none" w:sz="0" w:space="0" w:color="auto"/>
        <w:left w:val="none" w:sz="0" w:space="0" w:color="auto"/>
        <w:bottom w:val="none" w:sz="0" w:space="0" w:color="auto"/>
        <w:right w:val="none" w:sz="0" w:space="0" w:color="auto"/>
      </w:divBdr>
    </w:div>
    <w:div w:id="1030229421">
      <w:bodyDiv w:val="1"/>
      <w:marLeft w:val="0"/>
      <w:marRight w:val="0"/>
      <w:marTop w:val="0"/>
      <w:marBottom w:val="0"/>
      <w:divBdr>
        <w:top w:val="none" w:sz="0" w:space="0" w:color="auto"/>
        <w:left w:val="none" w:sz="0" w:space="0" w:color="auto"/>
        <w:bottom w:val="none" w:sz="0" w:space="0" w:color="auto"/>
        <w:right w:val="none" w:sz="0" w:space="0" w:color="auto"/>
      </w:divBdr>
    </w:div>
    <w:div w:id="1077824282">
      <w:bodyDiv w:val="1"/>
      <w:marLeft w:val="0"/>
      <w:marRight w:val="0"/>
      <w:marTop w:val="0"/>
      <w:marBottom w:val="0"/>
      <w:divBdr>
        <w:top w:val="none" w:sz="0" w:space="0" w:color="auto"/>
        <w:left w:val="none" w:sz="0" w:space="0" w:color="auto"/>
        <w:bottom w:val="none" w:sz="0" w:space="0" w:color="auto"/>
        <w:right w:val="none" w:sz="0" w:space="0" w:color="auto"/>
      </w:divBdr>
    </w:div>
    <w:div w:id="1218980385">
      <w:bodyDiv w:val="1"/>
      <w:marLeft w:val="0"/>
      <w:marRight w:val="0"/>
      <w:marTop w:val="0"/>
      <w:marBottom w:val="0"/>
      <w:divBdr>
        <w:top w:val="none" w:sz="0" w:space="0" w:color="auto"/>
        <w:left w:val="none" w:sz="0" w:space="0" w:color="auto"/>
        <w:bottom w:val="none" w:sz="0" w:space="0" w:color="auto"/>
        <w:right w:val="none" w:sz="0" w:space="0" w:color="auto"/>
      </w:divBdr>
    </w:div>
    <w:div w:id="1266573815">
      <w:bodyDiv w:val="1"/>
      <w:marLeft w:val="0"/>
      <w:marRight w:val="0"/>
      <w:marTop w:val="0"/>
      <w:marBottom w:val="0"/>
      <w:divBdr>
        <w:top w:val="none" w:sz="0" w:space="0" w:color="auto"/>
        <w:left w:val="none" w:sz="0" w:space="0" w:color="auto"/>
        <w:bottom w:val="none" w:sz="0" w:space="0" w:color="auto"/>
        <w:right w:val="none" w:sz="0" w:space="0" w:color="auto"/>
      </w:divBdr>
    </w:div>
    <w:div w:id="1277178077">
      <w:bodyDiv w:val="1"/>
      <w:marLeft w:val="0"/>
      <w:marRight w:val="0"/>
      <w:marTop w:val="0"/>
      <w:marBottom w:val="0"/>
      <w:divBdr>
        <w:top w:val="none" w:sz="0" w:space="0" w:color="auto"/>
        <w:left w:val="none" w:sz="0" w:space="0" w:color="auto"/>
        <w:bottom w:val="none" w:sz="0" w:space="0" w:color="auto"/>
        <w:right w:val="none" w:sz="0" w:space="0" w:color="auto"/>
      </w:divBdr>
    </w:div>
    <w:div w:id="1390301310">
      <w:bodyDiv w:val="1"/>
      <w:marLeft w:val="0"/>
      <w:marRight w:val="0"/>
      <w:marTop w:val="0"/>
      <w:marBottom w:val="0"/>
      <w:divBdr>
        <w:top w:val="none" w:sz="0" w:space="0" w:color="auto"/>
        <w:left w:val="none" w:sz="0" w:space="0" w:color="auto"/>
        <w:bottom w:val="none" w:sz="0" w:space="0" w:color="auto"/>
        <w:right w:val="none" w:sz="0" w:space="0" w:color="auto"/>
      </w:divBdr>
    </w:div>
    <w:div w:id="1527326111">
      <w:bodyDiv w:val="1"/>
      <w:marLeft w:val="0"/>
      <w:marRight w:val="0"/>
      <w:marTop w:val="0"/>
      <w:marBottom w:val="0"/>
      <w:divBdr>
        <w:top w:val="none" w:sz="0" w:space="0" w:color="auto"/>
        <w:left w:val="none" w:sz="0" w:space="0" w:color="auto"/>
        <w:bottom w:val="none" w:sz="0" w:space="0" w:color="auto"/>
        <w:right w:val="none" w:sz="0" w:space="0" w:color="auto"/>
      </w:divBdr>
    </w:div>
    <w:div w:id="1578129900">
      <w:bodyDiv w:val="1"/>
      <w:marLeft w:val="0"/>
      <w:marRight w:val="0"/>
      <w:marTop w:val="0"/>
      <w:marBottom w:val="0"/>
      <w:divBdr>
        <w:top w:val="none" w:sz="0" w:space="0" w:color="auto"/>
        <w:left w:val="none" w:sz="0" w:space="0" w:color="auto"/>
        <w:bottom w:val="none" w:sz="0" w:space="0" w:color="auto"/>
        <w:right w:val="none" w:sz="0" w:space="0" w:color="auto"/>
      </w:divBdr>
    </w:div>
    <w:div w:id="1600092296">
      <w:bodyDiv w:val="1"/>
      <w:marLeft w:val="0"/>
      <w:marRight w:val="0"/>
      <w:marTop w:val="0"/>
      <w:marBottom w:val="0"/>
      <w:divBdr>
        <w:top w:val="none" w:sz="0" w:space="0" w:color="auto"/>
        <w:left w:val="none" w:sz="0" w:space="0" w:color="auto"/>
        <w:bottom w:val="none" w:sz="0" w:space="0" w:color="auto"/>
        <w:right w:val="none" w:sz="0" w:space="0" w:color="auto"/>
      </w:divBdr>
    </w:div>
    <w:div w:id="1618171894">
      <w:bodyDiv w:val="1"/>
      <w:marLeft w:val="0"/>
      <w:marRight w:val="0"/>
      <w:marTop w:val="0"/>
      <w:marBottom w:val="0"/>
      <w:divBdr>
        <w:top w:val="none" w:sz="0" w:space="0" w:color="auto"/>
        <w:left w:val="none" w:sz="0" w:space="0" w:color="auto"/>
        <w:bottom w:val="none" w:sz="0" w:space="0" w:color="auto"/>
        <w:right w:val="none" w:sz="0" w:space="0" w:color="auto"/>
      </w:divBdr>
    </w:div>
    <w:div w:id="1651787437">
      <w:bodyDiv w:val="1"/>
      <w:marLeft w:val="0"/>
      <w:marRight w:val="0"/>
      <w:marTop w:val="0"/>
      <w:marBottom w:val="0"/>
      <w:divBdr>
        <w:top w:val="none" w:sz="0" w:space="0" w:color="auto"/>
        <w:left w:val="none" w:sz="0" w:space="0" w:color="auto"/>
        <w:bottom w:val="none" w:sz="0" w:space="0" w:color="auto"/>
        <w:right w:val="none" w:sz="0" w:space="0" w:color="auto"/>
      </w:divBdr>
    </w:div>
    <w:div w:id="1668363089">
      <w:bodyDiv w:val="1"/>
      <w:marLeft w:val="0"/>
      <w:marRight w:val="0"/>
      <w:marTop w:val="0"/>
      <w:marBottom w:val="0"/>
      <w:divBdr>
        <w:top w:val="none" w:sz="0" w:space="0" w:color="auto"/>
        <w:left w:val="none" w:sz="0" w:space="0" w:color="auto"/>
        <w:bottom w:val="none" w:sz="0" w:space="0" w:color="auto"/>
        <w:right w:val="none" w:sz="0" w:space="0" w:color="auto"/>
      </w:divBdr>
    </w:div>
    <w:div w:id="1713387429">
      <w:bodyDiv w:val="1"/>
      <w:marLeft w:val="0"/>
      <w:marRight w:val="0"/>
      <w:marTop w:val="0"/>
      <w:marBottom w:val="0"/>
      <w:divBdr>
        <w:top w:val="none" w:sz="0" w:space="0" w:color="auto"/>
        <w:left w:val="none" w:sz="0" w:space="0" w:color="auto"/>
        <w:bottom w:val="none" w:sz="0" w:space="0" w:color="auto"/>
        <w:right w:val="none" w:sz="0" w:space="0" w:color="auto"/>
      </w:divBdr>
    </w:div>
    <w:div w:id="1724982996">
      <w:bodyDiv w:val="1"/>
      <w:marLeft w:val="0"/>
      <w:marRight w:val="0"/>
      <w:marTop w:val="0"/>
      <w:marBottom w:val="0"/>
      <w:divBdr>
        <w:top w:val="none" w:sz="0" w:space="0" w:color="auto"/>
        <w:left w:val="none" w:sz="0" w:space="0" w:color="auto"/>
        <w:bottom w:val="none" w:sz="0" w:space="0" w:color="auto"/>
        <w:right w:val="none" w:sz="0" w:space="0" w:color="auto"/>
      </w:divBdr>
    </w:div>
    <w:div w:id="1750039165">
      <w:bodyDiv w:val="1"/>
      <w:marLeft w:val="0"/>
      <w:marRight w:val="0"/>
      <w:marTop w:val="0"/>
      <w:marBottom w:val="0"/>
      <w:divBdr>
        <w:top w:val="none" w:sz="0" w:space="0" w:color="auto"/>
        <w:left w:val="none" w:sz="0" w:space="0" w:color="auto"/>
        <w:bottom w:val="none" w:sz="0" w:space="0" w:color="auto"/>
        <w:right w:val="none" w:sz="0" w:space="0" w:color="auto"/>
      </w:divBdr>
    </w:div>
    <w:div w:id="1755785112">
      <w:bodyDiv w:val="1"/>
      <w:marLeft w:val="0"/>
      <w:marRight w:val="0"/>
      <w:marTop w:val="0"/>
      <w:marBottom w:val="0"/>
      <w:divBdr>
        <w:top w:val="none" w:sz="0" w:space="0" w:color="auto"/>
        <w:left w:val="none" w:sz="0" w:space="0" w:color="auto"/>
        <w:bottom w:val="none" w:sz="0" w:space="0" w:color="auto"/>
        <w:right w:val="none" w:sz="0" w:space="0" w:color="auto"/>
      </w:divBdr>
    </w:div>
    <w:div w:id="1772503930">
      <w:bodyDiv w:val="1"/>
      <w:marLeft w:val="0"/>
      <w:marRight w:val="0"/>
      <w:marTop w:val="0"/>
      <w:marBottom w:val="0"/>
      <w:divBdr>
        <w:top w:val="none" w:sz="0" w:space="0" w:color="auto"/>
        <w:left w:val="none" w:sz="0" w:space="0" w:color="auto"/>
        <w:bottom w:val="none" w:sz="0" w:space="0" w:color="auto"/>
        <w:right w:val="none" w:sz="0" w:space="0" w:color="auto"/>
      </w:divBdr>
    </w:div>
    <w:div w:id="1777018411">
      <w:bodyDiv w:val="1"/>
      <w:marLeft w:val="0"/>
      <w:marRight w:val="0"/>
      <w:marTop w:val="0"/>
      <w:marBottom w:val="0"/>
      <w:divBdr>
        <w:top w:val="none" w:sz="0" w:space="0" w:color="auto"/>
        <w:left w:val="none" w:sz="0" w:space="0" w:color="auto"/>
        <w:bottom w:val="none" w:sz="0" w:space="0" w:color="auto"/>
        <w:right w:val="none" w:sz="0" w:space="0" w:color="auto"/>
      </w:divBdr>
    </w:div>
    <w:div w:id="1783375137">
      <w:bodyDiv w:val="1"/>
      <w:marLeft w:val="0"/>
      <w:marRight w:val="0"/>
      <w:marTop w:val="0"/>
      <w:marBottom w:val="0"/>
      <w:divBdr>
        <w:top w:val="none" w:sz="0" w:space="0" w:color="auto"/>
        <w:left w:val="none" w:sz="0" w:space="0" w:color="auto"/>
        <w:bottom w:val="none" w:sz="0" w:space="0" w:color="auto"/>
        <w:right w:val="none" w:sz="0" w:space="0" w:color="auto"/>
      </w:divBdr>
    </w:div>
    <w:div w:id="1900170014">
      <w:bodyDiv w:val="1"/>
      <w:marLeft w:val="0"/>
      <w:marRight w:val="0"/>
      <w:marTop w:val="0"/>
      <w:marBottom w:val="0"/>
      <w:divBdr>
        <w:top w:val="none" w:sz="0" w:space="0" w:color="auto"/>
        <w:left w:val="none" w:sz="0" w:space="0" w:color="auto"/>
        <w:bottom w:val="none" w:sz="0" w:space="0" w:color="auto"/>
        <w:right w:val="none" w:sz="0" w:space="0" w:color="auto"/>
      </w:divBdr>
    </w:div>
    <w:div w:id="1914899322">
      <w:bodyDiv w:val="1"/>
      <w:marLeft w:val="0"/>
      <w:marRight w:val="0"/>
      <w:marTop w:val="0"/>
      <w:marBottom w:val="0"/>
      <w:divBdr>
        <w:top w:val="none" w:sz="0" w:space="0" w:color="auto"/>
        <w:left w:val="none" w:sz="0" w:space="0" w:color="auto"/>
        <w:bottom w:val="none" w:sz="0" w:space="0" w:color="auto"/>
        <w:right w:val="none" w:sz="0" w:space="0" w:color="auto"/>
      </w:divBdr>
    </w:div>
    <w:div w:id="2024743294">
      <w:bodyDiv w:val="1"/>
      <w:marLeft w:val="0"/>
      <w:marRight w:val="0"/>
      <w:marTop w:val="0"/>
      <w:marBottom w:val="0"/>
      <w:divBdr>
        <w:top w:val="none" w:sz="0" w:space="0" w:color="auto"/>
        <w:left w:val="none" w:sz="0" w:space="0" w:color="auto"/>
        <w:bottom w:val="none" w:sz="0" w:space="0" w:color="auto"/>
        <w:right w:val="none" w:sz="0" w:space="0" w:color="auto"/>
      </w:divBdr>
    </w:div>
    <w:div w:id="2058434797">
      <w:bodyDiv w:val="1"/>
      <w:marLeft w:val="0"/>
      <w:marRight w:val="0"/>
      <w:marTop w:val="0"/>
      <w:marBottom w:val="0"/>
      <w:divBdr>
        <w:top w:val="none" w:sz="0" w:space="0" w:color="auto"/>
        <w:left w:val="none" w:sz="0" w:space="0" w:color="auto"/>
        <w:bottom w:val="none" w:sz="0" w:space="0" w:color="auto"/>
        <w:right w:val="none" w:sz="0" w:space="0" w:color="auto"/>
      </w:divBdr>
    </w:div>
    <w:div w:id="2073195108">
      <w:bodyDiv w:val="1"/>
      <w:marLeft w:val="0"/>
      <w:marRight w:val="0"/>
      <w:marTop w:val="0"/>
      <w:marBottom w:val="0"/>
      <w:divBdr>
        <w:top w:val="none" w:sz="0" w:space="0" w:color="auto"/>
        <w:left w:val="none" w:sz="0" w:space="0" w:color="auto"/>
        <w:bottom w:val="none" w:sz="0" w:space="0" w:color="auto"/>
        <w:right w:val="none" w:sz="0" w:space="0" w:color="auto"/>
      </w:divBdr>
    </w:div>
    <w:div w:id="2134983231">
      <w:bodyDiv w:val="1"/>
      <w:marLeft w:val="0"/>
      <w:marRight w:val="0"/>
      <w:marTop w:val="0"/>
      <w:marBottom w:val="0"/>
      <w:divBdr>
        <w:top w:val="none" w:sz="0" w:space="0" w:color="auto"/>
        <w:left w:val="none" w:sz="0" w:space="0" w:color="auto"/>
        <w:bottom w:val="none" w:sz="0" w:space="0" w:color="auto"/>
        <w:right w:val="none" w:sz="0" w:space="0" w:color="auto"/>
      </w:divBdr>
    </w:div>
    <w:div w:id="21439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5A07-5F9F-E846-BD4B-2C319E5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119</cp:revision>
  <cp:lastPrinted>2019-03-23T08:26:00Z</cp:lastPrinted>
  <dcterms:created xsi:type="dcterms:W3CDTF">2019-03-20T05:56:00Z</dcterms:created>
  <dcterms:modified xsi:type="dcterms:W3CDTF">2025-03-11T07:01:00Z</dcterms:modified>
</cp:coreProperties>
</file>