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3EEBD" w14:textId="47560EA4" w:rsidR="006C3B06" w:rsidRPr="00627EFB" w:rsidRDefault="00285E47" w:rsidP="00627EFB">
      <w:pPr>
        <w:jc w:val="center"/>
        <w:rPr>
          <w:rFonts w:hAnsi="SimSun"/>
          <w:b/>
          <w:bCs w:val="0"/>
          <w:lang w:val="en-US"/>
        </w:rPr>
      </w:pPr>
      <w:r>
        <w:rPr>
          <w:rFonts w:hAnsi="SimSun" w:hint="eastAsia"/>
          <w:b/>
          <w:bCs w:val="0"/>
          <w:lang w:val="en-US"/>
        </w:rPr>
        <w:t>0</w:t>
      </w:r>
      <w:r>
        <w:rPr>
          <w:rFonts w:hAnsi="SimSun"/>
          <w:b/>
          <w:bCs w:val="0"/>
          <w:lang w:val="en-US"/>
        </w:rPr>
        <w:t>67</w:t>
      </w:r>
      <w:r w:rsidR="00627EFB">
        <w:rPr>
          <w:rFonts w:hAnsi="SimSun" w:hint="eastAsia"/>
          <w:b/>
          <w:bCs w:val="0"/>
          <w:lang w:val="en-US"/>
        </w:rPr>
        <w:t>罗马书</w:t>
      </w:r>
      <w:r>
        <w:rPr>
          <w:rFonts w:hAnsi="SimSun"/>
          <w:b/>
          <w:bCs w:val="0"/>
          <w:lang w:val="en-US"/>
        </w:rPr>
        <w:t xml:space="preserve"> </w:t>
      </w:r>
      <w:r w:rsidR="00627EFB" w:rsidRPr="0046613D">
        <w:rPr>
          <w:rFonts w:hAnsi="SimSun" w:hint="eastAsia"/>
          <w:b/>
          <w:bCs w:val="0"/>
          <w:lang w:val="en-US"/>
        </w:rPr>
        <w:t>1</w:t>
      </w:r>
      <w:r w:rsidR="00627EFB" w:rsidRPr="0046613D">
        <w:rPr>
          <w:rFonts w:hAnsi="SimSun"/>
          <w:b/>
          <w:bCs w:val="0"/>
          <w:lang w:val="en-US"/>
        </w:rPr>
        <w:t>2</w:t>
      </w:r>
      <w:r w:rsidR="00627EFB" w:rsidRPr="0046613D">
        <w:rPr>
          <w:rFonts w:hAnsi="SimSun" w:hint="eastAsia"/>
          <w:b/>
          <w:bCs w:val="0"/>
          <w:lang w:val="en-US"/>
        </w:rPr>
        <w:t xml:space="preserve">章 </w:t>
      </w:r>
      <w:r w:rsidR="00627EFB" w:rsidRPr="0046613D">
        <w:rPr>
          <w:rFonts w:hAnsi="SimSun"/>
          <w:b/>
          <w:bCs w:val="0"/>
          <w:lang w:val="en-US"/>
        </w:rPr>
        <w:t>8</w:t>
      </w:r>
      <w:r w:rsidR="00627EFB">
        <w:rPr>
          <w:rFonts w:hAnsi="SimSun" w:hint="eastAsia"/>
          <w:b/>
          <w:bCs w:val="0"/>
          <w:lang w:val="en-US"/>
        </w:rPr>
        <w:t xml:space="preserve"> </w:t>
      </w:r>
      <w:r w:rsidR="00627EFB">
        <w:rPr>
          <w:rFonts w:hAnsi="SimSun"/>
          <w:b/>
          <w:bCs w:val="0"/>
          <w:lang w:val="en-US"/>
        </w:rPr>
        <w:t xml:space="preserve"> </w:t>
      </w:r>
      <w:r w:rsidR="00D223B2" w:rsidRPr="0046613D">
        <w:rPr>
          <w:rFonts w:hAnsi="SimSun"/>
          <w:b/>
          <w:bCs w:val="0"/>
          <w:lang w:val="en-US"/>
        </w:rPr>
        <w:t>怜悯人的</w:t>
      </w:r>
      <w:r w:rsidR="00D223B2" w:rsidRPr="0046613D">
        <w:rPr>
          <w:rFonts w:hAnsi="SimSun" w:hint="eastAsia"/>
          <w:b/>
          <w:bCs w:val="0"/>
          <w:lang w:val="en-US"/>
        </w:rPr>
        <w:t>恩赐</w:t>
      </w:r>
      <w:r w:rsidR="00A35EE6" w:rsidRPr="0046613D">
        <w:rPr>
          <w:rFonts w:hAnsi="SimSun" w:hint="eastAsia"/>
          <w:b/>
          <w:bCs w:val="0"/>
          <w:lang w:val="en-US"/>
        </w:rPr>
        <w:t xml:space="preserve"> </w:t>
      </w:r>
    </w:p>
    <w:p w14:paraId="6FB19FB8" w14:textId="77777777" w:rsidR="004241C6" w:rsidRPr="0046613D" w:rsidRDefault="004241C6" w:rsidP="004241C6">
      <w:pPr>
        <w:jc w:val="center"/>
        <w:rPr>
          <w:rFonts w:hAnsi="SimSun"/>
          <w:b/>
          <w:bCs w:val="0"/>
          <w:lang w:val="en-US"/>
        </w:rPr>
      </w:pPr>
    </w:p>
    <w:p w14:paraId="0A092292" w14:textId="127E154C" w:rsidR="00A35EE6" w:rsidRPr="00A35EE6" w:rsidRDefault="00A35EE6" w:rsidP="00A35EE6">
      <w:pPr>
        <w:pStyle w:val="ListParagraph"/>
        <w:numPr>
          <w:ilvl w:val="0"/>
          <w:numId w:val="4"/>
        </w:numPr>
        <w:spacing w:line="360" w:lineRule="auto"/>
        <w:ind w:firstLineChars="0"/>
        <w:rPr>
          <w:lang w:val="en-US"/>
        </w:rPr>
      </w:pPr>
      <w:r w:rsidRPr="006C3B06">
        <w:rPr>
          <w:rFonts w:hint="eastAsia"/>
          <w:b/>
          <w:bCs w:val="0"/>
          <w:lang w:val="en-US"/>
        </w:rPr>
        <w:t>V8.</w:t>
      </w:r>
      <w:r w:rsidRPr="006C3B06">
        <w:rPr>
          <w:b/>
          <w:bCs w:val="0"/>
          <w:lang w:val="en-US"/>
        </w:rPr>
        <w:t>..行善</w:t>
      </w:r>
      <w:r w:rsidRPr="006C3B06">
        <w:rPr>
          <w:rFonts w:ascii="Arial" w:eastAsia="Times New Roman" w:hAnsi="Arial" w:cs="Arial"/>
          <w:b/>
          <w:bCs w:val="0"/>
          <w:color w:val="010101"/>
          <w:sz w:val="20"/>
          <w:szCs w:val="20"/>
          <w:lang w:val="en" w:bidi="he-IL"/>
        </w:rPr>
        <w:t> </w:t>
      </w:r>
      <w:proofErr w:type="spellStart"/>
      <w:r w:rsidRPr="006C3B06">
        <w:rPr>
          <w:rFonts w:ascii="SBL Greek" w:eastAsia="Times New Roman" w:hAnsi="SBL Greek"/>
          <w:b/>
          <w:bCs w:val="0"/>
          <w:color w:val="010101"/>
          <w:lang w:val="en" w:bidi="he-IL"/>
        </w:rPr>
        <w:t>ἐλεέω</w:t>
      </w:r>
      <w:proofErr w:type="spellEnd"/>
      <w:r w:rsidRPr="006C3B06">
        <w:rPr>
          <w:rFonts w:ascii="SBL Greek" w:eastAsia="Times New Roman" w:hAnsi="SBL Greek"/>
          <w:b/>
          <w:bCs w:val="0"/>
          <w:color w:val="010101"/>
          <w:lang w:val="en" w:bidi="he-IL"/>
        </w:rPr>
        <w:t xml:space="preserve"> </w:t>
      </w:r>
      <w:r>
        <w:rPr>
          <w:rStyle w:val="FootnoteReference"/>
          <w:rFonts w:ascii="SBL Greek" w:eastAsia="Times New Roman" w:hAnsi="SBL Greek"/>
          <w:b/>
          <w:bCs w:val="0"/>
          <w:color w:val="010101"/>
          <w:lang w:val="en" w:bidi="he-IL"/>
        </w:rPr>
        <w:footnoteReference w:id="1"/>
      </w:r>
      <w:r w:rsidRPr="006C3B06">
        <w:rPr>
          <w:b/>
          <w:bCs w:val="0"/>
          <w:lang w:val="en-US"/>
        </w:rPr>
        <w:t>的要乐意。</w:t>
      </w:r>
      <w:r w:rsidRPr="006C3B06">
        <w:rPr>
          <w:rFonts w:hint="eastAsia"/>
          <w:b/>
          <w:bCs w:val="0"/>
          <w:lang w:val="en-US"/>
        </w:rPr>
        <w:t>【</w:t>
      </w:r>
      <w:r>
        <w:rPr>
          <w:rFonts w:hint="eastAsia"/>
          <w:b/>
          <w:bCs w:val="0"/>
          <w:lang w:val="en-US"/>
        </w:rPr>
        <w:sym w:font="Wingdings" w:char="F0FC"/>
      </w:r>
      <w:r w:rsidRPr="006C3B06">
        <w:rPr>
          <w:b/>
          <w:bCs w:val="0"/>
          <w:lang w:val="en-US"/>
        </w:rPr>
        <w:t>怜悯人的，就当甘心</w:t>
      </w:r>
      <w:r w:rsidRPr="006C3B06">
        <w:rPr>
          <w:rFonts w:hint="eastAsia"/>
          <w:b/>
          <w:bCs w:val="0"/>
          <w:lang w:val="en-US"/>
        </w:rPr>
        <w:t>】</w:t>
      </w:r>
    </w:p>
    <w:p w14:paraId="487D866E" w14:textId="092C403B" w:rsidR="00BB2213" w:rsidRPr="0046613D" w:rsidRDefault="00BB2213" w:rsidP="00A35EE6">
      <w:pPr>
        <w:pStyle w:val="ListParagraph"/>
        <w:numPr>
          <w:ilvl w:val="0"/>
          <w:numId w:val="6"/>
        </w:numPr>
        <w:spacing w:line="360" w:lineRule="auto"/>
        <w:ind w:firstLineChars="0"/>
        <w:rPr>
          <w:rFonts w:hAnsi="SimSun"/>
          <w:lang w:val="en-US"/>
        </w:rPr>
      </w:pPr>
      <w:r w:rsidRPr="0046613D">
        <w:rPr>
          <w:rFonts w:hAnsi="SimSun" w:hint="eastAsia"/>
          <w:lang w:val="en-US"/>
        </w:rPr>
        <w:t>怜悯是上帝的属性之一</w:t>
      </w:r>
      <w:r w:rsidR="004859AC">
        <w:rPr>
          <w:rFonts w:hAnsi="SimSun" w:hint="eastAsia"/>
          <w:lang w:val="en-US"/>
        </w:rPr>
        <w:t>，是我们所喜爱的</w:t>
      </w:r>
    </w:p>
    <w:p w14:paraId="616514E8" w14:textId="736D4444" w:rsidR="00D223B2" w:rsidRPr="0046613D" w:rsidRDefault="00BB2213" w:rsidP="00A35EE6">
      <w:pPr>
        <w:pStyle w:val="ListParagraph"/>
        <w:numPr>
          <w:ilvl w:val="0"/>
          <w:numId w:val="1"/>
        </w:numPr>
        <w:ind w:firstLineChars="0"/>
        <w:rPr>
          <w:rFonts w:hAnsi="SimSun"/>
          <w:b/>
          <w:bCs w:val="0"/>
          <w:lang w:val="en-US"/>
        </w:rPr>
      </w:pPr>
      <w:r w:rsidRPr="0046613D">
        <w:rPr>
          <w:rFonts w:hAnsi="SimSun" w:hint="eastAsia"/>
          <w:b/>
          <w:bCs w:val="0"/>
          <w:lang w:val="en-US"/>
        </w:rPr>
        <w:t>出</w:t>
      </w:r>
      <w:r w:rsidRPr="0046613D">
        <w:rPr>
          <w:rFonts w:hAnsi="SimSun"/>
          <w:b/>
          <w:bCs w:val="0"/>
          <w:lang w:val="en-US"/>
        </w:rPr>
        <w:t>34:6 耶和华在摩西面前经过，并且宣告说：“耶和华，耶和华，</w:t>
      </w:r>
      <w:r w:rsidRPr="0046613D">
        <w:rPr>
          <w:rFonts w:hAnsi="SimSun"/>
          <w:b/>
          <w:bCs w:val="0"/>
          <w:u w:val="single"/>
          <w:lang w:val="en-US"/>
        </w:rPr>
        <w:t>是有怜悯</w:t>
      </w:r>
      <w:r w:rsidRPr="0046613D">
        <w:rPr>
          <w:rFonts w:hAnsi="SimSun"/>
          <w:b/>
          <w:bCs w:val="0"/>
          <w:lang w:val="en-US"/>
        </w:rPr>
        <w:t>有恩典的上帝，不轻易发怒，并且有丰盛的慈爱和诚实，</w:t>
      </w:r>
    </w:p>
    <w:p w14:paraId="30A33371" w14:textId="4FF2352E" w:rsidR="00BB2213" w:rsidRPr="0046613D" w:rsidRDefault="006C3B06" w:rsidP="00A35EE6">
      <w:pPr>
        <w:pStyle w:val="ListParagraph"/>
        <w:numPr>
          <w:ilvl w:val="0"/>
          <w:numId w:val="3"/>
        </w:numPr>
        <w:spacing w:beforeLines="50" w:before="120" w:line="360" w:lineRule="auto"/>
        <w:ind w:firstLineChars="0"/>
        <w:rPr>
          <w:rFonts w:hAnsi="SimSun"/>
          <w:lang w:val="en-US"/>
        </w:rPr>
      </w:pPr>
      <w:r w:rsidRPr="0046613D">
        <w:rPr>
          <w:rFonts w:hAnsi="SimSun" w:hint="eastAsia"/>
          <w:lang w:val="en-US"/>
        </w:rPr>
        <w:t>圣经</w:t>
      </w:r>
      <w:r w:rsidR="00BB2213" w:rsidRPr="0046613D">
        <w:rPr>
          <w:rFonts w:hAnsi="SimSun" w:hint="eastAsia"/>
          <w:lang w:val="en-US"/>
        </w:rPr>
        <w:t>看见</w:t>
      </w:r>
      <w:r w:rsidR="00C25F38" w:rsidRPr="0046613D">
        <w:rPr>
          <w:rFonts w:hAnsi="SimSun" w:hint="eastAsia"/>
          <w:lang w:val="en-US"/>
        </w:rPr>
        <w:t>上帝</w:t>
      </w:r>
      <w:r w:rsidR="00BB2213" w:rsidRPr="0046613D">
        <w:rPr>
          <w:rFonts w:hAnsi="SimSun" w:hint="eastAsia"/>
          <w:lang w:val="en-US"/>
        </w:rPr>
        <w:t>“怜悯”</w:t>
      </w:r>
      <w:r w:rsidRPr="0046613D">
        <w:rPr>
          <w:rFonts w:hAnsi="SimSun" w:hint="eastAsia"/>
          <w:lang w:val="en-US"/>
        </w:rPr>
        <w:t>时，有时指向</w:t>
      </w:r>
      <w:r w:rsidR="00BB2213" w:rsidRPr="0046613D">
        <w:rPr>
          <w:rFonts w:hAnsi="SimSun" w:hint="eastAsia"/>
          <w:lang w:val="en-US"/>
        </w:rPr>
        <w:t>：</w:t>
      </w:r>
    </w:p>
    <w:p w14:paraId="4547D5EE" w14:textId="209BF785" w:rsidR="00BB2213" w:rsidRDefault="00D74A2C" w:rsidP="004859AC">
      <w:pPr>
        <w:pStyle w:val="ListParagraph"/>
        <w:numPr>
          <w:ilvl w:val="0"/>
          <w:numId w:val="3"/>
        </w:numPr>
        <w:spacing w:line="360" w:lineRule="auto"/>
        <w:ind w:firstLineChars="0"/>
        <w:rPr>
          <w:rFonts w:hAnsi="SimSun"/>
          <w:lang w:val="en-US"/>
        </w:rPr>
      </w:pPr>
      <w:r>
        <w:rPr>
          <w:rFonts w:hAnsi="SimSun" w:hint="eastAsia"/>
          <w:lang w:val="en-US"/>
        </w:rPr>
        <w:t>a</w:t>
      </w:r>
      <w:r w:rsidR="00BB2213" w:rsidRPr="0046613D">
        <w:rPr>
          <w:rFonts w:hAnsi="SimSun" w:hint="eastAsia"/>
          <w:lang w:val="en-US"/>
        </w:rPr>
        <w:t>上帝怜悯</w:t>
      </w:r>
      <w:r w:rsidR="0047371A" w:rsidRPr="0046613D">
        <w:rPr>
          <w:rFonts w:hAnsi="SimSun" w:hint="eastAsia"/>
          <w:lang w:val="en-US"/>
        </w:rPr>
        <w:t>，</w:t>
      </w:r>
      <w:r w:rsidR="00BB2213" w:rsidRPr="0046613D">
        <w:rPr>
          <w:rFonts w:hAnsi="SimSun" w:hint="eastAsia"/>
          <w:lang w:val="en-US"/>
        </w:rPr>
        <w:t>赦免我们的罪恶</w:t>
      </w:r>
      <w:r w:rsidR="004859AC">
        <w:rPr>
          <w:rFonts w:hAnsi="SimSun" w:hint="eastAsia"/>
          <w:lang w:val="en-US"/>
        </w:rPr>
        <w:t xml:space="preserve"> </w:t>
      </w:r>
      <w:r w:rsidRPr="004859AC">
        <w:rPr>
          <w:rFonts w:hAnsi="SimSun"/>
          <w:lang w:val="en-US"/>
        </w:rPr>
        <w:t>b</w:t>
      </w:r>
      <w:r w:rsidR="0047371A" w:rsidRPr="004859AC">
        <w:rPr>
          <w:rFonts w:hAnsi="SimSun" w:hint="eastAsia"/>
          <w:lang w:val="en-US"/>
        </w:rPr>
        <w:t>或</w:t>
      </w:r>
      <w:r w:rsidR="00BB2213" w:rsidRPr="004859AC">
        <w:rPr>
          <w:rFonts w:hAnsi="SimSun" w:hint="eastAsia"/>
          <w:lang w:val="en-US"/>
        </w:rPr>
        <w:t>信徒在患难中，主怜悯帮助。</w:t>
      </w:r>
    </w:p>
    <w:p w14:paraId="6A6CF189" w14:textId="77777777" w:rsidR="00C90FC1" w:rsidRPr="00C90FC1" w:rsidRDefault="00C90FC1" w:rsidP="00C90FC1">
      <w:pPr>
        <w:spacing w:line="360" w:lineRule="auto"/>
        <w:rPr>
          <w:rFonts w:hAnsi="SimSun" w:hint="eastAsia"/>
          <w:lang w:val="en-US"/>
        </w:rPr>
      </w:pPr>
    </w:p>
    <w:p w14:paraId="6C45EC11" w14:textId="344B9F32" w:rsidR="00FD6226" w:rsidRPr="004859AC" w:rsidRDefault="00AA0678" w:rsidP="004859AC">
      <w:pPr>
        <w:pStyle w:val="ListParagraph"/>
        <w:numPr>
          <w:ilvl w:val="0"/>
          <w:numId w:val="22"/>
        </w:numPr>
        <w:spacing w:line="360" w:lineRule="auto"/>
        <w:ind w:firstLineChars="0"/>
        <w:rPr>
          <w:rFonts w:hAnsi="SimSun"/>
          <w:lang w:val="en-US"/>
        </w:rPr>
      </w:pPr>
      <w:r w:rsidRPr="00AA0678">
        <w:rPr>
          <w:rFonts w:hAnsi="SimSun" w:hint="eastAsia"/>
          <w:b/>
          <w:bCs w:val="0"/>
          <w:lang w:val="en-SG"/>
        </w:rPr>
        <w:t>问：</w:t>
      </w:r>
      <w:r w:rsidRPr="00AA0678">
        <w:rPr>
          <w:rFonts w:hAnsi="SimSun" w:hint="eastAsia"/>
          <w:lang w:val="en-SG"/>
        </w:rPr>
        <w:t>难道不是每一位信徒都要怜悯人吗？</w:t>
      </w:r>
      <w:r w:rsidR="00540A56" w:rsidRPr="004859AC">
        <w:rPr>
          <w:rFonts w:hAnsi="SimSun" w:hint="eastAsia"/>
          <w:lang w:val="en-SG"/>
        </w:rPr>
        <w:t xml:space="preserve">的确每一位基督徒都要怜悯人 </w:t>
      </w:r>
      <w:r w:rsidRPr="004859AC">
        <w:rPr>
          <w:rFonts w:hAnsi="SimSun"/>
          <w:lang w:val="en-SG"/>
        </w:rPr>
        <w:t xml:space="preserve"> </w:t>
      </w:r>
      <w:r w:rsidRPr="004859AC">
        <w:rPr>
          <w:rFonts w:hAnsi="SimSun" w:hint="eastAsia"/>
          <w:lang w:val="en-SG"/>
        </w:rPr>
        <w:t>（</w:t>
      </w:r>
      <w:r w:rsidRPr="004859AC">
        <w:rPr>
          <w:rFonts w:hAnsi="SimSun" w:hint="eastAsia"/>
          <w:lang w:val="en-US"/>
        </w:rPr>
        <w:t>太</w:t>
      </w:r>
      <w:r w:rsidRPr="004859AC">
        <w:rPr>
          <w:rFonts w:hAnsi="SimSun"/>
          <w:lang w:val="en-US"/>
        </w:rPr>
        <w:t xml:space="preserve"> 5:7</w:t>
      </w:r>
      <w:r w:rsidRPr="004859AC">
        <w:rPr>
          <w:rFonts w:hAnsi="SimSun" w:hint="eastAsia"/>
          <w:lang w:val="en-US"/>
        </w:rPr>
        <w:t>、雅2</w:t>
      </w:r>
      <w:r w:rsidRPr="004859AC">
        <w:rPr>
          <w:rFonts w:hAnsi="SimSun"/>
          <w:lang w:val="en-US"/>
        </w:rPr>
        <w:t>:13</w:t>
      </w:r>
      <w:r w:rsidRPr="004859AC">
        <w:rPr>
          <w:rFonts w:hAnsi="SimSun" w:hint="eastAsia"/>
          <w:lang w:val="en-US"/>
        </w:rPr>
        <w:t>）</w:t>
      </w:r>
    </w:p>
    <w:p w14:paraId="1F9DC377" w14:textId="374908FD" w:rsidR="00A35EE6" w:rsidRDefault="004859AC" w:rsidP="00A35EE6">
      <w:pPr>
        <w:pStyle w:val="ListParagraph"/>
        <w:numPr>
          <w:ilvl w:val="0"/>
          <w:numId w:val="15"/>
        </w:numPr>
        <w:spacing w:line="360" w:lineRule="auto"/>
        <w:ind w:firstLineChars="0"/>
        <w:rPr>
          <w:rFonts w:hAnsi="SimSun"/>
          <w:lang w:val="en-US"/>
        </w:rPr>
      </w:pPr>
      <w:r>
        <w:rPr>
          <w:rFonts w:hAnsi="SimSun" w:hint="eastAsia"/>
          <w:lang w:val="en-US"/>
        </w:rPr>
        <w:t>有一些基督徒</w:t>
      </w:r>
      <w:r w:rsidR="00A35EE6" w:rsidRPr="00A35EE6">
        <w:rPr>
          <w:rFonts w:hAnsi="SimSun" w:hint="eastAsia"/>
          <w:lang w:val="en-US"/>
        </w:rPr>
        <w:t>，他们的怜悯之心是极大的</w:t>
      </w:r>
    </w:p>
    <w:p w14:paraId="0117AD0C" w14:textId="77777777" w:rsidR="00F13F23" w:rsidRDefault="00F13F23" w:rsidP="00F13F23">
      <w:pPr>
        <w:pStyle w:val="ListParagraph"/>
        <w:numPr>
          <w:ilvl w:val="0"/>
          <w:numId w:val="18"/>
        </w:numPr>
        <w:spacing w:line="360" w:lineRule="auto"/>
        <w:ind w:firstLineChars="0"/>
        <w:rPr>
          <w:rFonts w:hAnsi="SimSun"/>
          <w:lang w:val="en-US"/>
        </w:rPr>
      </w:pPr>
      <w:r>
        <w:rPr>
          <w:rFonts w:hAnsi="SimSun" w:hint="eastAsia"/>
          <w:lang w:val="en-US"/>
        </w:rPr>
        <w:t>e.g.</w:t>
      </w:r>
      <w:r w:rsidRPr="001A3492">
        <w:rPr>
          <w:rFonts w:hAnsi="SimSun" w:hint="eastAsia"/>
          <w:lang w:val="en-US"/>
        </w:rPr>
        <w:t>每一位基督徒都</w:t>
      </w:r>
      <w:r>
        <w:rPr>
          <w:rFonts w:hAnsi="SimSun" w:hint="eastAsia"/>
          <w:lang w:val="en-US"/>
        </w:rPr>
        <w:t xml:space="preserve">传福音，有一些有恩赐传福音 </w:t>
      </w:r>
      <w:r>
        <w:rPr>
          <w:rFonts w:hAnsi="SimSun"/>
          <w:lang w:val="en-US"/>
        </w:rPr>
        <w:t>(</w:t>
      </w:r>
      <w:r>
        <w:rPr>
          <w:rFonts w:hAnsi="SimSun" w:hint="eastAsia"/>
          <w:lang w:val="en-US"/>
        </w:rPr>
        <w:t>弗4</w:t>
      </w:r>
      <w:r>
        <w:rPr>
          <w:rFonts w:hAnsi="SimSun"/>
          <w:lang w:val="en-US"/>
        </w:rPr>
        <w:t>:11</w:t>
      </w:r>
      <w:r>
        <w:rPr>
          <w:rFonts w:hAnsi="SimSun" w:hint="eastAsia"/>
          <w:lang w:val="en-US"/>
        </w:rPr>
        <w:t xml:space="preserve">) </w:t>
      </w:r>
    </w:p>
    <w:p w14:paraId="34A92828" w14:textId="3CB0BA5A" w:rsidR="001A3492" w:rsidRPr="001A3492" w:rsidRDefault="001A3492" w:rsidP="001A3492">
      <w:pPr>
        <w:pStyle w:val="ListParagraph"/>
        <w:numPr>
          <w:ilvl w:val="0"/>
          <w:numId w:val="18"/>
        </w:numPr>
        <w:spacing w:line="360" w:lineRule="auto"/>
        <w:ind w:firstLineChars="0"/>
        <w:rPr>
          <w:rFonts w:hAnsi="SimSun"/>
          <w:lang w:val="en-US"/>
        </w:rPr>
      </w:pPr>
      <w:r w:rsidRPr="001A3492">
        <w:rPr>
          <w:rFonts w:hAnsi="SimSun" w:hint="eastAsia"/>
          <w:lang w:val="en-US"/>
        </w:rPr>
        <w:t>e</w:t>
      </w:r>
      <w:r w:rsidRPr="001A3492">
        <w:rPr>
          <w:rFonts w:hAnsi="SimSun"/>
          <w:lang w:val="en-US"/>
        </w:rPr>
        <w:t>.g.</w:t>
      </w:r>
      <w:r w:rsidRPr="001A3492">
        <w:rPr>
          <w:rFonts w:hAnsi="SimSun" w:hint="eastAsia"/>
          <w:lang w:val="en-US"/>
        </w:rPr>
        <w:t>每一个基督徒都能教导，</w:t>
      </w:r>
      <w:r w:rsidR="00F13F23">
        <w:rPr>
          <w:rFonts w:hAnsi="SimSun" w:hint="eastAsia"/>
          <w:lang w:val="en-US"/>
        </w:rPr>
        <w:t>不是每一位都有</w:t>
      </w:r>
      <w:r w:rsidRPr="001A3492">
        <w:rPr>
          <w:rFonts w:hAnsi="SimSun" w:hint="eastAsia"/>
          <w:lang w:val="en-US"/>
        </w:rPr>
        <w:t>恩赐来教导</w:t>
      </w:r>
    </w:p>
    <w:p w14:paraId="4DAE3C38" w14:textId="68A35C7B" w:rsidR="00A35EE6" w:rsidRDefault="00A35EE6" w:rsidP="001A3492">
      <w:pPr>
        <w:pStyle w:val="ListParagraph"/>
        <w:numPr>
          <w:ilvl w:val="0"/>
          <w:numId w:val="18"/>
        </w:numPr>
        <w:spacing w:line="360" w:lineRule="auto"/>
        <w:ind w:firstLineChars="0"/>
        <w:rPr>
          <w:rFonts w:hAnsi="SimSun"/>
          <w:lang w:val="en-US"/>
        </w:rPr>
      </w:pPr>
      <w:r w:rsidRPr="001A3492">
        <w:rPr>
          <w:rFonts w:hAnsi="SimSun" w:hint="eastAsia"/>
          <w:lang w:val="en-US"/>
        </w:rPr>
        <w:t>e</w:t>
      </w:r>
      <w:r w:rsidRPr="001A3492">
        <w:rPr>
          <w:rFonts w:hAnsi="SimSun"/>
          <w:lang w:val="en-US"/>
        </w:rPr>
        <w:t>.g.</w:t>
      </w:r>
      <w:r w:rsidRPr="001A3492">
        <w:rPr>
          <w:rFonts w:hAnsi="SimSun" w:hint="eastAsia"/>
          <w:lang w:val="en-US"/>
        </w:rPr>
        <w:t>每一位基督徒都会施舍，很少人能像巴拿巴一样变卖田产来施舍</w:t>
      </w:r>
    </w:p>
    <w:p w14:paraId="27E03C4A" w14:textId="335B7DE5" w:rsidR="00874222" w:rsidRDefault="00874222" w:rsidP="00135261">
      <w:pPr>
        <w:pStyle w:val="ListParagraph"/>
        <w:numPr>
          <w:ilvl w:val="0"/>
          <w:numId w:val="18"/>
        </w:numPr>
        <w:spacing w:line="360" w:lineRule="auto"/>
        <w:ind w:firstLineChars="0"/>
        <w:rPr>
          <w:rFonts w:hAnsi="SimSun"/>
          <w:lang w:val="en-US"/>
        </w:rPr>
      </w:pPr>
      <w:r>
        <w:rPr>
          <w:rFonts w:hAnsi="SimSun" w:hint="eastAsia"/>
          <w:lang w:val="en-US"/>
        </w:rPr>
        <w:t>e.g.</w:t>
      </w:r>
      <w:r w:rsidR="00135261">
        <w:rPr>
          <w:rFonts w:hAnsi="SimSun" w:hint="eastAsia"/>
          <w:lang w:val="en-US"/>
        </w:rPr>
        <w:t>拥有极大的信心也是恩赐</w:t>
      </w:r>
      <w:r w:rsidR="00316CB9">
        <w:rPr>
          <w:rFonts w:hAnsi="SimSun" w:hint="eastAsia"/>
          <w:lang w:val="en-US"/>
        </w:rPr>
        <w:t>！</w:t>
      </w:r>
      <w:r w:rsidR="00135261">
        <w:rPr>
          <w:rFonts w:hAnsi="SimSun" w:hint="eastAsia"/>
          <w:lang w:val="en-US"/>
        </w:rPr>
        <w:t>(林前</w:t>
      </w:r>
      <w:r w:rsidR="00135261">
        <w:rPr>
          <w:rFonts w:hAnsi="SimSun"/>
          <w:lang w:val="en-US"/>
        </w:rPr>
        <w:t>12</w:t>
      </w:r>
      <w:r w:rsidR="00135261">
        <w:rPr>
          <w:rFonts w:hAnsi="SimSun" w:hint="eastAsia"/>
          <w:lang w:val="en-US"/>
        </w:rPr>
        <w:t>:</w:t>
      </w:r>
      <w:r w:rsidR="00135261">
        <w:rPr>
          <w:rFonts w:hAnsi="SimSun"/>
          <w:lang w:val="en-US"/>
        </w:rPr>
        <w:t>9)</w:t>
      </w:r>
      <w:r>
        <w:rPr>
          <w:rFonts w:hAnsi="SimSun"/>
          <w:lang w:val="en-US"/>
        </w:rPr>
        <w:t xml:space="preserve">  </w:t>
      </w:r>
    </w:p>
    <w:p w14:paraId="582FCBF0" w14:textId="77777777" w:rsidR="00874222" w:rsidRPr="004A6DD3" w:rsidRDefault="00874222" w:rsidP="00874222">
      <w:pPr>
        <w:spacing w:line="360" w:lineRule="auto"/>
        <w:rPr>
          <w:rFonts w:hAnsi="SimSun"/>
          <w:lang w:val="en-US"/>
        </w:rPr>
      </w:pPr>
    </w:p>
    <w:p w14:paraId="483DC0BE" w14:textId="1F5F7B84" w:rsidR="00431D96" w:rsidRPr="00C90FC1" w:rsidRDefault="00EC1D86" w:rsidP="0083578C">
      <w:pPr>
        <w:pStyle w:val="ListParagraph"/>
        <w:numPr>
          <w:ilvl w:val="0"/>
          <w:numId w:val="15"/>
        </w:numPr>
        <w:spacing w:line="360" w:lineRule="auto"/>
        <w:ind w:firstLineChars="0"/>
        <w:rPr>
          <w:rFonts w:hAnsi="SimSun" w:hint="eastAsia"/>
          <w:lang w:val="en-US"/>
        </w:rPr>
      </w:pPr>
      <w:r w:rsidRPr="00EC1D86">
        <w:rPr>
          <w:rFonts w:hAnsi="SimSun"/>
          <w:b/>
          <w:bCs w:val="0"/>
          <w:lang w:val="en-US"/>
        </w:rPr>
        <w:t xml:space="preserve">Example 1 </w:t>
      </w:r>
      <w:r w:rsidR="00252DF7" w:rsidRPr="00EC1D86">
        <w:rPr>
          <w:rFonts w:hAnsi="SimSun" w:hint="eastAsia"/>
          <w:lang w:val="en-US"/>
        </w:rPr>
        <w:t>e</w:t>
      </w:r>
      <w:r w:rsidR="00252DF7" w:rsidRPr="00EC1D86">
        <w:rPr>
          <w:rFonts w:hAnsi="SimSun"/>
          <w:lang w:val="en-US"/>
        </w:rPr>
        <w:t>.g.</w:t>
      </w:r>
      <w:r w:rsidR="00316CB9" w:rsidRPr="00EC1D86">
        <w:rPr>
          <w:rFonts w:hAnsi="SimSun" w:hint="eastAsia"/>
          <w:lang w:val="en-US"/>
        </w:rPr>
        <w:t>有位</w:t>
      </w:r>
      <w:r w:rsidR="00252DF7" w:rsidRPr="00EC1D86">
        <w:rPr>
          <w:rFonts w:hAnsi="SimSun" w:hint="eastAsia"/>
          <w:lang w:val="en-US"/>
        </w:rPr>
        <w:t>姐妹拥有怜悯人的恩赐</w:t>
      </w:r>
      <w:r w:rsidR="00C90FC1">
        <w:rPr>
          <w:rFonts w:hAnsi="SimSun" w:hint="eastAsia"/>
          <w:lang w:val="en-US"/>
        </w:rPr>
        <w:t>。</w:t>
      </w:r>
      <w:r w:rsidR="004A6DD3" w:rsidRPr="00C90FC1">
        <w:rPr>
          <w:rFonts w:hAnsi="SimSun" w:hint="eastAsia"/>
          <w:lang w:val="en-US"/>
        </w:rPr>
        <w:t>她</w:t>
      </w:r>
      <w:r w:rsidR="001A3492" w:rsidRPr="00C90FC1">
        <w:rPr>
          <w:rFonts w:hAnsi="SimSun" w:hint="eastAsia"/>
          <w:lang w:val="en-US"/>
        </w:rPr>
        <w:t>常</w:t>
      </w:r>
      <w:r w:rsidR="00252DF7" w:rsidRPr="00C90FC1">
        <w:rPr>
          <w:rFonts w:hAnsi="SimSun" w:hint="eastAsia"/>
          <w:lang w:val="en-US"/>
        </w:rPr>
        <w:t>探访医院。因教会中大多数的信徒无法像她一样，“</w:t>
      </w:r>
      <w:r w:rsidR="00C90FC1" w:rsidRPr="00C90FC1">
        <w:rPr>
          <w:rFonts w:hAnsi="SimSun" w:hint="eastAsia"/>
          <w:lang w:val="en-US"/>
        </w:rPr>
        <w:t>她感到</w:t>
      </w:r>
      <w:r w:rsidR="00252DF7" w:rsidRPr="00C90FC1">
        <w:rPr>
          <w:rFonts w:hAnsi="SimSun" w:hint="eastAsia"/>
          <w:lang w:val="en-US"/>
        </w:rPr>
        <w:t>孤独”</w:t>
      </w:r>
    </w:p>
    <w:p w14:paraId="0848A117" w14:textId="76986764" w:rsidR="00BD7F6C" w:rsidRPr="00EC1D86" w:rsidRDefault="00EC1D86" w:rsidP="00EC1D86">
      <w:pPr>
        <w:pStyle w:val="ListParagraph"/>
        <w:numPr>
          <w:ilvl w:val="0"/>
          <w:numId w:val="15"/>
        </w:numPr>
        <w:spacing w:line="360" w:lineRule="auto"/>
        <w:ind w:firstLineChars="0"/>
        <w:rPr>
          <w:rFonts w:hAnsi="SimSun"/>
          <w:lang w:val="en-US"/>
        </w:rPr>
      </w:pPr>
      <w:r w:rsidRPr="00EC1D86">
        <w:rPr>
          <w:rFonts w:hAnsi="SimSun"/>
          <w:b/>
          <w:bCs w:val="0"/>
          <w:lang w:val="en-US"/>
        </w:rPr>
        <w:t xml:space="preserve">Example 2 </w:t>
      </w:r>
      <w:r w:rsidR="00587FA3" w:rsidRPr="00EC1D86">
        <w:rPr>
          <w:rFonts w:hAnsi="SimSun" w:hint="eastAsia"/>
          <w:lang w:val="en-US"/>
        </w:rPr>
        <w:t>在</w:t>
      </w:r>
      <w:r w:rsidR="00C90FC1">
        <w:rPr>
          <w:rFonts w:hAnsi="SimSun" w:hint="eastAsia"/>
          <w:lang w:val="en-US"/>
        </w:rPr>
        <w:t>金链</w:t>
      </w:r>
      <w:r w:rsidR="00587FA3" w:rsidRPr="00EC1D86">
        <w:rPr>
          <w:rFonts w:hAnsi="SimSun" w:hint="eastAsia"/>
          <w:lang w:val="en-US"/>
        </w:rPr>
        <w:t>神学院时，</w:t>
      </w:r>
      <w:r w:rsidR="00BD7F6C" w:rsidRPr="00EC1D86">
        <w:rPr>
          <w:rFonts w:hAnsi="SimSun" w:hint="eastAsia"/>
          <w:lang w:val="en-US"/>
        </w:rPr>
        <w:t>我有一个非常尊敬的朋友</w:t>
      </w:r>
      <w:r w:rsidR="00C90FC1">
        <w:rPr>
          <w:rFonts w:hAnsi="SimSun" w:hint="eastAsia"/>
          <w:lang w:val="en-US"/>
        </w:rPr>
        <w:t>。他</w:t>
      </w:r>
      <w:r w:rsidR="00C90FC1" w:rsidRPr="00987F33">
        <w:rPr>
          <w:rFonts w:hAnsi="SimSun" w:hint="eastAsia"/>
          <w:lang w:val="en-US"/>
        </w:rPr>
        <w:t>到</w:t>
      </w:r>
      <w:r w:rsidR="00C90FC1">
        <w:rPr>
          <w:rFonts w:hAnsi="SimSun" w:hint="eastAsia"/>
          <w:lang w:val="en-US"/>
        </w:rPr>
        <w:t>中国与</w:t>
      </w:r>
      <w:r w:rsidR="00C90FC1" w:rsidRPr="00987F33">
        <w:rPr>
          <w:rFonts w:hAnsi="SimSun" w:hint="eastAsia"/>
          <w:lang w:val="en-US"/>
        </w:rPr>
        <w:t>缅甸</w:t>
      </w:r>
      <w:r w:rsidR="00C90FC1">
        <w:rPr>
          <w:rFonts w:hAnsi="SimSun" w:hint="eastAsia"/>
          <w:lang w:val="en-US"/>
        </w:rPr>
        <w:t>的边界</w:t>
      </w:r>
      <w:r w:rsidR="00C90FC1" w:rsidRPr="00987F33">
        <w:rPr>
          <w:rFonts w:hAnsi="SimSun" w:hint="eastAsia"/>
          <w:lang w:val="en-US"/>
        </w:rPr>
        <w:t>开始了孤儿院</w:t>
      </w:r>
    </w:p>
    <w:p w14:paraId="55F5D813" w14:textId="06980114" w:rsidR="00651630" w:rsidRDefault="005E489E" w:rsidP="00C90FC1">
      <w:pPr>
        <w:pStyle w:val="ListParagraph"/>
        <w:numPr>
          <w:ilvl w:val="0"/>
          <w:numId w:val="15"/>
        </w:numPr>
        <w:spacing w:line="360" w:lineRule="auto"/>
        <w:ind w:firstLineChars="0"/>
        <w:rPr>
          <w:rFonts w:hAnsi="SimSun"/>
          <w:lang w:val="en-US"/>
        </w:rPr>
      </w:pPr>
      <w:r w:rsidRPr="004F5D6E">
        <w:rPr>
          <w:rFonts w:hAnsi="SimSun" w:hint="eastAsia"/>
          <w:lang w:val="en-US"/>
        </w:rPr>
        <w:t>有一些弟兄姐妹是需要我们一辈子扶持。</w:t>
      </w:r>
      <w:r w:rsidRPr="00C90FC1">
        <w:rPr>
          <w:rFonts w:hAnsi="SimSun" w:hint="eastAsia"/>
          <w:lang w:val="en-US"/>
        </w:rPr>
        <w:t>可能会觉得很烦,因需要付出很多时间、谨慎、同理</w:t>
      </w:r>
      <w:r w:rsidR="00C90FC1">
        <w:rPr>
          <w:rFonts w:hAnsi="SimSun" w:hint="eastAsia"/>
          <w:lang w:val="en-US"/>
        </w:rPr>
        <w:t>。</w:t>
      </w:r>
    </w:p>
    <w:p w14:paraId="6FDD32E6" w14:textId="77777777" w:rsidR="00C90FC1" w:rsidRPr="00C90FC1" w:rsidRDefault="00C90FC1" w:rsidP="00C90FC1">
      <w:pPr>
        <w:pStyle w:val="ListParagraph"/>
        <w:spacing w:line="360" w:lineRule="auto"/>
        <w:ind w:left="420" w:firstLineChars="0" w:firstLine="0"/>
        <w:rPr>
          <w:rFonts w:hAnsi="SimSun" w:hint="eastAsia"/>
          <w:lang w:val="en-US"/>
        </w:rPr>
      </w:pPr>
    </w:p>
    <w:p w14:paraId="70BAB2B6" w14:textId="1557FF5A" w:rsidR="00651630" w:rsidRPr="00651630" w:rsidRDefault="00651630" w:rsidP="00651630">
      <w:pPr>
        <w:pStyle w:val="ListParagraph"/>
        <w:numPr>
          <w:ilvl w:val="0"/>
          <w:numId w:val="1"/>
        </w:numPr>
        <w:spacing w:line="360" w:lineRule="auto"/>
        <w:ind w:firstLineChars="0"/>
        <w:rPr>
          <w:rFonts w:ascii="Times New Roman" w:eastAsia="Times New Roman" w:hAnsi="Times New Roman"/>
          <w:b/>
          <w:bCs w:val="0"/>
          <w:lang w:val="en" w:bidi="he-IL"/>
        </w:rPr>
      </w:pPr>
      <w:r w:rsidRPr="006C3B06">
        <w:rPr>
          <w:rFonts w:hint="eastAsia"/>
          <w:b/>
          <w:bCs w:val="0"/>
          <w:lang w:val="en-US"/>
        </w:rPr>
        <w:t>V8.</w:t>
      </w:r>
      <w:r w:rsidRPr="006C3B06">
        <w:rPr>
          <w:b/>
          <w:bCs w:val="0"/>
          <w:lang w:val="en-US"/>
        </w:rPr>
        <w:t>..行善</w:t>
      </w:r>
      <w:r w:rsidRPr="006C3B06">
        <w:rPr>
          <w:rFonts w:ascii="Arial" w:eastAsia="Times New Roman" w:hAnsi="Arial" w:cs="Arial"/>
          <w:b/>
          <w:bCs w:val="0"/>
          <w:color w:val="010101"/>
          <w:sz w:val="20"/>
          <w:szCs w:val="20"/>
          <w:lang w:val="en" w:bidi="he-IL"/>
        </w:rPr>
        <w:t> </w:t>
      </w:r>
      <w:proofErr w:type="spellStart"/>
      <w:r w:rsidRPr="006C3B06">
        <w:rPr>
          <w:rFonts w:ascii="SBL Greek" w:eastAsia="Times New Roman" w:hAnsi="SBL Greek"/>
          <w:b/>
          <w:bCs w:val="0"/>
          <w:color w:val="010101"/>
          <w:lang w:val="en" w:bidi="he-IL"/>
        </w:rPr>
        <w:t>ἐλεέω</w:t>
      </w:r>
      <w:proofErr w:type="spellEnd"/>
      <w:r w:rsidRPr="006C3B06">
        <w:rPr>
          <w:rFonts w:ascii="SBL Greek" w:eastAsia="Times New Roman" w:hAnsi="SBL Greek"/>
          <w:b/>
          <w:bCs w:val="0"/>
          <w:color w:val="010101"/>
          <w:lang w:val="en" w:bidi="he-IL"/>
        </w:rPr>
        <w:t xml:space="preserve"> </w:t>
      </w:r>
      <w:r w:rsidRPr="006C3B06">
        <w:rPr>
          <w:b/>
          <w:bCs w:val="0"/>
          <w:lang w:val="en-US"/>
        </w:rPr>
        <w:t>的</w:t>
      </w:r>
      <w:r w:rsidRPr="00651630">
        <w:rPr>
          <w:b/>
          <w:bCs w:val="0"/>
          <w:u w:val="single"/>
          <w:lang w:val="en-US"/>
        </w:rPr>
        <w:t>要乐意</w:t>
      </w:r>
      <w:r w:rsidRPr="006C3B06">
        <w:rPr>
          <w:b/>
          <w:bCs w:val="0"/>
          <w:lang w:val="en-US"/>
        </w:rPr>
        <w:t>。</w:t>
      </w:r>
      <w:r w:rsidRPr="006C3B06">
        <w:rPr>
          <w:rFonts w:hint="eastAsia"/>
          <w:b/>
          <w:bCs w:val="0"/>
          <w:lang w:val="en-US"/>
        </w:rPr>
        <w:t>【</w:t>
      </w:r>
      <w:r w:rsidRPr="006C3B06">
        <w:rPr>
          <w:b/>
          <w:bCs w:val="0"/>
          <w:lang w:val="en-US"/>
        </w:rPr>
        <w:t>怜悯人的，就</w:t>
      </w:r>
      <w:r w:rsidRPr="00651630">
        <w:rPr>
          <w:b/>
          <w:bCs w:val="0"/>
          <w:u w:val="single"/>
          <w:lang w:val="en-US"/>
        </w:rPr>
        <w:t>当甘心</w:t>
      </w:r>
      <w:r w:rsidRPr="006C3B06">
        <w:rPr>
          <w:rFonts w:hint="eastAsia"/>
          <w:b/>
          <w:bCs w:val="0"/>
          <w:lang w:val="en-US"/>
        </w:rPr>
        <w:t>】</w:t>
      </w:r>
      <w:r>
        <w:rPr>
          <w:rStyle w:val="FootnoteReference"/>
          <w:b/>
          <w:bCs w:val="0"/>
          <w:lang w:val="en-US"/>
        </w:rPr>
        <w:footnoteReference w:id="2"/>
      </w:r>
    </w:p>
    <w:p w14:paraId="77FAEF49" w14:textId="6DEF92CA" w:rsidR="00651630" w:rsidRPr="00651630" w:rsidRDefault="00651630" w:rsidP="00651630">
      <w:pPr>
        <w:pStyle w:val="ListParagraph"/>
        <w:numPr>
          <w:ilvl w:val="0"/>
          <w:numId w:val="25"/>
        </w:numPr>
        <w:spacing w:line="360" w:lineRule="auto"/>
        <w:ind w:firstLineChars="0"/>
        <w:rPr>
          <w:rFonts w:ascii="Times New Roman" w:eastAsia="Times New Roman" w:hAnsi="Times New Roman"/>
          <w:lang w:val="en" w:bidi="he-IL"/>
        </w:rPr>
      </w:pPr>
      <w:r w:rsidRPr="00651630">
        <w:rPr>
          <w:rFonts w:hint="eastAsia"/>
          <w:lang w:val="en-US"/>
        </w:rPr>
        <w:lastRenderedPageBreak/>
        <w:t xml:space="preserve">甘心乐意 </w:t>
      </w:r>
    </w:p>
    <w:p w14:paraId="1891B11A" w14:textId="6ACCA875" w:rsidR="005E489E" w:rsidRPr="00651630" w:rsidRDefault="005E489E" w:rsidP="00651630">
      <w:pPr>
        <w:spacing w:line="360" w:lineRule="auto"/>
        <w:rPr>
          <w:rFonts w:hAnsi="SimSun"/>
          <w:lang w:val="en-US"/>
        </w:rPr>
      </w:pPr>
    </w:p>
    <w:p w14:paraId="6CE7E69B" w14:textId="732A1588" w:rsidR="00731FA3" w:rsidRPr="00B51C5D" w:rsidRDefault="00731FA3" w:rsidP="0046613D">
      <w:pPr>
        <w:spacing w:line="360" w:lineRule="auto"/>
        <w:rPr>
          <w:rFonts w:ascii="Times New Roman" w:eastAsia="Times New Roman" w:hAnsi="Times New Roman"/>
          <w:b/>
          <w:bCs w:val="0"/>
          <w:lang w:val="en-US" w:bidi="he-IL"/>
        </w:rPr>
      </w:pPr>
    </w:p>
    <w:sectPr w:rsidR="00731FA3" w:rsidRPr="00B51C5D"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AC3AB" w14:textId="77777777" w:rsidR="00A02F29" w:rsidRDefault="00A02F29" w:rsidP="00D223B2">
      <w:r>
        <w:separator/>
      </w:r>
    </w:p>
  </w:endnote>
  <w:endnote w:type="continuationSeparator" w:id="0">
    <w:p w14:paraId="72F93630" w14:textId="77777777" w:rsidR="00A02F29" w:rsidRDefault="00A02F29" w:rsidP="00D2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ongti SC">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BL Greek">
    <w:altName w:val="Calibri"/>
    <w:panose1 w:val="020B0604020202020204"/>
    <w:charset w:val="00"/>
    <w:family w:val="auto"/>
    <w:pitch w:val="variable"/>
    <w:sig w:usb0="C00000EF" w:usb1="0001A0CB" w:usb2="00000000" w:usb3="00000000" w:csb0="000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9E56B" w14:textId="77777777" w:rsidR="00A02F29" w:rsidRDefault="00A02F29" w:rsidP="00D223B2">
      <w:r>
        <w:separator/>
      </w:r>
    </w:p>
  </w:footnote>
  <w:footnote w:type="continuationSeparator" w:id="0">
    <w:p w14:paraId="26DBC6DE" w14:textId="77777777" w:rsidR="00A02F29" w:rsidRDefault="00A02F29" w:rsidP="00D223B2">
      <w:r>
        <w:continuationSeparator/>
      </w:r>
    </w:p>
  </w:footnote>
  <w:footnote w:id="1">
    <w:p w14:paraId="0A03CE0B" w14:textId="699B4A4A" w:rsidR="00E70F65" w:rsidRPr="00C90FC1" w:rsidRDefault="00E70F65">
      <w:pPr>
        <w:pStyle w:val="FootnoteText"/>
        <w:rPr>
          <w:sz w:val="14"/>
          <w:szCs w:val="14"/>
        </w:rPr>
      </w:pPr>
      <w:r w:rsidRPr="00C90FC1">
        <w:rPr>
          <w:rStyle w:val="FootnoteReference"/>
          <w:sz w:val="14"/>
          <w:szCs w:val="14"/>
        </w:rPr>
        <w:footnoteRef/>
      </w:r>
      <w:r w:rsidRPr="00C90FC1">
        <w:rPr>
          <w:sz w:val="14"/>
          <w:szCs w:val="14"/>
        </w:rPr>
        <w:t xml:space="preserve"> 注：绝大部分英文圣经都翻译成怜悯 mercy</w:t>
      </w:r>
    </w:p>
  </w:footnote>
  <w:footnote w:id="2">
    <w:p w14:paraId="4566DF3C" w14:textId="77777777" w:rsidR="00651630" w:rsidRPr="00C90FC1" w:rsidRDefault="00651630" w:rsidP="00651630">
      <w:pPr>
        <w:rPr>
          <w:sz w:val="14"/>
          <w:szCs w:val="14"/>
          <w:lang w:val="en-US"/>
        </w:rPr>
      </w:pPr>
      <w:r w:rsidRPr="00C90FC1">
        <w:rPr>
          <w:rStyle w:val="FootnoteReference"/>
          <w:sz w:val="14"/>
          <w:szCs w:val="14"/>
        </w:rPr>
        <w:footnoteRef/>
      </w:r>
      <w:r w:rsidRPr="00C90FC1">
        <w:rPr>
          <w:sz w:val="14"/>
          <w:szCs w:val="14"/>
        </w:rPr>
        <w:t xml:space="preserve"> </w:t>
      </w:r>
      <w:r w:rsidRPr="00C90FC1">
        <w:rPr>
          <w:sz w:val="14"/>
          <w:szCs w:val="14"/>
          <w:lang w:val="en-US"/>
        </w:rPr>
        <w:t>“</w:t>
      </w:r>
      <w:r w:rsidRPr="00C90FC1">
        <w:rPr>
          <w:sz w:val="14"/>
          <w:szCs w:val="14"/>
          <w:lang w:val="en-US"/>
        </w:rPr>
        <w:t xml:space="preserve">He that </w:t>
      </w:r>
      <w:proofErr w:type="spellStart"/>
      <w:r w:rsidRPr="00C90FC1">
        <w:rPr>
          <w:sz w:val="14"/>
          <w:szCs w:val="14"/>
          <w:lang w:val="en-US"/>
        </w:rPr>
        <w:t>showeth</w:t>
      </w:r>
      <w:proofErr w:type="spellEnd"/>
      <w:r w:rsidRPr="00C90FC1">
        <w:rPr>
          <w:sz w:val="14"/>
          <w:szCs w:val="14"/>
          <w:lang w:val="en-US"/>
        </w:rPr>
        <w:t xml:space="preserve"> mercy, with cheerfulness.</w:t>
      </w:r>
      <w:r w:rsidRPr="00C90FC1">
        <w:rPr>
          <w:sz w:val="14"/>
          <w:szCs w:val="14"/>
          <w:lang w:val="en-US"/>
        </w:rPr>
        <w:t>”</w:t>
      </w:r>
      <w:r w:rsidRPr="00C90FC1">
        <w:rPr>
          <w:sz w:val="14"/>
          <w:szCs w:val="14"/>
          <w:lang w:val="en-US"/>
        </w:rPr>
        <w:t xml:space="preserve"> There is a close relation of this gift to that of giving. But there is in the use of the word </w:t>
      </w:r>
      <w:r w:rsidRPr="00C90FC1">
        <w:rPr>
          <w:sz w:val="14"/>
          <w:szCs w:val="14"/>
          <w:lang w:val="en-US"/>
        </w:rPr>
        <w:t>“</w:t>
      </w:r>
      <w:r w:rsidRPr="00C90FC1">
        <w:rPr>
          <w:sz w:val="14"/>
          <w:szCs w:val="14"/>
          <w:lang w:val="en-US"/>
        </w:rPr>
        <w:t>mercy</w:t>
      </w:r>
      <w:r w:rsidRPr="00C90FC1">
        <w:rPr>
          <w:sz w:val="14"/>
          <w:szCs w:val="14"/>
          <w:lang w:val="en-US"/>
        </w:rPr>
        <w:t>”</w:t>
      </w:r>
      <w:r w:rsidRPr="00C90FC1">
        <w:rPr>
          <w:sz w:val="14"/>
          <w:szCs w:val="14"/>
          <w:lang w:val="en-US"/>
        </w:rPr>
        <w:t xml:space="preserve"> the thought of more direct, personal ministry to those in need. The giving referred to earlier would not necessarily involve the individual and more intimate service which this ministry of mercy implies. The virtue enjoined in this case indicates this kind of care; it is to be performed with cheerfulness. Oftentimes the work of mercy is disagreeable and so it is liable to be done grudgingly and in a perfunctory way. This attitude defeats the main purpose of mercy. In Calvin</w:t>
      </w:r>
      <w:r w:rsidRPr="00C90FC1">
        <w:rPr>
          <w:sz w:val="14"/>
          <w:szCs w:val="14"/>
          <w:lang w:val="en-US"/>
        </w:rPr>
        <w:t>’</w:t>
      </w:r>
      <w:r w:rsidRPr="00C90FC1">
        <w:rPr>
          <w:sz w:val="14"/>
          <w:szCs w:val="14"/>
          <w:lang w:val="en-US"/>
        </w:rPr>
        <w:t xml:space="preserve">s words, </w:t>
      </w:r>
      <w:r w:rsidRPr="00C90FC1">
        <w:rPr>
          <w:sz w:val="14"/>
          <w:szCs w:val="14"/>
          <w:lang w:val="en-US"/>
        </w:rPr>
        <w:t>“</w:t>
      </w:r>
      <w:r w:rsidRPr="00C90FC1">
        <w:rPr>
          <w:sz w:val="14"/>
          <w:szCs w:val="14"/>
          <w:lang w:val="en-US"/>
        </w:rPr>
        <w:t>For as nothing gives more solace to the sick or to any one otherwise distressed, than to see men cheerful and prompt in assisting them; so to observe sadness in the countenance of those by whom assistance is given makes them to feel themselves despised</w:t>
      </w:r>
      <w:r w:rsidRPr="00C90FC1">
        <w:rPr>
          <w:sz w:val="14"/>
          <w:szCs w:val="14"/>
          <w:lang w:val="en-US"/>
        </w:rPr>
        <w:t>”</w:t>
      </w:r>
      <w:r w:rsidRPr="00C90FC1">
        <w:rPr>
          <w:rFonts w:hint="eastAsia"/>
          <w:sz w:val="14"/>
          <w:szCs w:val="14"/>
          <w:lang w:val="en-US"/>
        </w:rPr>
        <w:t>.</w:t>
      </w:r>
      <w:r w:rsidRPr="00C90FC1">
        <w:rPr>
          <w:sz w:val="14"/>
          <w:szCs w:val="14"/>
          <w:lang w:val="en-US"/>
        </w:rPr>
        <w:t xml:space="preserve"> Murray, J. </w:t>
      </w:r>
    </w:p>
    <w:p w14:paraId="168EE906" w14:textId="77777777" w:rsidR="00651630" w:rsidRPr="00C90FC1" w:rsidRDefault="00651630" w:rsidP="00651630">
      <w:pPr>
        <w:rPr>
          <w:sz w:val="14"/>
          <w:szCs w:val="14"/>
        </w:rPr>
      </w:pPr>
      <w:r w:rsidRPr="00C90FC1">
        <w:rPr>
          <w:sz w:val="14"/>
          <w:szCs w:val="14"/>
        </w:rPr>
        <w:t xml:space="preserve">So is that of showing mercy. The general thrust of the participle is clear, but the precise application is not so plain. Since mercy is necessarily shown to those in difficulty of some sort, </w:t>
      </w:r>
      <w:r w:rsidRPr="00C90FC1">
        <w:rPr>
          <w:b/>
          <w:bCs w:val="0"/>
          <w:sz w:val="14"/>
          <w:szCs w:val="14"/>
        </w:rPr>
        <w:t>we may well assume that Paul is referring to the sick, the suffering, the indigent,</w:t>
      </w:r>
      <w:r w:rsidRPr="00C90FC1">
        <w:rPr>
          <w:sz w:val="14"/>
          <w:szCs w:val="14"/>
        </w:rPr>
        <w:t xml:space="preserve"> and the like. And he says that mercy should be shown cheerfully.54 The word clearly points to something far from a grim determination to get through an unpleasant task. The person who has this gift is to be </w:t>
      </w:r>
      <w:r w:rsidRPr="00C90FC1">
        <w:rPr>
          <w:sz w:val="14"/>
          <w:szCs w:val="14"/>
        </w:rPr>
        <w:t>“</w:t>
      </w:r>
      <w:r w:rsidRPr="00C90FC1">
        <w:rPr>
          <w:sz w:val="14"/>
          <w:szCs w:val="14"/>
        </w:rPr>
        <w:t>radiant with joy</w:t>
      </w:r>
      <w:r w:rsidRPr="00C90FC1">
        <w:rPr>
          <w:sz w:val="14"/>
          <w:szCs w:val="14"/>
        </w:rPr>
        <w:t>”</w:t>
      </w:r>
      <w:r w:rsidRPr="00C90FC1">
        <w:rPr>
          <w:sz w:val="14"/>
          <w:szCs w:val="14"/>
        </w:rPr>
        <w:t xml:space="preserve"> (</w:t>
      </w:r>
      <w:proofErr w:type="spellStart"/>
      <w:r w:rsidRPr="00C90FC1">
        <w:rPr>
          <w:sz w:val="14"/>
          <w:szCs w:val="14"/>
        </w:rPr>
        <w:t>Lyonnet</w:t>
      </w:r>
      <w:proofErr w:type="spellEnd"/>
      <w:r w:rsidRPr="00C90FC1">
        <w:rPr>
          <w:sz w:val="14"/>
          <w:szCs w:val="14"/>
        </w:rPr>
        <w:t xml:space="preserve">, quoted in </w:t>
      </w:r>
      <w:proofErr w:type="spellStart"/>
      <w:r w:rsidRPr="00C90FC1">
        <w:rPr>
          <w:sz w:val="14"/>
          <w:szCs w:val="14"/>
        </w:rPr>
        <w:t>Leenhardt</w:t>
      </w:r>
      <w:proofErr w:type="spellEnd"/>
      <w:r w:rsidRPr="00C90FC1">
        <w:rPr>
          <w:sz w:val="14"/>
          <w:szCs w:val="14"/>
        </w:rPr>
        <w:t>). Mercy is not a grim duty but a joy and a delight.</w:t>
      </w:r>
      <w:r w:rsidRPr="00C90FC1">
        <w:rPr>
          <w:rFonts w:hint="eastAsia"/>
          <w:sz w:val="14"/>
          <w:szCs w:val="14"/>
        </w:rPr>
        <w:t xml:space="preserve"> </w:t>
      </w:r>
      <w:r w:rsidRPr="00C90FC1">
        <w:rPr>
          <w:sz w:val="14"/>
          <w:szCs w:val="14"/>
        </w:rPr>
        <w:t xml:space="preserve">Morris, L. </w:t>
      </w:r>
    </w:p>
    <w:p w14:paraId="038E580F" w14:textId="77777777" w:rsidR="00651630" w:rsidRPr="00C90FC1" w:rsidRDefault="00651630" w:rsidP="00651630">
      <w:pPr>
        <w:rPr>
          <w:sz w:val="14"/>
          <w:szCs w:val="14"/>
        </w:rPr>
      </w:pPr>
      <w:r w:rsidRPr="00C90FC1">
        <w:rPr>
          <w:sz w:val="14"/>
          <w:szCs w:val="14"/>
        </w:rPr>
        <w:t xml:space="preserve">He that </w:t>
      </w:r>
      <w:proofErr w:type="spellStart"/>
      <w:r w:rsidRPr="00C90FC1">
        <w:rPr>
          <w:sz w:val="14"/>
          <w:szCs w:val="14"/>
        </w:rPr>
        <w:t>showeth</w:t>
      </w:r>
      <w:proofErr w:type="spellEnd"/>
      <w:r w:rsidRPr="00C90FC1">
        <w:rPr>
          <w:sz w:val="14"/>
          <w:szCs w:val="14"/>
        </w:rPr>
        <w:t xml:space="preserve"> mercy, with cheerfulness, (</w:t>
      </w:r>
      <w:proofErr w:type="spellStart"/>
      <w:r w:rsidRPr="00C90FC1">
        <w:rPr>
          <w:rFonts w:ascii="Times New Roman" w:hAnsi="Times New Roman"/>
          <w:sz w:val="14"/>
          <w:szCs w:val="14"/>
        </w:rPr>
        <w:t>ἱ</w:t>
      </w:r>
      <w:r w:rsidRPr="00C90FC1">
        <w:rPr>
          <w:sz w:val="14"/>
          <w:szCs w:val="14"/>
        </w:rPr>
        <w:t>λ</w:t>
      </w:r>
      <w:proofErr w:type="spellEnd"/>
      <w:r w:rsidRPr="00C90FC1">
        <w:rPr>
          <w:sz w:val="14"/>
          <w:szCs w:val="14"/>
        </w:rPr>
        <w:t>α</w:t>
      </w:r>
      <w:proofErr w:type="spellStart"/>
      <w:r w:rsidRPr="00C90FC1">
        <w:rPr>
          <w:sz w:val="14"/>
          <w:szCs w:val="14"/>
        </w:rPr>
        <w:t>ρότης</w:t>
      </w:r>
      <w:proofErr w:type="spellEnd"/>
      <w:r w:rsidRPr="00C90FC1">
        <w:rPr>
          <w:sz w:val="14"/>
          <w:szCs w:val="14"/>
        </w:rPr>
        <w:t xml:space="preserve">, hilarity.) As the former direction (he that giveth, with simplicity) had reference to the care of the poor, </w:t>
      </w:r>
      <w:r w:rsidRPr="00C90FC1">
        <w:rPr>
          <w:b/>
          <w:bCs w:val="0"/>
          <w:sz w:val="14"/>
          <w:szCs w:val="14"/>
        </w:rPr>
        <w:t>this relates to the care of the sick and afflicted.</w:t>
      </w:r>
      <w:r w:rsidRPr="00C90FC1">
        <w:rPr>
          <w:sz w:val="14"/>
          <w:szCs w:val="14"/>
        </w:rPr>
        <w:t xml:space="preserve"> These were the two great departments of the deacons</w:t>
      </w:r>
      <w:r w:rsidRPr="00C90FC1">
        <w:rPr>
          <w:sz w:val="14"/>
          <w:szCs w:val="14"/>
        </w:rPr>
        <w:t>’</w:t>
      </w:r>
      <w:r w:rsidRPr="00C90FC1">
        <w:rPr>
          <w:sz w:val="14"/>
          <w:szCs w:val="14"/>
        </w:rPr>
        <w:t xml:space="preserve"> duties. The former was to be discharged with honesty, this with cheerfulness; not as a matter of constraint, but with alacrity and kindness. On this, the value of any service rendered to the children of sorrow mainly </w:t>
      </w:r>
      <w:proofErr w:type="spellStart"/>
      <w:r w:rsidRPr="00C90FC1">
        <w:rPr>
          <w:sz w:val="14"/>
          <w:szCs w:val="14"/>
        </w:rPr>
        <w:t>depends.Hodge</w:t>
      </w:r>
      <w:proofErr w:type="spellEnd"/>
      <w:r w:rsidRPr="00C90FC1">
        <w:rPr>
          <w:sz w:val="14"/>
          <w:szCs w:val="14"/>
        </w:rPr>
        <w:t xml:space="preserve">, C. </w:t>
      </w:r>
    </w:p>
    <w:p w14:paraId="06D4F8DE" w14:textId="77777777" w:rsidR="00651630" w:rsidRPr="00C90FC1" w:rsidRDefault="00651630" w:rsidP="00651630">
      <w:pPr>
        <w:rPr>
          <w:sz w:val="14"/>
          <w:szCs w:val="14"/>
        </w:rPr>
      </w:pPr>
      <w:r w:rsidRPr="00C90FC1">
        <w:rPr>
          <w:sz w:val="14"/>
          <w:szCs w:val="14"/>
        </w:rPr>
        <w:t xml:space="preserve">Paul turns finally to the one with the gift of </w:t>
      </w:r>
      <w:r w:rsidRPr="00C90FC1">
        <w:rPr>
          <w:sz w:val="14"/>
          <w:szCs w:val="14"/>
        </w:rPr>
        <w:t>“</w:t>
      </w:r>
      <w:r w:rsidRPr="00C90FC1">
        <w:rPr>
          <w:sz w:val="14"/>
          <w:szCs w:val="14"/>
        </w:rPr>
        <w:t>showing mercy.</w:t>
      </w:r>
      <w:r w:rsidRPr="00C90FC1">
        <w:rPr>
          <w:sz w:val="14"/>
          <w:szCs w:val="14"/>
        </w:rPr>
        <w:t>”</w:t>
      </w:r>
      <w:r w:rsidRPr="00C90FC1">
        <w:rPr>
          <w:sz w:val="14"/>
          <w:szCs w:val="14"/>
        </w:rPr>
        <w:t xml:space="preserve">67 Pinning down the exact nature of this ministry is not easy; as Dunn points out, this is the only place that Paul uses the verb </w:t>
      </w:r>
      <w:r w:rsidRPr="00C90FC1">
        <w:rPr>
          <w:sz w:val="14"/>
          <w:szCs w:val="14"/>
        </w:rPr>
        <w:t>“</w:t>
      </w:r>
      <w:r w:rsidRPr="00C90FC1">
        <w:rPr>
          <w:sz w:val="14"/>
          <w:szCs w:val="14"/>
        </w:rPr>
        <w:t>show mercy</w:t>
      </w:r>
      <w:r w:rsidRPr="00C90FC1">
        <w:rPr>
          <w:sz w:val="14"/>
          <w:szCs w:val="14"/>
        </w:rPr>
        <w:t>”</w:t>
      </w:r>
      <w:r w:rsidRPr="00C90FC1">
        <w:rPr>
          <w:sz w:val="14"/>
          <w:szCs w:val="14"/>
        </w:rPr>
        <w:t xml:space="preserve"> of human beings. Noting that the word </w:t>
      </w:r>
      <w:r w:rsidRPr="00C90FC1">
        <w:rPr>
          <w:sz w:val="14"/>
          <w:szCs w:val="14"/>
        </w:rPr>
        <w:t>“</w:t>
      </w:r>
      <w:r w:rsidRPr="00C90FC1">
        <w:rPr>
          <w:sz w:val="14"/>
          <w:szCs w:val="14"/>
        </w:rPr>
        <w:t>mercy</w:t>
      </w:r>
      <w:r w:rsidRPr="00C90FC1">
        <w:rPr>
          <w:sz w:val="14"/>
          <w:szCs w:val="14"/>
        </w:rPr>
        <w:t>”</w:t>
      </w:r>
      <w:r w:rsidRPr="00C90FC1">
        <w:rPr>
          <w:sz w:val="14"/>
          <w:szCs w:val="14"/>
        </w:rPr>
        <w:t xml:space="preserve"> is used in the NT to describe the very important Jewish pious activity of almsgiving</w:t>
      </w:r>
      <w:r w:rsidRPr="00C90FC1">
        <w:rPr>
          <w:sz w:val="14"/>
          <w:szCs w:val="14"/>
        </w:rPr>
        <w:t>—</w:t>
      </w:r>
      <w:r w:rsidRPr="00C90FC1">
        <w:rPr>
          <w:sz w:val="14"/>
          <w:szCs w:val="14"/>
        </w:rPr>
        <w:t>providing materially for the poor (cf. Matt. 6:3)</w:t>
      </w:r>
      <w:r w:rsidRPr="00C90FC1">
        <w:rPr>
          <w:sz w:val="14"/>
          <w:szCs w:val="14"/>
        </w:rPr>
        <w:t>—</w:t>
      </w:r>
      <w:r w:rsidRPr="00C90FC1">
        <w:rPr>
          <w:sz w:val="14"/>
          <w:szCs w:val="14"/>
        </w:rPr>
        <w:t xml:space="preserve">Dunn suggests that Paul might be thinking specifically of this ministry here.68 But the connection of the word </w:t>
      </w:r>
      <w:r w:rsidRPr="00C90FC1">
        <w:rPr>
          <w:sz w:val="14"/>
          <w:szCs w:val="14"/>
        </w:rPr>
        <w:t>“</w:t>
      </w:r>
      <w:r w:rsidRPr="00C90FC1">
        <w:rPr>
          <w:sz w:val="14"/>
          <w:szCs w:val="14"/>
        </w:rPr>
        <w:t>mercy</w:t>
      </w:r>
      <w:r w:rsidRPr="00C90FC1">
        <w:rPr>
          <w:sz w:val="14"/>
          <w:szCs w:val="14"/>
        </w:rPr>
        <w:t>”</w:t>
      </w:r>
      <w:r w:rsidRPr="00C90FC1">
        <w:rPr>
          <w:sz w:val="14"/>
          <w:szCs w:val="14"/>
        </w:rPr>
        <w:t xml:space="preserve"> with Jewish almsgiving is not widespread enough to justify this restriction of the reference. Probably, then, we are to understand the ministry very generally and include within it any act of mercy toward others, such as visiting the sick, caring for the elderly or disabled, and providing for the poor.69 Those who are active in such ministries of mercy should be especially careful, Paul advises, to avoid a grudging or downcast attitude, but they should strive to minister with </w:t>
      </w:r>
      <w:r w:rsidRPr="00C90FC1">
        <w:rPr>
          <w:sz w:val="14"/>
          <w:szCs w:val="14"/>
        </w:rPr>
        <w:t>“</w:t>
      </w:r>
      <w:r w:rsidRPr="00C90FC1">
        <w:rPr>
          <w:sz w:val="14"/>
          <w:szCs w:val="14"/>
        </w:rPr>
        <w:t>cheerfulness.</w:t>
      </w:r>
      <w:r w:rsidRPr="00C90FC1">
        <w:rPr>
          <w:sz w:val="14"/>
          <w:szCs w:val="14"/>
        </w:rPr>
        <w:t>”</w:t>
      </w:r>
      <w:r w:rsidRPr="00C90FC1">
        <w:rPr>
          <w:sz w:val="14"/>
          <w:szCs w:val="14"/>
        </w:rPr>
        <w:t xml:space="preserve"> Moo, D. J. </w:t>
      </w:r>
    </w:p>
    <w:p w14:paraId="335BFFB7" w14:textId="77777777" w:rsidR="00651630" w:rsidRPr="00C90FC1" w:rsidRDefault="00651630" w:rsidP="00651630">
      <w:pPr>
        <w:rPr>
          <w:sz w:val="14"/>
          <w:szCs w:val="14"/>
        </w:rPr>
      </w:pPr>
      <w:r w:rsidRPr="00C90FC1">
        <w:rPr>
          <w:sz w:val="14"/>
          <w:szCs w:val="14"/>
        </w:rPr>
        <w:t xml:space="preserve">By the </w:t>
      </w:r>
      <w:proofErr w:type="spellStart"/>
      <w:r w:rsidRPr="00C90FC1">
        <w:rPr>
          <w:sz w:val="14"/>
          <w:szCs w:val="14"/>
        </w:rPr>
        <w:t>μετ</w:t>
      </w:r>
      <w:proofErr w:type="spellEnd"/>
      <w:r w:rsidRPr="00C90FC1">
        <w:rPr>
          <w:sz w:val="14"/>
          <w:szCs w:val="14"/>
        </w:rPr>
        <w:t>α</w:t>
      </w:r>
      <w:proofErr w:type="spellStart"/>
      <w:r w:rsidRPr="00C90FC1">
        <w:rPr>
          <w:sz w:val="14"/>
          <w:szCs w:val="14"/>
        </w:rPr>
        <w:t>διδούντοις</w:t>
      </w:r>
      <w:proofErr w:type="spellEnd"/>
      <w:r w:rsidRPr="00C90FC1">
        <w:rPr>
          <w:sz w:val="14"/>
          <w:szCs w:val="14"/>
        </w:rPr>
        <w:t xml:space="preserve">, the givers, of whom he speaks here, he did not understand those who gave of their own property, but the deacons, who presided in dispensing the public charities of the Church; and by the </w:t>
      </w:r>
      <w:proofErr w:type="spellStart"/>
      <w:r w:rsidRPr="00C90FC1">
        <w:rPr>
          <w:rFonts w:ascii="Times New Roman" w:hAnsi="Times New Roman"/>
          <w:sz w:val="14"/>
          <w:szCs w:val="14"/>
        </w:rPr>
        <w:t>ἐ</w:t>
      </w:r>
      <w:r w:rsidRPr="00C90FC1">
        <w:rPr>
          <w:sz w:val="14"/>
          <w:szCs w:val="14"/>
        </w:rPr>
        <w:t>λεούντοις</w:t>
      </w:r>
      <w:proofErr w:type="spellEnd"/>
      <w:r w:rsidRPr="00C90FC1">
        <w:rPr>
          <w:sz w:val="14"/>
          <w:szCs w:val="14"/>
        </w:rPr>
        <w:t>, those who showed mercy, he meant the widows, and other ministers, who were appointed to take care of the sick, according to the custom of the ancient Church: for there were two different offices,</w:t>
      </w:r>
      <w:r w:rsidRPr="00C90FC1">
        <w:rPr>
          <w:sz w:val="14"/>
          <w:szCs w:val="14"/>
        </w:rPr>
        <w:t>—</w:t>
      </w:r>
      <w:r w:rsidRPr="00C90FC1">
        <w:rPr>
          <w:sz w:val="14"/>
          <w:szCs w:val="14"/>
        </w:rPr>
        <w:t xml:space="preserve">to provide necessaries for the poor, and to attend to their condition. But to the first he recommends simplicity, so that without fraud or respect of persons they were faithfully to administer what was entrusted to them. He required the services of the other party to be rendered with cheerfulness, lest by their peevishness (which often happens) they marred the favour conferred by them. For as nothing gives more solace to the sick or to any one otherwise distressed, than to see men cheerful and prompt in assisting them; so to observe sadness in the countenance of those by whom assistance is given, makes them to feel themselves </w:t>
      </w:r>
      <w:proofErr w:type="spellStart"/>
      <w:r w:rsidRPr="00C90FC1">
        <w:rPr>
          <w:sz w:val="14"/>
          <w:szCs w:val="14"/>
        </w:rPr>
        <w:t>despised.Calvin</w:t>
      </w:r>
      <w:proofErr w:type="spellEnd"/>
      <w:r w:rsidRPr="00C90FC1">
        <w:rPr>
          <w:sz w:val="14"/>
          <w:szCs w:val="14"/>
        </w:rPr>
        <w:t>, J.</w:t>
      </w:r>
    </w:p>
    <w:p w14:paraId="6B6DE99E" w14:textId="77777777" w:rsidR="00651630" w:rsidRPr="00C90FC1" w:rsidRDefault="00651630" w:rsidP="00651630">
      <w:pPr>
        <w:pStyle w:val="FootnoteText"/>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309"/>
    <w:multiLevelType w:val="hybridMultilevel"/>
    <w:tmpl w:val="FFDE956E"/>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8D6124"/>
    <w:multiLevelType w:val="hybridMultilevel"/>
    <w:tmpl w:val="BD5627A4"/>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905AE1"/>
    <w:multiLevelType w:val="hybridMultilevel"/>
    <w:tmpl w:val="ED78AA84"/>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4672"/>
    <w:multiLevelType w:val="hybridMultilevel"/>
    <w:tmpl w:val="75E69BAC"/>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7D4BE8"/>
    <w:multiLevelType w:val="hybridMultilevel"/>
    <w:tmpl w:val="A52E603A"/>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8778AE"/>
    <w:multiLevelType w:val="hybridMultilevel"/>
    <w:tmpl w:val="18C6A5EE"/>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79578C"/>
    <w:multiLevelType w:val="hybridMultilevel"/>
    <w:tmpl w:val="C3A887CA"/>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09432E"/>
    <w:multiLevelType w:val="hybridMultilevel"/>
    <w:tmpl w:val="ECC00F2A"/>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DE7F55"/>
    <w:multiLevelType w:val="hybridMultilevel"/>
    <w:tmpl w:val="8BF0186A"/>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8973C8"/>
    <w:multiLevelType w:val="hybridMultilevel"/>
    <w:tmpl w:val="2FC87120"/>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BF6FE7"/>
    <w:multiLevelType w:val="hybridMultilevel"/>
    <w:tmpl w:val="6D1659D2"/>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522701"/>
    <w:multiLevelType w:val="hybridMultilevel"/>
    <w:tmpl w:val="C5C47380"/>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3E30F0"/>
    <w:multiLevelType w:val="hybridMultilevel"/>
    <w:tmpl w:val="446649DE"/>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DD75A6"/>
    <w:multiLevelType w:val="hybridMultilevel"/>
    <w:tmpl w:val="50ECD6A6"/>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0E06E9"/>
    <w:multiLevelType w:val="hybridMultilevel"/>
    <w:tmpl w:val="F9E8EC30"/>
    <w:lvl w:ilvl="0" w:tplc="A27CE6E2">
      <w:start w:val="1"/>
      <w:numFmt w:val="bullet"/>
      <w:lvlText w:val=""/>
      <w:lvlJc w:val="left"/>
      <w:pPr>
        <w:ind w:left="420" w:hanging="420"/>
      </w:pPr>
      <w:rPr>
        <w:rFonts w:ascii="Symbol" w:hAnsi="Symbol" w:hint="default"/>
        <w:lang w:val="en-SG"/>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E0415"/>
    <w:multiLevelType w:val="hybridMultilevel"/>
    <w:tmpl w:val="B6E4B7DE"/>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0A60FE"/>
    <w:multiLevelType w:val="hybridMultilevel"/>
    <w:tmpl w:val="5AA62FFC"/>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16231C"/>
    <w:multiLevelType w:val="hybridMultilevel"/>
    <w:tmpl w:val="51628322"/>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20300B"/>
    <w:multiLevelType w:val="hybridMultilevel"/>
    <w:tmpl w:val="AAB4472E"/>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EB5BA2"/>
    <w:multiLevelType w:val="hybridMultilevel"/>
    <w:tmpl w:val="3FEA785C"/>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C04BA5"/>
    <w:multiLevelType w:val="hybridMultilevel"/>
    <w:tmpl w:val="8C1C7024"/>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103DBE"/>
    <w:multiLevelType w:val="hybridMultilevel"/>
    <w:tmpl w:val="007A8C14"/>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73E5625"/>
    <w:multiLevelType w:val="hybridMultilevel"/>
    <w:tmpl w:val="638C57F2"/>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9C300E5"/>
    <w:multiLevelType w:val="hybridMultilevel"/>
    <w:tmpl w:val="F8FA4E08"/>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AD1F11"/>
    <w:multiLevelType w:val="hybridMultilevel"/>
    <w:tmpl w:val="36FE2B1E"/>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B322B3"/>
    <w:multiLevelType w:val="hybridMultilevel"/>
    <w:tmpl w:val="E17E35BE"/>
    <w:lvl w:ilvl="0" w:tplc="C69E2724">
      <w:start w:val="1"/>
      <w:numFmt w:val="bullet"/>
      <w:lvlText w:val="•"/>
      <w:lvlJc w:val="left"/>
      <w:pPr>
        <w:ind w:left="720" w:hanging="720"/>
      </w:pPr>
      <w:rPr>
        <w:rFonts w:ascii="Songti SC" w:eastAsia="Songti SC" w:hAnsi="Songti S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41686800">
    <w:abstractNumId w:val="2"/>
  </w:num>
  <w:num w:numId="2" w16cid:durableId="1179582786">
    <w:abstractNumId w:val="13"/>
  </w:num>
  <w:num w:numId="3" w16cid:durableId="615407332">
    <w:abstractNumId w:val="14"/>
  </w:num>
  <w:num w:numId="4" w16cid:durableId="1254124480">
    <w:abstractNumId w:val="22"/>
  </w:num>
  <w:num w:numId="5" w16cid:durableId="114179775">
    <w:abstractNumId w:val="17"/>
  </w:num>
  <w:num w:numId="6" w16cid:durableId="1433360578">
    <w:abstractNumId w:val="24"/>
  </w:num>
  <w:num w:numId="7" w16cid:durableId="1476294492">
    <w:abstractNumId w:val="1"/>
  </w:num>
  <w:num w:numId="8" w16cid:durableId="1078480229">
    <w:abstractNumId w:val="12"/>
  </w:num>
  <w:num w:numId="9" w16cid:durableId="1050231582">
    <w:abstractNumId w:val="18"/>
  </w:num>
  <w:num w:numId="10" w16cid:durableId="1387681242">
    <w:abstractNumId w:val="25"/>
  </w:num>
  <w:num w:numId="11" w16cid:durableId="1704407091">
    <w:abstractNumId w:val="16"/>
  </w:num>
  <w:num w:numId="12" w16cid:durableId="869536325">
    <w:abstractNumId w:val="11"/>
  </w:num>
  <w:num w:numId="13" w16cid:durableId="1019771181">
    <w:abstractNumId w:val="4"/>
  </w:num>
  <w:num w:numId="14" w16cid:durableId="2029602281">
    <w:abstractNumId w:val="7"/>
  </w:num>
  <w:num w:numId="15" w16cid:durableId="490371026">
    <w:abstractNumId w:val="19"/>
  </w:num>
  <w:num w:numId="16" w16cid:durableId="1218202658">
    <w:abstractNumId w:val="21"/>
  </w:num>
  <w:num w:numId="17" w16cid:durableId="1285693003">
    <w:abstractNumId w:val="23"/>
  </w:num>
  <w:num w:numId="18" w16cid:durableId="1343706634">
    <w:abstractNumId w:val="0"/>
  </w:num>
  <w:num w:numId="19" w16cid:durableId="453863126">
    <w:abstractNumId w:val="6"/>
  </w:num>
  <w:num w:numId="20" w16cid:durableId="1065879350">
    <w:abstractNumId w:val="10"/>
  </w:num>
  <w:num w:numId="21" w16cid:durableId="1694959169">
    <w:abstractNumId w:val="3"/>
  </w:num>
  <w:num w:numId="22" w16cid:durableId="281350359">
    <w:abstractNumId w:val="5"/>
  </w:num>
  <w:num w:numId="23" w16cid:durableId="1093476636">
    <w:abstractNumId w:val="20"/>
  </w:num>
  <w:num w:numId="24" w16cid:durableId="301080991">
    <w:abstractNumId w:val="15"/>
  </w:num>
  <w:num w:numId="25" w16cid:durableId="660233751">
    <w:abstractNumId w:val="9"/>
  </w:num>
  <w:num w:numId="26" w16cid:durableId="1921601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B2"/>
    <w:rsid w:val="00064ECA"/>
    <w:rsid w:val="00075CE8"/>
    <w:rsid w:val="0008511E"/>
    <w:rsid w:val="000960C8"/>
    <w:rsid w:val="001168B8"/>
    <w:rsid w:val="001237F8"/>
    <w:rsid w:val="001302F7"/>
    <w:rsid w:val="00134F92"/>
    <w:rsid w:val="00135261"/>
    <w:rsid w:val="001713FD"/>
    <w:rsid w:val="00183421"/>
    <w:rsid w:val="00187115"/>
    <w:rsid w:val="001A3492"/>
    <w:rsid w:val="001B67CA"/>
    <w:rsid w:val="002235D1"/>
    <w:rsid w:val="002367F8"/>
    <w:rsid w:val="00243E7C"/>
    <w:rsid w:val="00252891"/>
    <w:rsid w:val="00252DF7"/>
    <w:rsid w:val="00285E47"/>
    <w:rsid w:val="0029007B"/>
    <w:rsid w:val="00316CB9"/>
    <w:rsid w:val="003364CC"/>
    <w:rsid w:val="00353C6F"/>
    <w:rsid w:val="0038392E"/>
    <w:rsid w:val="003B637C"/>
    <w:rsid w:val="003F7D97"/>
    <w:rsid w:val="00405E00"/>
    <w:rsid w:val="00406275"/>
    <w:rsid w:val="00415849"/>
    <w:rsid w:val="0042265F"/>
    <w:rsid w:val="004241C6"/>
    <w:rsid w:val="00431D96"/>
    <w:rsid w:val="0046517E"/>
    <w:rsid w:val="0046613D"/>
    <w:rsid w:val="0047371A"/>
    <w:rsid w:val="004800CE"/>
    <w:rsid w:val="004859AC"/>
    <w:rsid w:val="004A6DD3"/>
    <w:rsid w:val="004F5D6E"/>
    <w:rsid w:val="00531348"/>
    <w:rsid w:val="00534961"/>
    <w:rsid w:val="00540A56"/>
    <w:rsid w:val="00587FA3"/>
    <w:rsid w:val="005B34C1"/>
    <w:rsid w:val="005C219E"/>
    <w:rsid w:val="005C48F8"/>
    <w:rsid w:val="005E489E"/>
    <w:rsid w:val="00623B99"/>
    <w:rsid w:val="00627EFB"/>
    <w:rsid w:val="00651630"/>
    <w:rsid w:val="00695A59"/>
    <w:rsid w:val="006C3B06"/>
    <w:rsid w:val="00702BEC"/>
    <w:rsid w:val="0072462E"/>
    <w:rsid w:val="00731FA3"/>
    <w:rsid w:val="007F3E85"/>
    <w:rsid w:val="00817924"/>
    <w:rsid w:val="008217A1"/>
    <w:rsid w:val="00831486"/>
    <w:rsid w:val="008340AC"/>
    <w:rsid w:val="0083578C"/>
    <w:rsid w:val="00843CBE"/>
    <w:rsid w:val="00874222"/>
    <w:rsid w:val="0089326F"/>
    <w:rsid w:val="00896EE1"/>
    <w:rsid w:val="009444D3"/>
    <w:rsid w:val="00965A74"/>
    <w:rsid w:val="00972B29"/>
    <w:rsid w:val="00987F33"/>
    <w:rsid w:val="00990807"/>
    <w:rsid w:val="00995754"/>
    <w:rsid w:val="009A0381"/>
    <w:rsid w:val="009C4B35"/>
    <w:rsid w:val="00A02F29"/>
    <w:rsid w:val="00A3589E"/>
    <w:rsid w:val="00A35EE6"/>
    <w:rsid w:val="00A46F0F"/>
    <w:rsid w:val="00A9334E"/>
    <w:rsid w:val="00AA0678"/>
    <w:rsid w:val="00AB4000"/>
    <w:rsid w:val="00AC3834"/>
    <w:rsid w:val="00B22873"/>
    <w:rsid w:val="00B51C5D"/>
    <w:rsid w:val="00B6479C"/>
    <w:rsid w:val="00B9175A"/>
    <w:rsid w:val="00BB2213"/>
    <w:rsid w:val="00BD7F6C"/>
    <w:rsid w:val="00C23BD4"/>
    <w:rsid w:val="00C25F38"/>
    <w:rsid w:val="00C27511"/>
    <w:rsid w:val="00C75155"/>
    <w:rsid w:val="00C90FC1"/>
    <w:rsid w:val="00CE269B"/>
    <w:rsid w:val="00D223B2"/>
    <w:rsid w:val="00D73139"/>
    <w:rsid w:val="00D74A2C"/>
    <w:rsid w:val="00D7790F"/>
    <w:rsid w:val="00D85D74"/>
    <w:rsid w:val="00E14E3F"/>
    <w:rsid w:val="00E157F1"/>
    <w:rsid w:val="00E23E4E"/>
    <w:rsid w:val="00E562BC"/>
    <w:rsid w:val="00E603FE"/>
    <w:rsid w:val="00E6111E"/>
    <w:rsid w:val="00E70F65"/>
    <w:rsid w:val="00E75EEF"/>
    <w:rsid w:val="00E80D07"/>
    <w:rsid w:val="00EB7CC1"/>
    <w:rsid w:val="00EC1D86"/>
    <w:rsid w:val="00EE0891"/>
    <w:rsid w:val="00F13F23"/>
    <w:rsid w:val="00F25C03"/>
    <w:rsid w:val="00F44F2F"/>
    <w:rsid w:val="00F5597F"/>
    <w:rsid w:val="00F55FD4"/>
    <w:rsid w:val="00F62504"/>
    <w:rsid w:val="00F901AF"/>
    <w:rsid w:val="00FB230B"/>
    <w:rsid w:val="00FD622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60AD774"/>
  <w14:defaultImageDpi w14:val="32767"/>
  <w15:chartTrackingRefBased/>
  <w15:docId w15:val="{4AC2F7E2-913C-1348-A73A-8409FF83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5155"/>
    <w:rPr>
      <w:color w:val="0000FF"/>
      <w:u w:val="single"/>
    </w:rPr>
  </w:style>
  <w:style w:type="character" w:customStyle="1" w:styleId="red">
    <w:name w:val="red"/>
    <w:basedOn w:val="DefaultParagraphFont"/>
    <w:rsid w:val="00C75155"/>
  </w:style>
  <w:style w:type="character" w:customStyle="1" w:styleId="apple-converted-space">
    <w:name w:val="apple-converted-space"/>
    <w:basedOn w:val="DefaultParagraphFont"/>
    <w:rsid w:val="00C75155"/>
  </w:style>
  <w:style w:type="character" w:customStyle="1" w:styleId="search">
    <w:name w:val="search"/>
    <w:basedOn w:val="DefaultParagraphFont"/>
    <w:rsid w:val="00C75155"/>
  </w:style>
  <w:style w:type="paragraph" w:styleId="ListParagraph">
    <w:name w:val="List Paragraph"/>
    <w:basedOn w:val="Normal"/>
    <w:uiPriority w:val="34"/>
    <w:qFormat/>
    <w:rsid w:val="00BB2213"/>
    <w:pPr>
      <w:ind w:firstLineChars="200" w:firstLine="420"/>
    </w:pPr>
  </w:style>
  <w:style w:type="paragraph" w:styleId="FootnoteText">
    <w:name w:val="footnote text"/>
    <w:basedOn w:val="Normal"/>
    <w:link w:val="FootnoteTextChar"/>
    <w:uiPriority w:val="99"/>
    <w:unhideWhenUsed/>
    <w:rsid w:val="00540A56"/>
    <w:pPr>
      <w:snapToGrid w:val="0"/>
    </w:pPr>
    <w:rPr>
      <w:sz w:val="18"/>
      <w:szCs w:val="18"/>
    </w:rPr>
  </w:style>
  <w:style w:type="character" w:customStyle="1" w:styleId="FootnoteTextChar">
    <w:name w:val="Footnote Text Char"/>
    <w:basedOn w:val="DefaultParagraphFont"/>
    <w:link w:val="FootnoteText"/>
    <w:uiPriority w:val="99"/>
    <w:rsid w:val="00540A56"/>
    <w:rPr>
      <w:sz w:val="18"/>
      <w:szCs w:val="18"/>
    </w:rPr>
  </w:style>
  <w:style w:type="character" w:styleId="FootnoteReference">
    <w:name w:val="footnote reference"/>
    <w:basedOn w:val="DefaultParagraphFont"/>
    <w:uiPriority w:val="99"/>
    <w:semiHidden/>
    <w:unhideWhenUsed/>
    <w:rsid w:val="00540A56"/>
    <w:rPr>
      <w:vertAlign w:val="superscript"/>
    </w:rPr>
  </w:style>
  <w:style w:type="paragraph" w:customStyle="1" w:styleId="bible">
    <w:name w:val="bible"/>
    <w:basedOn w:val="Normal"/>
    <w:rsid w:val="00540A56"/>
    <w:pPr>
      <w:spacing w:before="100" w:beforeAutospacing="1" w:after="100" w:afterAutospacing="1"/>
    </w:pPr>
    <w:rPr>
      <w:rFonts w:ascii="Times New Roman" w:eastAsia="Times New Roman" w:hAnsi="Times New Roman"/>
      <w:bCs w:val="0"/>
      <w:lang w:val="en-SG" w:bidi="he-IL"/>
    </w:rPr>
  </w:style>
  <w:style w:type="character" w:customStyle="1" w:styleId="verse">
    <w:name w:val="verse"/>
    <w:basedOn w:val="DefaultParagraphFont"/>
    <w:rsid w:val="00540A56"/>
  </w:style>
  <w:style w:type="character" w:customStyle="1" w:styleId="highlight461412">
    <w:name w:val="highlight_46_14_12"/>
    <w:basedOn w:val="DefaultParagraphFont"/>
    <w:rsid w:val="00540A56"/>
  </w:style>
  <w:style w:type="paragraph" w:styleId="Header">
    <w:name w:val="header"/>
    <w:basedOn w:val="Normal"/>
    <w:link w:val="HeaderChar"/>
    <w:uiPriority w:val="99"/>
    <w:unhideWhenUsed/>
    <w:rsid w:val="00E70F65"/>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E70F65"/>
    <w:rPr>
      <w:sz w:val="18"/>
      <w:szCs w:val="18"/>
    </w:rPr>
  </w:style>
  <w:style w:type="paragraph" w:styleId="Footer">
    <w:name w:val="footer"/>
    <w:basedOn w:val="Normal"/>
    <w:link w:val="FooterChar"/>
    <w:uiPriority w:val="99"/>
    <w:unhideWhenUsed/>
    <w:rsid w:val="00E70F65"/>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E70F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8523">
      <w:bodyDiv w:val="1"/>
      <w:marLeft w:val="0"/>
      <w:marRight w:val="0"/>
      <w:marTop w:val="0"/>
      <w:marBottom w:val="0"/>
      <w:divBdr>
        <w:top w:val="none" w:sz="0" w:space="0" w:color="auto"/>
        <w:left w:val="none" w:sz="0" w:space="0" w:color="auto"/>
        <w:bottom w:val="none" w:sz="0" w:space="0" w:color="auto"/>
        <w:right w:val="none" w:sz="0" w:space="0" w:color="auto"/>
      </w:divBdr>
    </w:div>
    <w:div w:id="54358672">
      <w:bodyDiv w:val="1"/>
      <w:marLeft w:val="0"/>
      <w:marRight w:val="0"/>
      <w:marTop w:val="0"/>
      <w:marBottom w:val="0"/>
      <w:divBdr>
        <w:top w:val="none" w:sz="0" w:space="0" w:color="auto"/>
        <w:left w:val="none" w:sz="0" w:space="0" w:color="auto"/>
        <w:bottom w:val="none" w:sz="0" w:space="0" w:color="auto"/>
        <w:right w:val="none" w:sz="0" w:space="0" w:color="auto"/>
      </w:divBdr>
    </w:div>
    <w:div w:id="151214951">
      <w:bodyDiv w:val="1"/>
      <w:marLeft w:val="0"/>
      <w:marRight w:val="0"/>
      <w:marTop w:val="0"/>
      <w:marBottom w:val="0"/>
      <w:divBdr>
        <w:top w:val="none" w:sz="0" w:space="0" w:color="auto"/>
        <w:left w:val="none" w:sz="0" w:space="0" w:color="auto"/>
        <w:bottom w:val="none" w:sz="0" w:space="0" w:color="auto"/>
        <w:right w:val="none" w:sz="0" w:space="0" w:color="auto"/>
      </w:divBdr>
    </w:div>
    <w:div w:id="169301507">
      <w:bodyDiv w:val="1"/>
      <w:marLeft w:val="0"/>
      <w:marRight w:val="0"/>
      <w:marTop w:val="0"/>
      <w:marBottom w:val="0"/>
      <w:divBdr>
        <w:top w:val="none" w:sz="0" w:space="0" w:color="auto"/>
        <w:left w:val="none" w:sz="0" w:space="0" w:color="auto"/>
        <w:bottom w:val="none" w:sz="0" w:space="0" w:color="auto"/>
        <w:right w:val="none" w:sz="0" w:space="0" w:color="auto"/>
      </w:divBdr>
    </w:div>
    <w:div w:id="177164005">
      <w:bodyDiv w:val="1"/>
      <w:marLeft w:val="0"/>
      <w:marRight w:val="0"/>
      <w:marTop w:val="0"/>
      <w:marBottom w:val="0"/>
      <w:divBdr>
        <w:top w:val="none" w:sz="0" w:space="0" w:color="auto"/>
        <w:left w:val="none" w:sz="0" w:space="0" w:color="auto"/>
        <w:bottom w:val="none" w:sz="0" w:space="0" w:color="auto"/>
        <w:right w:val="none" w:sz="0" w:space="0" w:color="auto"/>
      </w:divBdr>
    </w:div>
    <w:div w:id="246772202">
      <w:bodyDiv w:val="1"/>
      <w:marLeft w:val="0"/>
      <w:marRight w:val="0"/>
      <w:marTop w:val="0"/>
      <w:marBottom w:val="0"/>
      <w:divBdr>
        <w:top w:val="none" w:sz="0" w:space="0" w:color="auto"/>
        <w:left w:val="none" w:sz="0" w:space="0" w:color="auto"/>
        <w:bottom w:val="none" w:sz="0" w:space="0" w:color="auto"/>
        <w:right w:val="none" w:sz="0" w:space="0" w:color="auto"/>
      </w:divBdr>
    </w:div>
    <w:div w:id="251864206">
      <w:bodyDiv w:val="1"/>
      <w:marLeft w:val="0"/>
      <w:marRight w:val="0"/>
      <w:marTop w:val="0"/>
      <w:marBottom w:val="0"/>
      <w:divBdr>
        <w:top w:val="none" w:sz="0" w:space="0" w:color="auto"/>
        <w:left w:val="none" w:sz="0" w:space="0" w:color="auto"/>
        <w:bottom w:val="none" w:sz="0" w:space="0" w:color="auto"/>
        <w:right w:val="none" w:sz="0" w:space="0" w:color="auto"/>
      </w:divBdr>
    </w:div>
    <w:div w:id="303510503">
      <w:bodyDiv w:val="1"/>
      <w:marLeft w:val="0"/>
      <w:marRight w:val="0"/>
      <w:marTop w:val="0"/>
      <w:marBottom w:val="0"/>
      <w:divBdr>
        <w:top w:val="none" w:sz="0" w:space="0" w:color="auto"/>
        <w:left w:val="none" w:sz="0" w:space="0" w:color="auto"/>
        <w:bottom w:val="none" w:sz="0" w:space="0" w:color="auto"/>
        <w:right w:val="none" w:sz="0" w:space="0" w:color="auto"/>
      </w:divBdr>
    </w:div>
    <w:div w:id="568341863">
      <w:bodyDiv w:val="1"/>
      <w:marLeft w:val="0"/>
      <w:marRight w:val="0"/>
      <w:marTop w:val="0"/>
      <w:marBottom w:val="0"/>
      <w:divBdr>
        <w:top w:val="none" w:sz="0" w:space="0" w:color="auto"/>
        <w:left w:val="none" w:sz="0" w:space="0" w:color="auto"/>
        <w:bottom w:val="none" w:sz="0" w:space="0" w:color="auto"/>
        <w:right w:val="none" w:sz="0" w:space="0" w:color="auto"/>
      </w:divBdr>
    </w:div>
    <w:div w:id="572588364">
      <w:bodyDiv w:val="1"/>
      <w:marLeft w:val="0"/>
      <w:marRight w:val="0"/>
      <w:marTop w:val="0"/>
      <w:marBottom w:val="0"/>
      <w:divBdr>
        <w:top w:val="none" w:sz="0" w:space="0" w:color="auto"/>
        <w:left w:val="none" w:sz="0" w:space="0" w:color="auto"/>
        <w:bottom w:val="none" w:sz="0" w:space="0" w:color="auto"/>
        <w:right w:val="none" w:sz="0" w:space="0" w:color="auto"/>
      </w:divBdr>
    </w:div>
    <w:div w:id="599680357">
      <w:bodyDiv w:val="1"/>
      <w:marLeft w:val="0"/>
      <w:marRight w:val="0"/>
      <w:marTop w:val="0"/>
      <w:marBottom w:val="0"/>
      <w:divBdr>
        <w:top w:val="none" w:sz="0" w:space="0" w:color="auto"/>
        <w:left w:val="none" w:sz="0" w:space="0" w:color="auto"/>
        <w:bottom w:val="none" w:sz="0" w:space="0" w:color="auto"/>
        <w:right w:val="none" w:sz="0" w:space="0" w:color="auto"/>
      </w:divBdr>
    </w:div>
    <w:div w:id="754060491">
      <w:bodyDiv w:val="1"/>
      <w:marLeft w:val="0"/>
      <w:marRight w:val="0"/>
      <w:marTop w:val="0"/>
      <w:marBottom w:val="0"/>
      <w:divBdr>
        <w:top w:val="none" w:sz="0" w:space="0" w:color="auto"/>
        <w:left w:val="none" w:sz="0" w:space="0" w:color="auto"/>
        <w:bottom w:val="none" w:sz="0" w:space="0" w:color="auto"/>
        <w:right w:val="none" w:sz="0" w:space="0" w:color="auto"/>
      </w:divBdr>
    </w:div>
    <w:div w:id="764224890">
      <w:bodyDiv w:val="1"/>
      <w:marLeft w:val="0"/>
      <w:marRight w:val="0"/>
      <w:marTop w:val="0"/>
      <w:marBottom w:val="0"/>
      <w:divBdr>
        <w:top w:val="none" w:sz="0" w:space="0" w:color="auto"/>
        <w:left w:val="none" w:sz="0" w:space="0" w:color="auto"/>
        <w:bottom w:val="none" w:sz="0" w:space="0" w:color="auto"/>
        <w:right w:val="none" w:sz="0" w:space="0" w:color="auto"/>
      </w:divBdr>
    </w:div>
    <w:div w:id="1032069789">
      <w:bodyDiv w:val="1"/>
      <w:marLeft w:val="0"/>
      <w:marRight w:val="0"/>
      <w:marTop w:val="0"/>
      <w:marBottom w:val="0"/>
      <w:divBdr>
        <w:top w:val="none" w:sz="0" w:space="0" w:color="auto"/>
        <w:left w:val="none" w:sz="0" w:space="0" w:color="auto"/>
        <w:bottom w:val="none" w:sz="0" w:space="0" w:color="auto"/>
        <w:right w:val="none" w:sz="0" w:space="0" w:color="auto"/>
      </w:divBdr>
    </w:div>
    <w:div w:id="1074812998">
      <w:bodyDiv w:val="1"/>
      <w:marLeft w:val="0"/>
      <w:marRight w:val="0"/>
      <w:marTop w:val="0"/>
      <w:marBottom w:val="0"/>
      <w:divBdr>
        <w:top w:val="none" w:sz="0" w:space="0" w:color="auto"/>
        <w:left w:val="none" w:sz="0" w:space="0" w:color="auto"/>
        <w:bottom w:val="none" w:sz="0" w:space="0" w:color="auto"/>
        <w:right w:val="none" w:sz="0" w:space="0" w:color="auto"/>
      </w:divBdr>
    </w:div>
    <w:div w:id="1219630980">
      <w:bodyDiv w:val="1"/>
      <w:marLeft w:val="0"/>
      <w:marRight w:val="0"/>
      <w:marTop w:val="0"/>
      <w:marBottom w:val="0"/>
      <w:divBdr>
        <w:top w:val="none" w:sz="0" w:space="0" w:color="auto"/>
        <w:left w:val="none" w:sz="0" w:space="0" w:color="auto"/>
        <w:bottom w:val="none" w:sz="0" w:space="0" w:color="auto"/>
        <w:right w:val="none" w:sz="0" w:space="0" w:color="auto"/>
      </w:divBdr>
    </w:div>
    <w:div w:id="1271164125">
      <w:bodyDiv w:val="1"/>
      <w:marLeft w:val="0"/>
      <w:marRight w:val="0"/>
      <w:marTop w:val="0"/>
      <w:marBottom w:val="0"/>
      <w:divBdr>
        <w:top w:val="none" w:sz="0" w:space="0" w:color="auto"/>
        <w:left w:val="none" w:sz="0" w:space="0" w:color="auto"/>
        <w:bottom w:val="none" w:sz="0" w:space="0" w:color="auto"/>
        <w:right w:val="none" w:sz="0" w:space="0" w:color="auto"/>
      </w:divBdr>
    </w:div>
    <w:div w:id="1322468414">
      <w:bodyDiv w:val="1"/>
      <w:marLeft w:val="0"/>
      <w:marRight w:val="0"/>
      <w:marTop w:val="0"/>
      <w:marBottom w:val="0"/>
      <w:divBdr>
        <w:top w:val="none" w:sz="0" w:space="0" w:color="auto"/>
        <w:left w:val="none" w:sz="0" w:space="0" w:color="auto"/>
        <w:bottom w:val="none" w:sz="0" w:space="0" w:color="auto"/>
        <w:right w:val="none" w:sz="0" w:space="0" w:color="auto"/>
      </w:divBdr>
    </w:div>
    <w:div w:id="1323972170">
      <w:bodyDiv w:val="1"/>
      <w:marLeft w:val="0"/>
      <w:marRight w:val="0"/>
      <w:marTop w:val="0"/>
      <w:marBottom w:val="0"/>
      <w:divBdr>
        <w:top w:val="none" w:sz="0" w:space="0" w:color="auto"/>
        <w:left w:val="none" w:sz="0" w:space="0" w:color="auto"/>
        <w:bottom w:val="none" w:sz="0" w:space="0" w:color="auto"/>
        <w:right w:val="none" w:sz="0" w:space="0" w:color="auto"/>
      </w:divBdr>
    </w:div>
    <w:div w:id="1396078103">
      <w:bodyDiv w:val="1"/>
      <w:marLeft w:val="0"/>
      <w:marRight w:val="0"/>
      <w:marTop w:val="0"/>
      <w:marBottom w:val="0"/>
      <w:divBdr>
        <w:top w:val="none" w:sz="0" w:space="0" w:color="auto"/>
        <w:left w:val="none" w:sz="0" w:space="0" w:color="auto"/>
        <w:bottom w:val="none" w:sz="0" w:space="0" w:color="auto"/>
        <w:right w:val="none" w:sz="0" w:space="0" w:color="auto"/>
      </w:divBdr>
    </w:div>
    <w:div w:id="1408725788">
      <w:bodyDiv w:val="1"/>
      <w:marLeft w:val="0"/>
      <w:marRight w:val="0"/>
      <w:marTop w:val="0"/>
      <w:marBottom w:val="0"/>
      <w:divBdr>
        <w:top w:val="none" w:sz="0" w:space="0" w:color="auto"/>
        <w:left w:val="none" w:sz="0" w:space="0" w:color="auto"/>
        <w:bottom w:val="none" w:sz="0" w:space="0" w:color="auto"/>
        <w:right w:val="none" w:sz="0" w:space="0" w:color="auto"/>
      </w:divBdr>
    </w:div>
    <w:div w:id="1425304851">
      <w:bodyDiv w:val="1"/>
      <w:marLeft w:val="0"/>
      <w:marRight w:val="0"/>
      <w:marTop w:val="0"/>
      <w:marBottom w:val="0"/>
      <w:divBdr>
        <w:top w:val="none" w:sz="0" w:space="0" w:color="auto"/>
        <w:left w:val="none" w:sz="0" w:space="0" w:color="auto"/>
        <w:bottom w:val="none" w:sz="0" w:space="0" w:color="auto"/>
        <w:right w:val="none" w:sz="0" w:space="0" w:color="auto"/>
      </w:divBdr>
    </w:div>
    <w:div w:id="1575124052">
      <w:bodyDiv w:val="1"/>
      <w:marLeft w:val="0"/>
      <w:marRight w:val="0"/>
      <w:marTop w:val="0"/>
      <w:marBottom w:val="0"/>
      <w:divBdr>
        <w:top w:val="none" w:sz="0" w:space="0" w:color="auto"/>
        <w:left w:val="none" w:sz="0" w:space="0" w:color="auto"/>
        <w:bottom w:val="none" w:sz="0" w:space="0" w:color="auto"/>
        <w:right w:val="none" w:sz="0" w:space="0" w:color="auto"/>
      </w:divBdr>
    </w:div>
    <w:div w:id="1619484503">
      <w:bodyDiv w:val="1"/>
      <w:marLeft w:val="0"/>
      <w:marRight w:val="0"/>
      <w:marTop w:val="0"/>
      <w:marBottom w:val="0"/>
      <w:divBdr>
        <w:top w:val="none" w:sz="0" w:space="0" w:color="auto"/>
        <w:left w:val="none" w:sz="0" w:space="0" w:color="auto"/>
        <w:bottom w:val="none" w:sz="0" w:space="0" w:color="auto"/>
        <w:right w:val="none" w:sz="0" w:space="0" w:color="auto"/>
      </w:divBdr>
    </w:div>
    <w:div w:id="1657685339">
      <w:bodyDiv w:val="1"/>
      <w:marLeft w:val="0"/>
      <w:marRight w:val="0"/>
      <w:marTop w:val="0"/>
      <w:marBottom w:val="0"/>
      <w:divBdr>
        <w:top w:val="none" w:sz="0" w:space="0" w:color="auto"/>
        <w:left w:val="none" w:sz="0" w:space="0" w:color="auto"/>
        <w:bottom w:val="none" w:sz="0" w:space="0" w:color="auto"/>
        <w:right w:val="none" w:sz="0" w:space="0" w:color="auto"/>
      </w:divBdr>
    </w:div>
    <w:div w:id="1759055629">
      <w:bodyDiv w:val="1"/>
      <w:marLeft w:val="0"/>
      <w:marRight w:val="0"/>
      <w:marTop w:val="0"/>
      <w:marBottom w:val="0"/>
      <w:divBdr>
        <w:top w:val="none" w:sz="0" w:space="0" w:color="auto"/>
        <w:left w:val="none" w:sz="0" w:space="0" w:color="auto"/>
        <w:bottom w:val="none" w:sz="0" w:space="0" w:color="auto"/>
        <w:right w:val="none" w:sz="0" w:space="0" w:color="auto"/>
      </w:divBdr>
    </w:div>
    <w:div w:id="1777675085">
      <w:bodyDiv w:val="1"/>
      <w:marLeft w:val="0"/>
      <w:marRight w:val="0"/>
      <w:marTop w:val="0"/>
      <w:marBottom w:val="0"/>
      <w:divBdr>
        <w:top w:val="none" w:sz="0" w:space="0" w:color="auto"/>
        <w:left w:val="none" w:sz="0" w:space="0" w:color="auto"/>
        <w:bottom w:val="none" w:sz="0" w:space="0" w:color="auto"/>
        <w:right w:val="none" w:sz="0" w:space="0" w:color="auto"/>
      </w:divBdr>
    </w:div>
    <w:div w:id="2103985740">
      <w:bodyDiv w:val="1"/>
      <w:marLeft w:val="0"/>
      <w:marRight w:val="0"/>
      <w:marTop w:val="0"/>
      <w:marBottom w:val="0"/>
      <w:divBdr>
        <w:top w:val="none" w:sz="0" w:space="0" w:color="auto"/>
        <w:left w:val="none" w:sz="0" w:space="0" w:color="auto"/>
        <w:bottom w:val="none" w:sz="0" w:space="0" w:color="auto"/>
        <w:right w:val="none" w:sz="0" w:space="0" w:color="auto"/>
      </w:divBdr>
    </w:div>
    <w:div w:id="21227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E0BDB-52CF-5D41-910D-195108D6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61</cp:revision>
  <cp:lastPrinted>2019-07-13T07:34:00Z</cp:lastPrinted>
  <dcterms:created xsi:type="dcterms:W3CDTF">2019-07-11T04:52:00Z</dcterms:created>
  <dcterms:modified xsi:type="dcterms:W3CDTF">2025-03-11T07:58:00Z</dcterms:modified>
</cp:coreProperties>
</file>