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5DB6A" w14:textId="77777777" w:rsidR="00612FC7" w:rsidRDefault="00612FC7" w:rsidP="00612FC7">
      <w:pPr>
        <w:spacing w:after="0" w:line="360" w:lineRule="auto"/>
        <w:rPr>
          <w:rFonts w:ascii="Calibri" w:hAnsi="Calibri" w:cs="Calibri"/>
        </w:rPr>
      </w:pPr>
      <w:r w:rsidRPr="00612FC7">
        <w:rPr>
          <w:rFonts w:ascii="Calibri" w:hAnsi="Calibri" w:cs="Calibri"/>
        </w:rPr>
        <w:t>《创世记》第</w:t>
      </w:r>
      <w:r w:rsidRPr="00612FC7">
        <w:rPr>
          <w:rFonts w:ascii="Calibri" w:hAnsi="Calibri" w:cs="Calibri"/>
        </w:rPr>
        <w:t>11</w:t>
      </w:r>
      <w:r w:rsidRPr="00612FC7">
        <w:rPr>
          <w:rFonts w:ascii="Calibri" w:hAnsi="Calibri" w:cs="Calibri"/>
        </w:rPr>
        <w:t>章</w:t>
      </w:r>
      <w:r>
        <w:rPr>
          <w:rFonts w:ascii="Calibri" w:hAnsi="Calibri" w:cs="Calibri" w:hint="eastAsia"/>
        </w:rPr>
        <w:t xml:space="preserve">  </w:t>
      </w:r>
    </w:p>
    <w:p w14:paraId="76A53E98" w14:textId="77777777" w:rsidR="00612FC7" w:rsidRDefault="00612FC7" w:rsidP="00612FC7">
      <w:pPr>
        <w:spacing w:after="0" w:line="360" w:lineRule="auto"/>
        <w:rPr>
          <w:rFonts w:ascii="Calibri" w:hAnsi="Calibri" w:cs="Calibri"/>
        </w:rPr>
      </w:pPr>
    </w:p>
    <w:p w14:paraId="321AE5E5" w14:textId="0EAF5038" w:rsidR="00612FC7" w:rsidRDefault="00612FC7" w:rsidP="00612FC7">
      <w:pPr>
        <w:spacing w:after="0" w:line="360" w:lineRule="auto"/>
        <w:rPr>
          <w:rFonts w:ascii="Calibri" w:hAnsi="Calibri" w:cs="Calibri"/>
        </w:rPr>
      </w:pPr>
      <w:r w:rsidRPr="00612FC7">
        <w:rPr>
          <w:rFonts w:ascii="Calibri" w:hAnsi="Calibri" w:cs="Calibri"/>
        </w:rPr>
        <w:t>世人的巴别与恩典的拣选</w:t>
      </w:r>
    </w:p>
    <w:p w14:paraId="46174190" w14:textId="77777777" w:rsidR="00612FC7" w:rsidRPr="00612FC7" w:rsidRDefault="00612FC7" w:rsidP="00612FC7">
      <w:pPr>
        <w:spacing w:after="0" w:line="360" w:lineRule="auto"/>
        <w:rPr>
          <w:rFonts w:ascii="Calibri" w:hAnsi="Calibri" w:cs="Calibri" w:hint="eastAsia"/>
        </w:rPr>
      </w:pPr>
    </w:p>
    <w:p w14:paraId="4CF25C7B" w14:textId="646B71EE" w:rsidR="00612FC7" w:rsidRPr="00612FC7" w:rsidRDefault="00612FC7" w:rsidP="00612FC7">
      <w:pPr>
        <w:pStyle w:val="ListParagraph"/>
        <w:numPr>
          <w:ilvl w:val="0"/>
          <w:numId w:val="1"/>
        </w:numPr>
        <w:spacing w:after="0" w:line="360" w:lineRule="auto"/>
        <w:rPr>
          <w:rFonts w:ascii="Calibri" w:hAnsi="Calibri" w:cs="Calibri"/>
        </w:rPr>
      </w:pPr>
      <w:r w:rsidRPr="00612FC7">
        <w:rPr>
          <w:rFonts w:ascii="Calibri" w:hAnsi="Calibri" w:cs="Calibri"/>
        </w:rPr>
        <w:t>巴别塔</w:t>
      </w:r>
      <w:r w:rsidRPr="00612FC7">
        <w:rPr>
          <w:rFonts w:ascii="Calibri" w:hAnsi="Calibri" w:cs="Calibri"/>
        </w:rPr>
        <w:t>——</w:t>
      </w:r>
      <w:r w:rsidRPr="00612FC7">
        <w:rPr>
          <w:rFonts w:ascii="Calibri" w:hAnsi="Calibri" w:cs="Calibri"/>
        </w:rPr>
        <w:t>人类狂妄的顶峰与自我偶像化</w:t>
      </w:r>
      <w:r w:rsidRPr="00612FC7">
        <w:rPr>
          <w:rFonts w:ascii="Calibri" w:hAnsi="Calibri" w:cs="Calibri"/>
        </w:rPr>
        <w:t xml:space="preserve"> (11:1-4)</w:t>
      </w:r>
    </w:p>
    <w:p w14:paraId="451C295B" w14:textId="77777777" w:rsidR="00612FC7" w:rsidRPr="00612FC7" w:rsidRDefault="00612FC7" w:rsidP="00612FC7">
      <w:pPr>
        <w:spacing w:after="0" w:line="360" w:lineRule="auto"/>
        <w:ind w:left="360"/>
        <w:rPr>
          <w:rFonts w:ascii="Calibri" w:hAnsi="Calibri" w:cs="Calibri" w:hint="eastAsia"/>
        </w:rPr>
      </w:pPr>
    </w:p>
    <w:p w14:paraId="08D2AFCE" w14:textId="77777777" w:rsidR="00612FC7" w:rsidRDefault="00612FC7" w:rsidP="00612FC7">
      <w:pPr>
        <w:spacing w:after="0" w:line="360" w:lineRule="auto"/>
        <w:rPr>
          <w:rFonts w:ascii="Calibri" w:hAnsi="Calibri" w:cs="Calibri"/>
        </w:rPr>
      </w:pPr>
      <w:r w:rsidRPr="00612FC7">
        <w:rPr>
          <w:rFonts w:ascii="Calibri" w:hAnsi="Calibri" w:cs="Calibri"/>
        </w:rPr>
        <w:t>离开神的同在：</w:t>
      </w:r>
      <w:r w:rsidRPr="00612FC7">
        <w:rPr>
          <w:rFonts w:ascii="Calibri" w:hAnsi="Calibri" w:cs="Calibri"/>
        </w:rPr>
        <w:t xml:space="preserve"> </w:t>
      </w:r>
      <w:r w:rsidRPr="00612FC7">
        <w:rPr>
          <w:rFonts w:ascii="Calibri" w:hAnsi="Calibri" w:cs="Calibri"/>
        </w:rPr>
        <w:t>经文指出人们</w:t>
      </w:r>
      <w:r w:rsidRPr="00612FC7">
        <w:rPr>
          <w:rFonts w:ascii="Calibri" w:hAnsi="Calibri" w:cs="Calibri"/>
        </w:rPr>
        <w:t>“</w:t>
      </w:r>
      <w:r w:rsidRPr="00612FC7">
        <w:rPr>
          <w:rFonts w:ascii="Calibri" w:hAnsi="Calibri" w:cs="Calibri"/>
        </w:rPr>
        <w:t>往东边迁移</w:t>
      </w:r>
      <w:r w:rsidRPr="00612FC7">
        <w:rPr>
          <w:rFonts w:ascii="Calibri" w:hAnsi="Calibri" w:cs="Calibri"/>
        </w:rPr>
        <w:t>”</w:t>
      </w:r>
      <w:r w:rsidRPr="00612FC7">
        <w:rPr>
          <w:rFonts w:ascii="Calibri" w:hAnsi="Calibri" w:cs="Calibri"/>
        </w:rPr>
        <w:t>（</w:t>
      </w:r>
      <w:r w:rsidRPr="00612FC7">
        <w:rPr>
          <w:rFonts w:ascii="Calibri" w:hAnsi="Calibri" w:cs="Calibri"/>
        </w:rPr>
        <w:t>11:2</w:t>
      </w:r>
      <w:r w:rsidRPr="00612FC7">
        <w:rPr>
          <w:rFonts w:ascii="Calibri" w:hAnsi="Calibri" w:cs="Calibri"/>
        </w:rPr>
        <w:t>）。在《创世记》中，</w:t>
      </w:r>
      <w:r w:rsidRPr="00612FC7">
        <w:rPr>
          <w:rFonts w:ascii="Calibri" w:hAnsi="Calibri" w:cs="Calibri"/>
        </w:rPr>
        <w:t>“</w:t>
      </w:r>
      <w:r w:rsidRPr="00612FC7">
        <w:rPr>
          <w:rFonts w:ascii="Calibri" w:hAnsi="Calibri" w:cs="Calibri"/>
        </w:rPr>
        <w:t>往东边</w:t>
      </w:r>
      <w:r w:rsidRPr="00612FC7">
        <w:rPr>
          <w:rFonts w:ascii="Calibri" w:hAnsi="Calibri" w:cs="Calibri"/>
        </w:rPr>
        <w:t>”</w:t>
      </w:r>
      <w:r w:rsidRPr="00612FC7">
        <w:rPr>
          <w:rFonts w:ascii="Calibri" w:hAnsi="Calibri" w:cs="Calibri"/>
        </w:rPr>
        <w:t>通常意味着远离神（如亚当夏娃被逐出伊甸园、该隐流浪等）。</w:t>
      </w:r>
    </w:p>
    <w:p w14:paraId="29AA1C86" w14:textId="77777777" w:rsidR="00612FC7" w:rsidRPr="00612FC7" w:rsidRDefault="00612FC7" w:rsidP="00612FC7">
      <w:pPr>
        <w:spacing w:after="0" w:line="360" w:lineRule="auto"/>
        <w:rPr>
          <w:rFonts w:ascii="Calibri" w:hAnsi="Calibri" w:cs="Calibri" w:hint="eastAsia"/>
        </w:rPr>
      </w:pPr>
    </w:p>
    <w:p w14:paraId="15AF3281" w14:textId="77777777" w:rsidR="00612FC7" w:rsidRDefault="00612FC7" w:rsidP="00612FC7">
      <w:pPr>
        <w:spacing w:after="0" w:line="360" w:lineRule="auto"/>
        <w:rPr>
          <w:rFonts w:ascii="Calibri" w:hAnsi="Calibri" w:cs="Calibri"/>
        </w:rPr>
      </w:pPr>
      <w:r w:rsidRPr="00612FC7">
        <w:rPr>
          <w:rFonts w:ascii="Calibri" w:hAnsi="Calibri" w:cs="Calibri"/>
          <w:b/>
          <w:bCs/>
        </w:rPr>
        <w:t>违背神的命令：</w:t>
      </w:r>
      <w:r w:rsidRPr="00612FC7">
        <w:rPr>
          <w:rFonts w:ascii="Calibri" w:hAnsi="Calibri" w:cs="Calibri"/>
        </w:rPr>
        <w:t xml:space="preserve"> </w:t>
      </w:r>
      <w:r w:rsidRPr="00612FC7">
        <w:rPr>
          <w:rFonts w:ascii="Calibri" w:hAnsi="Calibri" w:cs="Calibri"/>
        </w:rPr>
        <w:t>他们在示拿地</w:t>
      </w:r>
      <w:r w:rsidRPr="00612FC7">
        <w:rPr>
          <w:rFonts w:ascii="Calibri" w:hAnsi="Calibri" w:cs="Calibri"/>
        </w:rPr>
        <w:t>“</w:t>
      </w:r>
      <w:r w:rsidRPr="00612FC7">
        <w:rPr>
          <w:rFonts w:ascii="Calibri" w:hAnsi="Calibri" w:cs="Calibri"/>
        </w:rPr>
        <w:t>就住在那里</w:t>
      </w:r>
      <w:r w:rsidRPr="00612FC7">
        <w:rPr>
          <w:rFonts w:ascii="Calibri" w:hAnsi="Calibri" w:cs="Calibri"/>
        </w:rPr>
        <w:t>”</w:t>
      </w:r>
      <w:r w:rsidRPr="00612FC7">
        <w:rPr>
          <w:rFonts w:ascii="Calibri" w:hAnsi="Calibri" w:cs="Calibri"/>
        </w:rPr>
        <w:t>，且目的是</w:t>
      </w:r>
      <w:r w:rsidRPr="00612FC7">
        <w:rPr>
          <w:rFonts w:ascii="Calibri" w:hAnsi="Calibri" w:cs="Calibri"/>
        </w:rPr>
        <w:t>“</w:t>
      </w:r>
      <w:r w:rsidRPr="00612FC7">
        <w:rPr>
          <w:rFonts w:ascii="Calibri" w:hAnsi="Calibri" w:cs="Calibri"/>
        </w:rPr>
        <w:t>免得我们分散在全地上</w:t>
      </w:r>
      <w:r w:rsidRPr="00612FC7">
        <w:rPr>
          <w:rFonts w:ascii="Calibri" w:hAnsi="Calibri" w:cs="Calibri"/>
        </w:rPr>
        <w:t>”</w:t>
      </w:r>
      <w:r w:rsidRPr="00612FC7">
        <w:rPr>
          <w:rFonts w:ascii="Calibri" w:hAnsi="Calibri" w:cs="Calibri"/>
        </w:rPr>
        <w:t>（</w:t>
      </w:r>
      <w:r w:rsidRPr="00612FC7">
        <w:rPr>
          <w:rFonts w:ascii="Calibri" w:hAnsi="Calibri" w:cs="Calibri"/>
        </w:rPr>
        <w:t>11:4</w:t>
      </w:r>
      <w:r w:rsidRPr="00612FC7">
        <w:rPr>
          <w:rFonts w:ascii="Calibri" w:hAnsi="Calibri" w:cs="Calibri"/>
        </w:rPr>
        <w:t>）。这直接公然违背了神在洪水后定下的</w:t>
      </w:r>
      <w:r w:rsidRPr="00612FC7">
        <w:rPr>
          <w:rFonts w:ascii="Calibri" w:hAnsi="Calibri" w:cs="Calibri"/>
        </w:rPr>
        <w:t>“</w:t>
      </w:r>
      <w:r w:rsidRPr="00612FC7">
        <w:rPr>
          <w:rFonts w:ascii="Calibri" w:hAnsi="Calibri" w:cs="Calibri"/>
        </w:rPr>
        <w:t>遍满了地</w:t>
      </w:r>
      <w:r w:rsidRPr="00612FC7">
        <w:rPr>
          <w:rFonts w:ascii="Calibri" w:hAnsi="Calibri" w:cs="Calibri"/>
        </w:rPr>
        <w:t>”</w:t>
      </w:r>
      <w:r w:rsidRPr="00612FC7">
        <w:rPr>
          <w:rFonts w:ascii="Calibri" w:hAnsi="Calibri" w:cs="Calibri"/>
        </w:rPr>
        <w:t>（创</w:t>
      </w:r>
      <w:r w:rsidRPr="00612FC7">
        <w:rPr>
          <w:rFonts w:ascii="Calibri" w:hAnsi="Calibri" w:cs="Calibri"/>
        </w:rPr>
        <w:t>9:1</w:t>
      </w:r>
      <w:r w:rsidRPr="00612FC7">
        <w:rPr>
          <w:rFonts w:ascii="Calibri" w:hAnsi="Calibri" w:cs="Calibri"/>
        </w:rPr>
        <w:t>）的明确命令。</w:t>
      </w:r>
    </w:p>
    <w:p w14:paraId="0848AD48" w14:textId="77777777" w:rsidR="00612FC7" w:rsidRPr="00612FC7" w:rsidRDefault="00612FC7" w:rsidP="00612FC7">
      <w:pPr>
        <w:spacing w:after="0" w:line="360" w:lineRule="auto"/>
        <w:rPr>
          <w:rFonts w:ascii="Calibri" w:hAnsi="Calibri" w:cs="Calibri" w:hint="eastAsia"/>
        </w:rPr>
      </w:pPr>
    </w:p>
    <w:p w14:paraId="7D3128F8" w14:textId="77777777" w:rsidR="00612FC7" w:rsidRDefault="00612FC7" w:rsidP="00612FC7">
      <w:pPr>
        <w:spacing w:after="0" w:line="360" w:lineRule="auto"/>
        <w:rPr>
          <w:rFonts w:ascii="Calibri" w:hAnsi="Calibri" w:cs="Calibri"/>
        </w:rPr>
      </w:pPr>
      <w:r w:rsidRPr="00612FC7">
        <w:rPr>
          <w:rFonts w:ascii="Calibri" w:hAnsi="Calibri" w:cs="Calibri"/>
          <w:b/>
          <w:bCs/>
        </w:rPr>
        <w:t>砖与石的讽刺</w:t>
      </w:r>
      <w:r w:rsidRPr="00612FC7">
        <w:rPr>
          <w:rFonts w:ascii="Calibri" w:hAnsi="Calibri" w:cs="Calibri"/>
        </w:rPr>
        <w:t>：</w:t>
      </w:r>
      <w:r w:rsidRPr="00612FC7">
        <w:rPr>
          <w:rFonts w:ascii="Calibri" w:hAnsi="Calibri" w:cs="Calibri"/>
        </w:rPr>
        <w:t xml:space="preserve"> </w:t>
      </w:r>
      <w:r w:rsidRPr="00612FC7">
        <w:rPr>
          <w:rFonts w:ascii="Calibri" w:hAnsi="Calibri" w:cs="Calibri"/>
        </w:rPr>
        <w:t>叙述者讽刺了美索不达米亚的建筑技术（</w:t>
      </w:r>
      <w:r w:rsidRPr="00612FC7">
        <w:rPr>
          <w:rFonts w:ascii="Calibri" w:hAnsi="Calibri" w:cs="Calibri"/>
        </w:rPr>
        <w:t>“</w:t>
      </w:r>
      <w:r w:rsidRPr="00612FC7">
        <w:rPr>
          <w:rFonts w:ascii="Calibri" w:hAnsi="Calibri" w:cs="Calibri"/>
        </w:rPr>
        <w:t>我们要作砖</w:t>
      </w:r>
      <w:r w:rsidRPr="00612FC7">
        <w:rPr>
          <w:rFonts w:ascii="Calibri" w:hAnsi="Calibri" w:cs="Calibri"/>
        </w:rPr>
        <w:t>……</w:t>
      </w:r>
      <w:r w:rsidRPr="00612FC7">
        <w:rPr>
          <w:rFonts w:ascii="Calibri" w:hAnsi="Calibri" w:cs="Calibri"/>
        </w:rPr>
        <w:t>拿石漆当灰泥</w:t>
      </w:r>
      <w:r w:rsidRPr="00612FC7">
        <w:rPr>
          <w:rFonts w:ascii="Calibri" w:hAnsi="Calibri" w:cs="Calibri"/>
        </w:rPr>
        <w:t>”</w:t>
      </w:r>
      <w:r w:rsidRPr="00612FC7">
        <w:rPr>
          <w:rFonts w:ascii="Calibri" w:hAnsi="Calibri" w:cs="Calibri"/>
        </w:rPr>
        <w:t>）。人类企图用人造的砖块建造一座神塔（</w:t>
      </w:r>
      <w:r w:rsidRPr="00612FC7">
        <w:rPr>
          <w:rFonts w:ascii="Calibri" w:hAnsi="Calibri" w:cs="Calibri"/>
        </w:rPr>
        <w:t>Ziggurat</w:t>
      </w:r>
      <w:r w:rsidRPr="00612FC7">
        <w:rPr>
          <w:rFonts w:ascii="Calibri" w:hAnsi="Calibri" w:cs="Calibri"/>
        </w:rPr>
        <w:t>），妄想</w:t>
      </w:r>
      <w:r w:rsidRPr="00612FC7">
        <w:rPr>
          <w:rFonts w:ascii="Calibri" w:hAnsi="Calibri" w:cs="Calibri"/>
        </w:rPr>
        <w:t>“</w:t>
      </w:r>
      <w:r w:rsidRPr="00612FC7">
        <w:rPr>
          <w:rFonts w:ascii="Calibri" w:hAnsi="Calibri" w:cs="Calibri"/>
        </w:rPr>
        <w:t>塔顶通天</w:t>
      </w:r>
      <w:r w:rsidRPr="00612FC7">
        <w:rPr>
          <w:rFonts w:ascii="Calibri" w:hAnsi="Calibri" w:cs="Calibri"/>
        </w:rPr>
        <w:t>”</w:t>
      </w:r>
      <w:r w:rsidRPr="00612FC7">
        <w:rPr>
          <w:rFonts w:ascii="Calibri" w:hAnsi="Calibri" w:cs="Calibri"/>
        </w:rPr>
        <w:t>，侵入神的居所，想要自己成为神。</w:t>
      </w:r>
    </w:p>
    <w:p w14:paraId="2788643B" w14:textId="77777777" w:rsidR="00612FC7" w:rsidRPr="00612FC7" w:rsidRDefault="00612FC7" w:rsidP="00612FC7">
      <w:pPr>
        <w:spacing w:after="0" w:line="360" w:lineRule="auto"/>
        <w:rPr>
          <w:rFonts w:ascii="Calibri" w:hAnsi="Calibri" w:cs="Calibri" w:hint="eastAsia"/>
        </w:rPr>
      </w:pPr>
    </w:p>
    <w:p w14:paraId="61FDB571" w14:textId="77777777" w:rsidR="00612FC7" w:rsidRDefault="00612FC7" w:rsidP="00612FC7">
      <w:pPr>
        <w:spacing w:after="0" w:line="360" w:lineRule="auto"/>
        <w:rPr>
          <w:rFonts w:ascii="Calibri" w:hAnsi="Calibri" w:cs="Calibri"/>
        </w:rPr>
      </w:pPr>
      <w:r w:rsidRPr="00612FC7">
        <w:rPr>
          <w:rFonts w:ascii="Calibri" w:hAnsi="Calibri" w:cs="Calibri"/>
          <w:b/>
          <w:bCs/>
        </w:rPr>
        <w:t>“</w:t>
      </w:r>
      <w:r w:rsidRPr="00612FC7">
        <w:rPr>
          <w:rFonts w:ascii="Calibri" w:hAnsi="Calibri" w:cs="Calibri"/>
          <w:b/>
          <w:bCs/>
        </w:rPr>
        <w:t>传扬我们的名</w:t>
      </w:r>
      <w:r w:rsidRPr="00612FC7">
        <w:rPr>
          <w:rFonts w:ascii="Calibri" w:hAnsi="Calibri" w:cs="Calibri"/>
          <w:b/>
          <w:bCs/>
        </w:rPr>
        <w:t>”</w:t>
      </w:r>
      <w:r w:rsidRPr="00612FC7">
        <w:rPr>
          <w:rFonts w:ascii="Calibri" w:hAnsi="Calibri" w:cs="Calibri"/>
          <w:b/>
          <w:bCs/>
        </w:rPr>
        <w:t>：</w:t>
      </w:r>
      <w:r w:rsidRPr="00612FC7">
        <w:rPr>
          <w:rFonts w:ascii="Calibri" w:hAnsi="Calibri" w:cs="Calibri"/>
        </w:rPr>
        <w:t xml:space="preserve"> </w:t>
      </w:r>
      <w:r w:rsidRPr="00612FC7">
        <w:rPr>
          <w:rFonts w:ascii="Calibri" w:hAnsi="Calibri" w:cs="Calibri"/>
        </w:rPr>
        <w:t>建立城与塔的核心动机是为自己立名。人类企图在神之外寻找安全感与存在的意义，建立一种自给自足的幻觉，试图取代神的统治。</w:t>
      </w:r>
    </w:p>
    <w:p w14:paraId="7F8E3E1A" w14:textId="77777777" w:rsidR="00612FC7" w:rsidRPr="00612FC7" w:rsidRDefault="00612FC7" w:rsidP="00612FC7">
      <w:pPr>
        <w:spacing w:after="0" w:line="360" w:lineRule="auto"/>
        <w:rPr>
          <w:rFonts w:ascii="Calibri" w:hAnsi="Calibri" w:cs="Calibri" w:hint="eastAsia"/>
        </w:rPr>
      </w:pPr>
    </w:p>
    <w:p w14:paraId="5D2699EC" w14:textId="0C11791D" w:rsidR="00612FC7" w:rsidRPr="00612FC7" w:rsidRDefault="00612FC7" w:rsidP="00612FC7">
      <w:pPr>
        <w:pStyle w:val="ListParagraph"/>
        <w:numPr>
          <w:ilvl w:val="0"/>
          <w:numId w:val="1"/>
        </w:numPr>
        <w:spacing w:after="0" w:line="360" w:lineRule="auto"/>
        <w:rPr>
          <w:rFonts w:ascii="Calibri" w:hAnsi="Calibri" w:cs="Calibri"/>
          <w:b/>
          <w:bCs/>
        </w:rPr>
      </w:pPr>
      <w:r w:rsidRPr="00612FC7">
        <w:rPr>
          <w:rFonts w:ascii="Calibri" w:hAnsi="Calibri" w:cs="Calibri"/>
          <w:b/>
          <w:bCs/>
        </w:rPr>
        <w:t>神圣的审判与讽刺</w:t>
      </w:r>
      <w:r w:rsidRPr="00612FC7">
        <w:rPr>
          <w:rFonts w:ascii="Calibri" w:hAnsi="Calibri" w:cs="Calibri"/>
          <w:b/>
          <w:bCs/>
        </w:rPr>
        <w:t>——</w:t>
      </w:r>
      <w:r w:rsidRPr="00612FC7">
        <w:rPr>
          <w:rFonts w:ascii="Calibri" w:hAnsi="Calibri" w:cs="Calibri"/>
          <w:b/>
          <w:bCs/>
        </w:rPr>
        <w:t>天上的反转</w:t>
      </w:r>
      <w:r w:rsidRPr="00612FC7">
        <w:rPr>
          <w:rFonts w:ascii="Calibri" w:hAnsi="Calibri" w:cs="Calibri"/>
          <w:b/>
          <w:bCs/>
        </w:rPr>
        <w:t xml:space="preserve"> (11:5-9)</w:t>
      </w:r>
    </w:p>
    <w:p w14:paraId="5E375700" w14:textId="77777777" w:rsidR="00612FC7" w:rsidRPr="00612FC7" w:rsidRDefault="00612FC7" w:rsidP="00612FC7">
      <w:pPr>
        <w:spacing w:after="0" w:line="360" w:lineRule="auto"/>
        <w:rPr>
          <w:rFonts w:ascii="Calibri" w:hAnsi="Calibri" w:cs="Calibri" w:hint="eastAsia"/>
        </w:rPr>
      </w:pPr>
    </w:p>
    <w:p w14:paraId="5B318C6E" w14:textId="77777777" w:rsidR="008F4F0A" w:rsidRPr="008F4F0A" w:rsidRDefault="008F4F0A" w:rsidP="008F4F0A">
      <w:pPr>
        <w:spacing w:after="0" w:line="360" w:lineRule="auto"/>
        <w:rPr>
          <w:rFonts w:ascii="Calibri" w:hAnsi="Calibri" w:cs="Calibri" w:hint="eastAsia"/>
        </w:rPr>
      </w:pPr>
      <w:r w:rsidRPr="008F4F0A">
        <w:rPr>
          <w:rFonts w:ascii="Calibri" w:hAnsi="Calibri" w:cs="Calibri" w:hint="eastAsia"/>
        </w:rPr>
        <w:t>神圣的讽刺与神的全知（神的降临）：</w:t>
      </w:r>
      <w:r w:rsidRPr="008F4F0A">
        <w:rPr>
          <w:rFonts w:ascii="Calibri" w:hAnsi="Calibri" w:cs="Calibri" w:hint="eastAsia"/>
        </w:rPr>
        <w:t xml:space="preserve"> </w:t>
      </w:r>
      <w:r w:rsidRPr="008F4F0A">
        <w:rPr>
          <w:rFonts w:ascii="Calibri" w:hAnsi="Calibri" w:cs="Calibri" w:hint="eastAsia"/>
        </w:rPr>
        <w:t>人类以为自己建造的高塔足以通天，但在神的眼中却微小至极，以至于全能的耶和华必须“降临”（下来）才能看见世人所建造的城和塔</w:t>
      </w:r>
    </w:p>
    <w:p w14:paraId="35DB5AAB" w14:textId="0AE47DA1" w:rsidR="00612FC7" w:rsidRDefault="008F4F0A" w:rsidP="008F4F0A">
      <w:pPr>
        <w:spacing w:after="0" w:line="360" w:lineRule="auto"/>
        <w:rPr>
          <w:rFonts w:ascii="Calibri" w:hAnsi="Calibri" w:cs="Calibri"/>
        </w:rPr>
      </w:pPr>
      <w:r w:rsidRPr="008F4F0A">
        <w:rPr>
          <w:rFonts w:ascii="Calibri" w:hAnsi="Calibri" w:cs="Calibri" w:hint="eastAsia"/>
        </w:rPr>
        <w:t>。这种拟人的表达绝不意味着神的全知受到了任何限制，神在天上早已完全知晓人类的一切作为。祂的“降临”不仅是对人类狂妄的极大讽刺，</w:t>
      </w:r>
      <w:r w:rsidRPr="008F4F0A">
        <w:rPr>
          <w:rFonts w:ascii="Calibri" w:hAnsi="Calibri" w:cs="Calibri" w:hint="eastAsia"/>
          <w:highlight w:val="yellow"/>
        </w:rPr>
        <w:t>更表明神在宣判前会进行彻底的察看</w:t>
      </w:r>
      <w:r w:rsidRPr="008F4F0A">
        <w:rPr>
          <w:rFonts w:ascii="Calibri" w:hAnsi="Calibri" w:cs="Calibri" w:hint="eastAsia"/>
        </w:rPr>
        <w:t>，从而毫无保留地彰显祂那不可抗拒的绝对主权</w:t>
      </w:r>
    </w:p>
    <w:p w14:paraId="626BA4B0" w14:textId="77777777" w:rsidR="008F4F0A" w:rsidRDefault="008F4F0A" w:rsidP="00612FC7">
      <w:pPr>
        <w:spacing w:after="0" w:line="360" w:lineRule="auto"/>
        <w:rPr>
          <w:rFonts w:ascii="Calibri" w:hAnsi="Calibri" w:cs="Calibri"/>
        </w:rPr>
      </w:pPr>
    </w:p>
    <w:p w14:paraId="67A00422" w14:textId="77777777" w:rsidR="008F4F0A" w:rsidRPr="00612FC7" w:rsidRDefault="008F4F0A" w:rsidP="00612FC7">
      <w:pPr>
        <w:spacing w:after="0" w:line="360" w:lineRule="auto"/>
        <w:rPr>
          <w:rFonts w:ascii="Calibri" w:hAnsi="Calibri" w:cs="Calibri" w:hint="eastAsia"/>
        </w:rPr>
      </w:pPr>
    </w:p>
    <w:p w14:paraId="0A7ACEC4" w14:textId="019CA9E6" w:rsidR="00176A99" w:rsidRDefault="00612FC7" w:rsidP="00176A99">
      <w:pPr>
        <w:spacing w:after="0" w:line="360" w:lineRule="auto"/>
        <w:rPr>
          <w:rFonts w:ascii="Calibri" w:hAnsi="Calibri" w:cs="Calibri"/>
        </w:rPr>
      </w:pPr>
      <w:r w:rsidRPr="008F4F0A">
        <w:rPr>
          <w:rFonts w:ascii="Calibri" w:hAnsi="Calibri" w:cs="Calibri"/>
          <w:b/>
          <w:bCs/>
        </w:rPr>
        <w:t>审判中的恩典：</w:t>
      </w:r>
      <w:r w:rsidRPr="00612FC7">
        <w:rPr>
          <w:rFonts w:ascii="Calibri" w:hAnsi="Calibri" w:cs="Calibri"/>
        </w:rPr>
        <w:t xml:space="preserve"> </w:t>
      </w:r>
      <w:r w:rsidRPr="00612FC7">
        <w:rPr>
          <w:rFonts w:ascii="Calibri" w:hAnsi="Calibri" w:cs="Calibri"/>
        </w:rPr>
        <w:t>神</w:t>
      </w:r>
      <w:r w:rsidR="00176A99" w:rsidRPr="00176A99">
        <w:rPr>
          <w:rFonts w:ascii="Calibri" w:hAnsi="Calibri" w:cs="Calibri" w:hint="eastAsia"/>
        </w:rPr>
        <w:t>审判中的恩典（救赎历史的保全）：</w:t>
      </w:r>
      <w:r w:rsidR="00176A99" w:rsidRPr="00176A99">
        <w:rPr>
          <w:rFonts w:ascii="Calibri" w:hAnsi="Calibri" w:cs="Calibri" w:hint="eastAsia"/>
        </w:rPr>
        <w:t xml:space="preserve"> </w:t>
      </w:r>
      <w:r w:rsidR="00176A99" w:rsidRPr="00176A99">
        <w:rPr>
          <w:rFonts w:ascii="Calibri" w:hAnsi="Calibri" w:cs="Calibri" w:hint="eastAsia"/>
        </w:rPr>
        <w:t>神变乱语言并非出于惧怕人类，而是为了防止人类在集体的狂妄和自我中心里彻底走向不可救药的毁灭。人类建造巴别塔的图谋，实质上是阻挠神</w:t>
      </w:r>
      <w:r w:rsidR="00176A99">
        <w:rPr>
          <w:rFonts w:ascii="Calibri" w:hAnsi="Calibri" w:cs="Calibri" w:hint="eastAsia"/>
        </w:rPr>
        <w:t>的命令（</w:t>
      </w:r>
      <w:r w:rsidR="00176A99" w:rsidRPr="00176A99">
        <w:rPr>
          <w:rFonts w:ascii="Calibri" w:hAnsi="Calibri" w:cs="Calibri"/>
        </w:rPr>
        <w:t>：「你们要生养众多，遍满了地。</w:t>
      </w:r>
      <w:r w:rsidR="00176A99">
        <w:rPr>
          <w:rFonts w:ascii="Calibri" w:hAnsi="Calibri" w:cs="Calibri" w:hint="eastAsia"/>
        </w:rPr>
        <w:t>创</w:t>
      </w:r>
      <w:r w:rsidR="00176A99">
        <w:rPr>
          <w:rFonts w:ascii="Calibri" w:hAnsi="Calibri" w:cs="Calibri" w:hint="eastAsia"/>
        </w:rPr>
        <w:t>9:1</w:t>
      </w:r>
      <w:r w:rsidR="00176A99">
        <w:rPr>
          <w:rFonts w:ascii="Calibri" w:hAnsi="Calibri" w:cs="Calibri" w:hint="eastAsia"/>
        </w:rPr>
        <w:t>）</w:t>
      </w:r>
      <w:r w:rsidR="00176A99" w:rsidRPr="00176A99">
        <w:rPr>
          <w:rFonts w:ascii="Calibri" w:hAnsi="Calibri" w:cs="Calibri" w:hint="eastAsia"/>
        </w:rPr>
        <w:t>，使神的救恩历史成为不可能</w:t>
      </w:r>
      <w:r w:rsidR="00176A99">
        <w:rPr>
          <w:rFonts w:ascii="Calibri" w:hAnsi="Calibri" w:cs="Calibri" w:hint="eastAsia"/>
        </w:rPr>
        <w:t>进行。</w:t>
      </w:r>
    </w:p>
    <w:p w14:paraId="7C27F94E" w14:textId="77777777" w:rsidR="00176A99" w:rsidRPr="00176A99" w:rsidRDefault="00176A99" w:rsidP="00176A99">
      <w:pPr>
        <w:spacing w:after="0" w:line="360" w:lineRule="auto"/>
        <w:rPr>
          <w:rFonts w:ascii="Calibri" w:hAnsi="Calibri" w:cs="Calibri" w:hint="eastAsia"/>
        </w:rPr>
      </w:pPr>
    </w:p>
    <w:p w14:paraId="70DCA97D" w14:textId="5B92056C" w:rsidR="00612FC7" w:rsidRDefault="00176A99" w:rsidP="00176A99">
      <w:pPr>
        <w:spacing w:after="0" w:line="360" w:lineRule="auto"/>
        <w:rPr>
          <w:rFonts w:ascii="Calibri" w:hAnsi="Calibri" w:cs="Calibri"/>
        </w:rPr>
      </w:pPr>
      <w:r w:rsidRPr="00176A99">
        <w:rPr>
          <w:rFonts w:ascii="Calibri" w:hAnsi="Calibri" w:cs="Calibri" w:hint="eastAsia"/>
        </w:rPr>
        <w:t>因此，神打碎他们虚假的合一，迫使他们分散，这不仅是审判，更是一种深远的恩典干预——这恩典正是为了确保救赎历史能够继续推进，保守那条蒙拣选的谱系，直到那应许的“女人的后裔</w:t>
      </w:r>
      <w:r w:rsidR="003E23F8">
        <w:rPr>
          <w:rFonts w:ascii="Calibri" w:hAnsi="Calibri" w:cs="Calibri" w:hint="eastAsia"/>
        </w:rPr>
        <w:t>（基督）</w:t>
      </w:r>
      <w:r w:rsidRPr="00176A99">
        <w:rPr>
          <w:rFonts w:ascii="Calibri" w:hAnsi="Calibri" w:cs="Calibri" w:hint="eastAsia"/>
        </w:rPr>
        <w:t>”最终降临，并彻底击碎那蛇的头。</w:t>
      </w:r>
    </w:p>
    <w:p w14:paraId="074A7761" w14:textId="77777777" w:rsidR="008F4F0A" w:rsidRPr="00612FC7" w:rsidRDefault="008F4F0A" w:rsidP="00612FC7">
      <w:pPr>
        <w:spacing w:after="0" w:line="360" w:lineRule="auto"/>
        <w:rPr>
          <w:rFonts w:ascii="Calibri" w:hAnsi="Calibri" w:cs="Calibri"/>
        </w:rPr>
      </w:pPr>
    </w:p>
    <w:p w14:paraId="5C5F1872" w14:textId="77777777" w:rsidR="00612FC7" w:rsidRDefault="00612FC7" w:rsidP="00612FC7">
      <w:pPr>
        <w:spacing w:after="0" w:line="360" w:lineRule="auto"/>
        <w:rPr>
          <w:rFonts w:ascii="Calibri" w:hAnsi="Calibri" w:cs="Calibri"/>
        </w:rPr>
      </w:pPr>
      <w:r w:rsidRPr="003E23F8">
        <w:rPr>
          <w:rFonts w:ascii="Calibri" w:hAnsi="Calibri" w:cs="Calibri"/>
          <w:b/>
          <w:bCs/>
        </w:rPr>
        <w:t>名字的颠覆（巴别）：</w:t>
      </w:r>
      <w:r w:rsidRPr="00612FC7">
        <w:rPr>
          <w:rFonts w:ascii="Calibri" w:hAnsi="Calibri" w:cs="Calibri"/>
        </w:rPr>
        <w:t xml:space="preserve"> </w:t>
      </w:r>
      <w:r w:rsidRPr="00612FC7">
        <w:rPr>
          <w:rFonts w:ascii="Calibri" w:hAnsi="Calibri" w:cs="Calibri"/>
        </w:rPr>
        <w:t>叙述者运用了绝妙的文字双关</w:t>
      </w:r>
      <w:r w:rsidRPr="00612FC7">
        <w:rPr>
          <w:rFonts w:ascii="Calibri" w:hAnsi="Calibri" w:cs="Calibri"/>
        </w:rPr>
        <w:t>——</w:t>
      </w:r>
      <w:r w:rsidRPr="00612FC7">
        <w:rPr>
          <w:rFonts w:ascii="Calibri" w:hAnsi="Calibri" w:cs="Calibri"/>
        </w:rPr>
        <w:t>人类说</w:t>
      </w:r>
      <w:r w:rsidRPr="00612FC7">
        <w:rPr>
          <w:rFonts w:ascii="Calibri" w:hAnsi="Calibri" w:cs="Calibri"/>
        </w:rPr>
        <w:t>“</w:t>
      </w:r>
      <w:r w:rsidRPr="00612FC7">
        <w:rPr>
          <w:rFonts w:ascii="Calibri" w:hAnsi="Calibri" w:cs="Calibri"/>
        </w:rPr>
        <w:t>我们要作砖（</w:t>
      </w:r>
      <w:proofErr w:type="spellStart"/>
      <w:r w:rsidRPr="00612FC7">
        <w:rPr>
          <w:rFonts w:ascii="Calibri" w:hAnsi="Calibri" w:cs="Calibri"/>
        </w:rPr>
        <w:t>nilbenâ</w:t>
      </w:r>
      <w:proofErr w:type="spellEnd"/>
      <w:r w:rsidRPr="00612FC7">
        <w:rPr>
          <w:rFonts w:ascii="Calibri" w:hAnsi="Calibri" w:cs="Calibri"/>
        </w:rPr>
        <w:t>）</w:t>
      </w:r>
      <w:r w:rsidRPr="00612FC7">
        <w:rPr>
          <w:rFonts w:ascii="Calibri" w:hAnsi="Calibri" w:cs="Calibri"/>
        </w:rPr>
        <w:t>”</w:t>
      </w:r>
      <w:r w:rsidRPr="00612FC7">
        <w:rPr>
          <w:rFonts w:ascii="Calibri" w:hAnsi="Calibri" w:cs="Calibri"/>
        </w:rPr>
        <w:t>，神说</w:t>
      </w:r>
      <w:r w:rsidRPr="00612FC7">
        <w:rPr>
          <w:rFonts w:ascii="Calibri" w:hAnsi="Calibri" w:cs="Calibri"/>
        </w:rPr>
        <w:t>“</w:t>
      </w:r>
      <w:r w:rsidRPr="00612FC7">
        <w:rPr>
          <w:rFonts w:ascii="Calibri" w:hAnsi="Calibri" w:cs="Calibri"/>
        </w:rPr>
        <w:t>我们要变乱（</w:t>
      </w:r>
      <w:r w:rsidRPr="00612FC7">
        <w:rPr>
          <w:rFonts w:ascii="Calibri" w:hAnsi="Calibri" w:cs="Calibri"/>
        </w:rPr>
        <w:t>nā</w:t>
      </w:r>
      <w:proofErr w:type="spellStart"/>
      <w:r w:rsidRPr="00612FC7">
        <w:rPr>
          <w:rFonts w:ascii="Calibri" w:hAnsi="Calibri" w:cs="Calibri"/>
        </w:rPr>
        <w:t>belâ</w:t>
      </w:r>
      <w:proofErr w:type="spellEnd"/>
      <w:r w:rsidRPr="00612FC7">
        <w:rPr>
          <w:rFonts w:ascii="Calibri" w:hAnsi="Calibri" w:cs="Calibri"/>
        </w:rPr>
        <w:t>）</w:t>
      </w:r>
      <w:r w:rsidRPr="00612FC7">
        <w:rPr>
          <w:rFonts w:ascii="Calibri" w:hAnsi="Calibri" w:cs="Calibri"/>
        </w:rPr>
        <w:t>”</w:t>
      </w:r>
      <w:r w:rsidRPr="00612FC7">
        <w:rPr>
          <w:rFonts w:ascii="Calibri" w:hAnsi="Calibri" w:cs="Calibri"/>
        </w:rPr>
        <w:t>。建造者本想为自己立名，但神却将其变成了</w:t>
      </w:r>
      <w:r w:rsidRPr="00612FC7">
        <w:rPr>
          <w:rFonts w:ascii="Calibri" w:hAnsi="Calibri" w:cs="Calibri"/>
        </w:rPr>
        <w:t>“</w:t>
      </w:r>
      <w:r w:rsidRPr="003E23F8">
        <w:rPr>
          <w:rFonts w:ascii="Calibri" w:hAnsi="Calibri" w:cs="Calibri"/>
          <w:highlight w:val="yellow"/>
        </w:rPr>
        <w:t>巴别</w:t>
      </w:r>
      <w:r w:rsidRPr="003E23F8">
        <w:rPr>
          <w:rFonts w:ascii="Calibri" w:hAnsi="Calibri" w:cs="Calibri"/>
          <w:highlight w:val="yellow"/>
        </w:rPr>
        <w:t>”</w:t>
      </w:r>
      <w:r w:rsidRPr="003E23F8">
        <w:rPr>
          <w:rFonts w:ascii="Calibri" w:hAnsi="Calibri" w:cs="Calibri"/>
          <w:highlight w:val="yellow"/>
        </w:rPr>
        <w:t>（意为</w:t>
      </w:r>
      <w:r w:rsidRPr="003E23F8">
        <w:rPr>
          <w:rFonts w:ascii="Calibri" w:hAnsi="Calibri" w:cs="Calibri"/>
          <w:highlight w:val="yellow"/>
        </w:rPr>
        <w:t>“</w:t>
      </w:r>
      <w:r w:rsidRPr="003E23F8">
        <w:rPr>
          <w:rFonts w:ascii="Calibri" w:hAnsi="Calibri" w:cs="Calibri"/>
          <w:highlight w:val="yellow"/>
        </w:rPr>
        <w:t>混乱</w:t>
      </w:r>
      <w:r w:rsidRPr="003E23F8">
        <w:rPr>
          <w:rFonts w:ascii="Calibri" w:hAnsi="Calibri" w:cs="Calibri"/>
          <w:highlight w:val="yellow"/>
        </w:rPr>
        <w:t>”</w:t>
      </w:r>
      <w:r w:rsidRPr="003E23F8">
        <w:rPr>
          <w:rFonts w:ascii="Calibri" w:hAnsi="Calibri" w:cs="Calibri"/>
          <w:highlight w:val="yellow"/>
        </w:rPr>
        <w:t>）。</w:t>
      </w:r>
      <w:r w:rsidRPr="00612FC7">
        <w:rPr>
          <w:rFonts w:ascii="Calibri" w:hAnsi="Calibri" w:cs="Calibri"/>
        </w:rPr>
        <w:t>他们渴望荣耀的名字，最终却只得到了羞辱的代名词。</w:t>
      </w:r>
    </w:p>
    <w:p w14:paraId="4D18A5BB" w14:textId="77777777" w:rsidR="003E23F8" w:rsidRDefault="003E23F8" w:rsidP="00612FC7">
      <w:pPr>
        <w:spacing w:after="0" w:line="360" w:lineRule="auto"/>
        <w:rPr>
          <w:rFonts w:ascii="Calibri" w:hAnsi="Calibri" w:cs="Calibri"/>
        </w:rPr>
      </w:pPr>
    </w:p>
    <w:p w14:paraId="610B594C" w14:textId="77777777" w:rsidR="003E23F8" w:rsidRPr="00612FC7" w:rsidRDefault="003E23F8" w:rsidP="00612FC7">
      <w:pPr>
        <w:spacing w:after="0" w:line="360" w:lineRule="auto"/>
        <w:rPr>
          <w:rFonts w:ascii="Calibri" w:hAnsi="Calibri" w:cs="Calibri" w:hint="eastAsia"/>
        </w:rPr>
      </w:pPr>
    </w:p>
    <w:p w14:paraId="4739A6CE" w14:textId="5AEEEF78" w:rsidR="00612FC7" w:rsidRPr="003E23F8" w:rsidRDefault="00612FC7" w:rsidP="003E23F8">
      <w:pPr>
        <w:pStyle w:val="ListParagraph"/>
        <w:numPr>
          <w:ilvl w:val="0"/>
          <w:numId w:val="1"/>
        </w:numPr>
        <w:spacing w:after="0" w:line="360" w:lineRule="auto"/>
        <w:rPr>
          <w:rFonts w:ascii="Calibri" w:hAnsi="Calibri" w:cs="Calibri"/>
        </w:rPr>
      </w:pPr>
      <w:r w:rsidRPr="003E23F8">
        <w:rPr>
          <w:rFonts w:ascii="Calibri" w:hAnsi="Calibri" w:cs="Calibri"/>
        </w:rPr>
        <w:t>闪的家谱</w:t>
      </w:r>
      <w:r w:rsidRPr="003E23F8">
        <w:rPr>
          <w:rFonts w:ascii="Calibri" w:hAnsi="Calibri" w:cs="Calibri"/>
        </w:rPr>
        <w:t>——</w:t>
      </w:r>
      <w:r w:rsidRPr="003E23F8">
        <w:rPr>
          <w:rFonts w:ascii="Calibri" w:hAnsi="Calibri" w:cs="Calibri"/>
        </w:rPr>
        <w:t>绝望中的恩典之线</w:t>
      </w:r>
      <w:r w:rsidRPr="003E23F8">
        <w:rPr>
          <w:rFonts w:ascii="Calibri" w:hAnsi="Calibri" w:cs="Calibri"/>
        </w:rPr>
        <w:t xml:space="preserve"> (11:10-26)</w:t>
      </w:r>
    </w:p>
    <w:p w14:paraId="7F821AAD" w14:textId="77777777" w:rsidR="003E23F8" w:rsidRPr="003E23F8" w:rsidRDefault="003E23F8" w:rsidP="003E23F8">
      <w:pPr>
        <w:spacing w:after="0" w:line="360" w:lineRule="auto"/>
        <w:rPr>
          <w:rFonts w:ascii="Calibri" w:hAnsi="Calibri" w:cs="Calibri" w:hint="eastAsia"/>
        </w:rPr>
      </w:pPr>
    </w:p>
    <w:p w14:paraId="09C0FB11" w14:textId="77777777" w:rsidR="00612FC7" w:rsidRDefault="00612FC7" w:rsidP="00612FC7">
      <w:pPr>
        <w:spacing w:after="0" w:line="360" w:lineRule="auto"/>
        <w:rPr>
          <w:rFonts w:ascii="Calibri" w:hAnsi="Calibri" w:cs="Calibri"/>
        </w:rPr>
      </w:pPr>
      <w:r w:rsidRPr="00612FC7">
        <w:rPr>
          <w:rFonts w:ascii="Calibri" w:hAnsi="Calibri" w:cs="Calibri"/>
        </w:rPr>
        <w:t>没有</w:t>
      </w:r>
      <w:r w:rsidRPr="00612FC7">
        <w:rPr>
          <w:rFonts w:ascii="Calibri" w:hAnsi="Calibri" w:cs="Calibri"/>
        </w:rPr>
        <w:t>“</w:t>
      </w:r>
      <w:r w:rsidRPr="00612FC7">
        <w:rPr>
          <w:rFonts w:ascii="Calibri" w:hAnsi="Calibri" w:cs="Calibri"/>
        </w:rPr>
        <w:t>就死了</w:t>
      </w:r>
      <w:r w:rsidRPr="00612FC7">
        <w:rPr>
          <w:rFonts w:ascii="Calibri" w:hAnsi="Calibri" w:cs="Calibri"/>
        </w:rPr>
        <w:t>”</w:t>
      </w:r>
      <w:r w:rsidRPr="00612FC7">
        <w:rPr>
          <w:rFonts w:ascii="Calibri" w:hAnsi="Calibri" w:cs="Calibri"/>
        </w:rPr>
        <w:t>的死亡丧钟：</w:t>
      </w:r>
      <w:r w:rsidRPr="00612FC7">
        <w:rPr>
          <w:rFonts w:ascii="Calibri" w:hAnsi="Calibri" w:cs="Calibri"/>
        </w:rPr>
        <w:t xml:space="preserve"> </w:t>
      </w:r>
      <w:r w:rsidRPr="00612FC7">
        <w:rPr>
          <w:rFonts w:ascii="Calibri" w:hAnsi="Calibri" w:cs="Calibri"/>
        </w:rPr>
        <w:t>与第</w:t>
      </w:r>
      <w:r w:rsidRPr="00612FC7">
        <w:rPr>
          <w:rFonts w:ascii="Calibri" w:hAnsi="Calibri" w:cs="Calibri"/>
        </w:rPr>
        <w:t>5</w:t>
      </w:r>
      <w:r w:rsidRPr="00612FC7">
        <w:rPr>
          <w:rFonts w:ascii="Calibri" w:hAnsi="Calibri" w:cs="Calibri"/>
        </w:rPr>
        <w:t>章的家谱形成鲜明对比，</w:t>
      </w:r>
      <w:r w:rsidRPr="003E23F8">
        <w:rPr>
          <w:rFonts w:ascii="Calibri" w:hAnsi="Calibri" w:cs="Calibri"/>
          <w:highlight w:val="yellow"/>
        </w:rPr>
        <w:t>第</w:t>
      </w:r>
      <w:r w:rsidRPr="003E23F8">
        <w:rPr>
          <w:rFonts w:ascii="Calibri" w:hAnsi="Calibri" w:cs="Calibri"/>
          <w:highlight w:val="yellow"/>
        </w:rPr>
        <w:t>11</w:t>
      </w:r>
      <w:r w:rsidRPr="003E23F8">
        <w:rPr>
          <w:rFonts w:ascii="Calibri" w:hAnsi="Calibri" w:cs="Calibri"/>
          <w:highlight w:val="yellow"/>
        </w:rPr>
        <w:t>章闪的家谱刻意省略了</w:t>
      </w:r>
      <w:r w:rsidRPr="003E23F8">
        <w:rPr>
          <w:rFonts w:ascii="Calibri" w:hAnsi="Calibri" w:cs="Calibri"/>
          <w:highlight w:val="yellow"/>
        </w:rPr>
        <w:t>“</w:t>
      </w:r>
      <w:r w:rsidRPr="003E23F8">
        <w:rPr>
          <w:rFonts w:ascii="Calibri" w:hAnsi="Calibri" w:cs="Calibri"/>
          <w:highlight w:val="yellow"/>
        </w:rPr>
        <w:t>就死了</w:t>
      </w:r>
      <w:r w:rsidRPr="003E23F8">
        <w:rPr>
          <w:rFonts w:ascii="Calibri" w:hAnsi="Calibri" w:cs="Calibri"/>
          <w:highlight w:val="yellow"/>
        </w:rPr>
        <w:t>”</w:t>
      </w:r>
      <w:r w:rsidRPr="003E23F8">
        <w:rPr>
          <w:rFonts w:ascii="Calibri" w:hAnsi="Calibri" w:cs="Calibri"/>
          <w:highlight w:val="yellow"/>
        </w:rPr>
        <w:t>这个沉重的反复句。</w:t>
      </w:r>
      <w:r w:rsidRPr="00612FC7">
        <w:rPr>
          <w:rFonts w:ascii="Calibri" w:hAnsi="Calibri" w:cs="Calibri"/>
        </w:rPr>
        <w:t>这表明家谱的基调从</w:t>
      </w:r>
      <w:r w:rsidRPr="00612FC7">
        <w:rPr>
          <w:rFonts w:ascii="Calibri" w:hAnsi="Calibri" w:cs="Calibri"/>
        </w:rPr>
        <w:t>“</w:t>
      </w:r>
      <w:r w:rsidRPr="00612FC7">
        <w:rPr>
          <w:rFonts w:ascii="Calibri" w:hAnsi="Calibri" w:cs="Calibri"/>
        </w:rPr>
        <w:t>死亡掌权</w:t>
      </w:r>
      <w:r w:rsidRPr="00612FC7">
        <w:rPr>
          <w:rFonts w:ascii="Calibri" w:hAnsi="Calibri" w:cs="Calibri"/>
        </w:rPr>
        <w:t>”</w:t>
      </w:r>
      <w:r w:rsidRPr="00612FC7">
        <w:rPr>
          <w:rFonts w:ascii="Calibri" w:hAnsi="Calibri" w:cs="Calibri"/>
        </w:rPr>
        <w:t>转向了</w:t>
      </w:r>
      <w:r w:rsidRPr="00612FC7">
        <w:rPr>
          <w:rFonts w:ascii="Calibri" w:hAnsi="Calibri" w:cs="Calibri"/>
        </w:rPr>
        <w:t>“</w:t>
      </w:r>
      <w:r w:rsidRPr="00612FC7">
        <w:rPr>
          <w:rFonts w:ascii="Calibri" w:hAnsi="Calibri" w:cs="Calibri"/>
        </w:rPr>
        <w:t>生命的扩展与盼望</w:t>
      </w:r>
      <w:r w:rsidRPr="00612FC7">
        <w:rPr>
          <w:rFonts w:ascii="Calibri" w:hAnsi="Calibri" w:cs="Calibri"/>
        </w:rPr>
        <w:t>”</w:t>
      </w:r>
      <w:r w:rsidRPr="00612FC7">
        <w:rPr>
          <w:rFonts w:ascii="Calibri" w:hAnsi="Calibri" w:cs="Calibri"/>
        </w:rPr>
        <w:t>。</w:t>
      </w:r>
    </w:p>
    <w:p w14:paraId="064D2F4E" w14:textId="77777777" w:rsidR="003E23F8" w:rsidRPr="00612FC7" w:rsidRDefault="003E23F8" w:rsidP="00612FC7">
      <w:pPr>
        <w:spacing w:after="0" w:line="360" w:lineRule="auto"/>
        <w:rPr>
          <w:rFonts w:ascii="Calibri" w:hAnsi="Calibri" w:cs="Calibri" w:hint="eastAsia"/>
        </w:rPr>
      </w:pPr>
    </w:p>
    <w:p w14:paraId="4B6C6091" w14:textId="77777777" w:rsidR="00612FC7" w:rsidRDefault="00612FC7" w:rsidP="00612FC7">
      <w:pPr>
        <w:spacing w:after="0" w:line="360" w:lineRule="auto"/>
        <w:rPr>
          <w:rFonts w:ascii="Calibri" w:hAnsi="Calibri" w:cs="Calibri"/>
        </w:rPr>
      </w:pPr>
      <w:r w:rsidRPr="003E23F8">
        <w:rPr>
          <w:rFonts w:ascii="Calibri" w:hAnsi="Calibri" w:cs="Calibri"/>
          <w:b/>
          <w:bCs/>
        </w:rPr>
        <w:t>寿命的缩减：</w:t>
      </w:r>
      <w:r w:rsidRPr="00612FC7">
        <w:rPr>
          <w:rFonts w:ascii="Calibri" w:hAnsi="Calibri" w:cs="Calibri"/>
        </w:rPr>
        <w:t xml:space="preserve"> </w:t>
      </w:r>
      <w:r w:rsidRPr="00612FC7">
        <w:rPr>
          <w:rFonts w:ascii="Calibri" w:hAnsi="Calibri" w:cs="Calibri"/>
        </w:rPr>
        <w:t>家谱真实记录了洪水后人类寿命呈对数式的急剧缩减（从闪的</w:t>
      </w:r>
      <w:r w:rsidRPr="00612FC7">
        <w:rPr>
          <w:rFonts w:ascii="Calibri" w:hAnsi="Calibri" w:cs="Calibri"/>
        </w:rPr>
        <w:t>600</w:t>
      </w:r>
      <w:r w:rsidRPr="00612FC7">
        <w:rPr>
          <w:rFonts w:ascii="Calibri" w:hAnsi="Calibri" w:cs="Calibri"/>
        </w:rPr>
        <w:t>岁降至拿鹤的</w:t>
      </w:r>
      <w:r w:rsidRPr="00612FC7">
        <w:rPr>
          <w:rFonts w:ascii="Calibri" w:hAnsi="Calibri" w:cs="Calibri"/>
        </w:rPr>
        <w:t>148</w:t>
      </w:r>
      <w:r w:rsidRPr="00612FC7">
        <w:rPr>
          <w:rFonts w:ascii="Calibri" w:hAnsi="Calibri" w:cs="Calibri"/>
        </w:rPr>
        <w:t>岁），这印证了神在</w:t>
      </w:r>
      <w:r w:rsidRPr="00612FC7">
        <w:rPr>
          <w:rFonts w:ascii="Calibri" w:hAnsi="Calibri" w:cs="Calibri"/>
        </w:rPr>
        <w:t>6:3</w:t>
      </w:r>
      <w:r w:rsidRPr="00612FC7">
        <w:rPr>
          <w:rFonts w:ascii="Calibri" w:hAnsi="Calibri" w:cs="Calibri"/>
        </w:rPr>
        <w:t>中关于人类寿命将缩短的预言。</w:t>
      </w:r>
    </w:p>
    <w:p w14:paraId="124BACA0" w14:textId="77777777" w:rsidR="003E23F8" w:rsidRPr="00612FC7" w:rsidRDefault="003E23F8" w:rsidP="00612FC7">
      <w:pPr>
        <w:spacing w:after="0" w:line="360" w:lineRule="auto"/>
        <w:rPr>
          <w:rFonts w:ascii="Calibri" w:hAnsi="Calibri" w:cs="Calibri"/>
        </w:rPr>
      </w:pPr>
    </w:p>
    <w:p w14:paraId="17C166A8" w14:textId="77777777" w:rsidR="00612FC7" w:rsidRPr="00612FC7" w:rsidRDefault="00612FC7" w:rsidP="00612FC7">
      <w:pPr>
        <w:spacing w:after="0" w:line="360" w:lineRule="auto"/>
        <w:rPr>
          <w:rFonts w:ascii="Calibri" w:hAnsi="Calibri" w:cs="Calibri"/>
        </w:rPr>
      </w:pPr>
      <w:r w:rsidRPr="00612FC7">
        <w:rPr>
          <w:rFonts w:ascii="Calibri" w:hAnsi="Calibri" w:cs="Calibri"/>
        </w:rPr>
        <w:t>两条路线的分野：</w:t>
      </w:r>
      <w:r w:rsidRPr="00612FC7">
        <w:rPr>
          <w:rFonts w:ascii="Calibri" w:hAnsi="Calibri" w:cs="Calibri"/>
        </w:rPr>
        <w:t xml:space="preserve"> </w:t>
      </w:r>
      <w:r w:rsidRPr="00612FC7">
        <w:rPr>
          <w:rFonts w:ascii="Calibri" w:hAnsi="Calibri" w:cs="Calibri"/>
        </w:rPr>
        <w:t>在希伯的儿子法勒（意为</w:t>
      </w:r>
      <w:r w:rsidRPr="00612FC7">
        <w:rPr>
          <w:rFonts w:ascii="Calibri" w:hAnsi="Calibri" w:cs="Calibri"/>
        </w:rPr>
        <w:t>“</w:t>
      </w:r>
      <w:r w:rsidRPr="00612FC7">
        <w:rPr>
          <w:rFonts w:ascii="Calibri" w:hAnsi="Calibri" w:cs="Calibri"/>
        </w:rPr>
        <w:t>分开</w:t>
      </w:r>
      <w:r w:rsidRPr="00612FC7">
        <w:rPr>
          <w:rFonts w:ascii="Calibri" w:hAnsi="Calibri" w:cs="Calibri"/>
        </w:rPr>
        <w:t>”</w:t>
      </w:r>
      <w:r w:rsidRPr="00612FC7">
        <w:rPr>
          <w:rFonts w:ascii="Calibri" w:hAnsi="Calibri" w:cs="Calibri"/>
        </w:rPr>
        <w:t>）这一代，谱系发生了关键分岔。约坍的后裔走向了巴别的悖逆之路（在第</w:t>
      </w:r>
      <w:r w:rsidRPr="00612FC7">
        <w:rPr>
          <w:rFonts w:ascii="Calibri" w:hAnsi="Calibri" w:cs="Calibri"/>
        </w:rPr>
        <w:t>10</w:t>
      </w:r>
      <w:r w:rsidRPr="00612FC7">
        <w:rPr>
          <w:rFonts w:ascii="Calibri" w:hAnsi="Calibri" w:cs="Calibri"/>
        </w:rPr>
        <w:t>章记录）；而法勒这条</w:t>
      </w:r>
      <w:r w:rsidRPr="00612FC7">
        <w:rPr>
          <w:rFonts w:ascii="Calibri" w:hAnsi="Calibri" w:cs="Calibri"/>
        </w:rPr>
        <w:t>“</w:t>
      </w:r>
      <w:r w:rsidRPr="00612FC7">
        <w:rPr>
          <w:rFonts w:ascii="Calibri" w:hAnsi="Calibri" w:cs="Calibri"/>
        </w:rPr>
        <w:t>蒙拣选</w:t>
      </w:r>
      <w:r w:rsidRPr="00612FC7">
        <w:rPr>
          <w:rFonts w:ascii="Calibri" w:hAnsi="Calibri" w:cs="Calibri"/>
        </w:rPr>
        <w:t>”</w:t>
      </w:r>
      <w:r w:rsidRPr="00612FC7">
        <w:rPr>
          <w:rFonts w:ascii="Calibri" w:hAnsi="Calibri" w:cs="Calibri"/>
        </w:rPr>
        <w:t>的恩典之线，则在第</w:t>
      </w:r>
      <w:r w:rsidRPr="00612FC7">
        <w:rPr>
          <w:rFonts w:ascii="Calibri" w:hAnsi="Calibri" w:cs="Calibri"/>
        </w:rPr>
        <w:t>11</w:t>
      </w:r>
      <w:r w:rsidRPr="00612FC7">
        <w:rPr>
          <w:rFonts w:ascii="Calibri" w:hAnsi="Calibri" w:cs="Calibri"/>
        </w:rPr>
        <w:t>章一直延续，通向了救赎历史的关键人物</w:t>
      </w:r>
      <w:r w:rsidRPr="00612FC7">
        <w:rPr>
          <w:rFonts w:ascii="Calibri" w:hAnsi="Calibri" w:cs="Calibri"/>
        </w:rPr>
        <w:t>——</w:t>
      </w:r>
      <w:r w:rsidRPr="00612FC7">
        <w:rPr>
          <w:rFonts w:ascii="Calibri" w:hAnsi="Calibri" w:cs="Calibri"/>
        </w:rPr>
        <w:t>亚伯兰。</w:t>
      </w:r>
    </w:p>
    <w:p w14:paraId="718BF58C" w14:textId="77777777" w:rsidR="00612FC7" w:rsidRPr="00BC1B8D" w:rsidRDefault="00612FC7" w:rsidP="00612FC7">
      <w:pPr>
        <w:spacing w:after="0" w:line="360" w:lineRule="auto"/>
        <w:rPr>
          <w:rFonts w:ascii="Calibri" w:hAnsi="Calibri" w:cs="Calibri"/>
          <w:b/>
          <w:bCs/>
        </w:rPr>
      </w:pPr>
      <w:r w:rsidRPr="00BC1B8D">
        <w:rPr>
          <w:rFonts w:ascii="Calibri" w:hAnsi="Calibri" w:cs="Calibri"/>
          <w:b/>
          <w:bCs/>
        </w:rPr>
        <w:lastRenderedPageBreak/>
        <w:t>四、</w:t>
      </w:r>
      <w:r w:rsidRPr="00BC1B8D">
        <w:rPr>
          <w:rFonts w:ascii="Calibri" w:hAnsi="Calibri" w:cs="Calibri"/>
          <w:b/>
          <w:bCs/>
        </w:rPr>
        <w:t xml:space="preserve"> </w:t>
      </w:r>
      <w:r w:rsidRPr="00BC1B8D">
        <w:rPr>
          <w:rFonts w:ascii="Calibri" w:hAnsi="Calibri" w:cs="Calibri"/>
          <w:b/>
          <w:bCs/>
        </w:rPr>
        <w:t>他拉的后代与亚伯兰的呼召</w:t>
      </w:r>
      <w:r w:rsidRPr="00BC1B8D">
        <w:rPr>
          <w:rFonts w:ascii="Calibri" w:hAnsi="Calibri" w:cs="Calibri"/>
          <w:b/>
          <w:bCs/>
        </w:rPr>
        <w:t xml:space="preserve"> (11:27-32)</w:t>
      </w:r>
    </w:p>
    <w:p w14:paraId="2157F6BE" w14:textId="77777777" w:rsidR="00612FC7" w:rsidRDefault="00612FC7" w:rsidP="00612FC7">
      <w:pPr>
        <w:spacing w:after="0" w:line="360" w:lineRule="auto"/>
        <w:rPr>
          <w:rFonts w:ascii="Calibri" w:hAnsi="Calibri" w:cs="Calibri"/>
        </w:rPr>
      </w:pPr>
      <w:r w:rsidRPr="00612FC7">
        <w:rPr>
          <w:rFonts w:ascii="Calibri" w:hAnsi="Calibri" w:cs="Calibri"/>
        </w:rPr>
        <w:t>深陷异教的背景：</w:t>
      </w:r>
      <w:r w:rsidRPr="00612FC7">
        <w:rPr>
          <w:rFonts w:ascii="Calibri" w:hAnsi="Calibri" w:cs="Calibri"/>
        </w:rPr>
        <w:t xml:space="preserve"> </w:t>
      </w:r>
      <w:r w:rsidRPr="00612FC7">
        <w:rPr>
          <w:rFonts w:ascii="Calibri" w:hAnsi="Calibri" w:cs="Calibri"/>
        </w:rPr>
        <w:t>亚伯兰的父亲他拉，带着家人住在迦勒底的吾珥，后来到了哈兰。这两地都是古代月神崇拜的核心。亚伯兰原本也是一个拜偶像的异教徒，身处灵性极度黑暗的环境中。</w:t>
      </w:r>
    </w:p>
    <w:p w14:paraId="5C383561" w14:textId="77777777" w:rsidR="00BC1B8D" w:rsidRPr="00612FC7" w:rsidRDefault="00BC1B8D" w:rsidP="00612FC7">
      <w:pPr>
        <w:spacing w:after="0" w:line="360" w:lineRule="auto"/>
        <w:rPr>
          <w:rFonts w:ascii="Calibri" w:hAnsi="Calibri" w:cs="Calibri"/>
        </w:rPr>
      </w:pPr>
    </w:p>
    <w:p w14:paraId="46A1ACAB" w14:textId="77777777" w:rsidR="00612FC7" w:rsidRDefault="00612FC7" w:rsidP="00612FC7">
      <w:pPr>
        <w:spacing w:after="0" w:line="360" w:lineRule="auto"/>
        <w:rPr>
          <w:rFonts w:ascii="Calibri" w:hAnsi="Calibri" w:cs="Calibri"/>
        </w:rPr>
      </w:pPr>
      <w:r w:rsidRPr="00612FC7">
        <w:rPr>
          <w:rFonts w:ascii="Calibri" w:hAnsi="Calibri" w:cs="Calibri"/>
        </w:rPr>
        <w:t>神圣的悬念（不生育）：</w:t>
      </w:r>
      <w:r w:rsidRPr="00612FC7">
        <w:rPr>
          <w:rFonts w:ascii="Calibri" w:hAnsi="Calibri" w:cs="Calibri"/>
        </w:rPr>
        <w:t xml:space="preserve"> </w:t>
      </w:r>
      <w:r w:rsidRPr="00612FC7">
        <w:rPr>
          <w:rFonts w:ascii="Calibri" w:hAnsi="Calibri" w:cs="Calibri"/>
        </w:rPr>
        <w:t>经文特别指出亚伯兰的妻子撒莱</w:t>
      </w:r>
      <w:r w:rsidRPr="00612FC7">
        <w:rPr>
          <w:rFonts w:ascii="Calibri" w:hAnsi="Calibri" w:cs="Calibri"/>
        </w:rPr>
        <w:t>“</w:t>
      </w:r>
      <w:r w:rsidRPr="00612FC7">
        <w:rPr>
          <w:rFonts w:ascii="Calibri" w:hAnsi="Calibri" w:cs="Calibri"/>
        </w:rPr>
        <w:t>不生育，没有孩子</w:t>
      </w:r>
      <w:r w:rsidRPr="00612FC7">
        <w:rPr>
          <w:rFonts w:ascii="Calibri" w:hAnsi="Calibri" w:cs="Calibri"/>
        </w:rPr>
        <w:t>”</w:t>
      </w:r>
      <w:r w:rsidRPr="00612FC7">
        <w:rPr>
          <w:rFonts w:ascii="Calibri" w:hAnsi="Calibri" w:cs="Calibri"/>
        </w:rPr>
        <w:t>（</w:t>
      </w:r>
      <w:r w:rsidRPr="00612FC7">
        <w:rPr>
          <w:rFonts w:ascii="Calibri" w:hAnsi="Calibri" w:cs="Calibri"/>
        </w:rPr>
        <w:t>11:30</w:t>
      </w:r>
      <w:r w:rsidRPr="00612FC7">
        <w:rPr>
          <w:rFonts w:ascii="Calibri" w:hAnsi="Calibri" w:cs="Calibri"/>
        </w:rPr>
        <w:t>）。这为后文神要显明超越人理性的恩典以及亚伯兰信心的极大考验埋下了伏笔。</w:t>
      </w:r>
    </w:p>
    <w:p w14:paraId="793EEAAE" w14:textId="77777777" w:rsidR="00BC1B8D" w:rsidRPr="00612FC7" w:rsidRDefault="00BC1B8D" w:rsidP="00612FC7">
      <w:pPr>
        <w:spacing w:after="0" w:line="360" w:lineRule="auto"/>
        <w:rPr>
          <w:rFonts w:ascii="Calibri" w:hAnsi="Calibri" w:cs="Calibri" w:hint="eastAsia"/>
        </w:rPr>
      </w:pPr>
    </w:p>
    <w:p w14:paraId="15B5BD60" w14:textId="4369E733" w:rsidR="001F596B" w:rsidRPr="00612FC7" w:rsidRDefault="00612FC7" w:rsidP="00612FC7">
      <w:pPr>
        <w:spacing w:after="0" w:line="360" w:lineRule="auto"/>
        <w:rPr>
          <w:rFonts w:ascii="Calibri" w:hAnsi="Calibri" w:cs="Calibri"/>
        </w:rPr>
      </w:pPr>
      <w:r w:rsidRPr="00612FC7">
        <w:rPr>
          <w:rFonts w:ascii="Calibri" w:hAnsi="Calibri" w:cs="Calibri"/>
        </w:rPr>
        <w:t>神圣的对比与呼召：</w:t>
      </w:r>
      <w:r w:rsidRPr="00612FC7">
        <w:rPr>
          <w:rFonts w:ascii="Calibri" w:hAnsi="Calibri" w:cs="Calibri"/>
        </w:rPr>
        <w:t xml:space="preserve"> </w:t>
      </w:r>
      <w:r w:rsidRPr="00612FC7">
        <w:rPr>
          <w:rFonts w:ascii="Calibri" w:hAnsi="Calibri" w:cs="Calibri"/>
        </w:rPr>
        <w:t>巴别人企图靠自己的努力</w:t>
      </w:r>
      <w:r w:rsidRPr="00612FC7">
        <w:rPr>
          <w:rFonts w:ascii="Calibri" w:hAnsi="Calibri" w:cs="Calibri"/>
        </w:rPr>
        <w:t>“</w:t>
      </w:r>
      <w:r w:rsidRPr="00612FC7">
        <w:rPr>
          <w:rFonts w:ascii="Calibri" w:hAnsi="Calibri" w:cs="Calibri"/>
        </w:rPr>
        <w:t>为自己立名</w:t>
      </w:r>
      <w:r w:rsidRPr="00612FC7">
        <w:rPr>
          <w:rFonts w:ascii="Calibri" w:hAnsi="Calibri" w:cs="Calibri"/>
        </w:rPr>
        <w:t>”</w:t>
      </w:r>
      <w:r w:rsidRPr="00612FC7">
        <w:rPr>
          <w:rFonts w:ascii="Calibri" w:hAnsi="Calibri" w:cs="Calibri"/>
        </w:rPr>
        <w:t>，结果一败涂地；而神却在绝望中主动介入，呼召亚伯兰，并应许</w:t>
      </w:r>
      <w:r w:rsidRPr="00612FC7">
        <w:rPr>
          <w:rFonts w:ascii="Calibri" w:hAnsi="Calibri" w:cs="Calibri"/>
        </w:rPr>
        <w:t>“</w:t>
      </w:r>
      <w:r w:rsidRPr="00612FC7">
        <w:rPr>
          <w:rFonts w:ascii="Calibri" w:hAnsi="Calibri" w:cs="Calibri"/>
        </w:rPr>
        <w:t>我必</w:t>
      </w:r>
      <w:r w:rsidRPr="00612FC7">
        <w:rPr>
          <w:rFonts w:ascii="Calibri" w:hAnsi="Calibri" w:cs="Calibri"/>
        </w:rPr>
        <w:t>……</w:t>
      </w:r>
      <w:r w:rsidRPr="00612FC7">
        <w:rPr>
          <w:rFonts w:ascii="Calibri" w:hAnsi="Calibri" w:cs="Calibri"/>
        </w:rPr>
        <w:t>叫你的名为大</w:t>
      </w:r>
      <w:r w:rsidRPr="00612FC7">
        <w:rPr>
          <w:rFonts w:ascii="Calibri" w:hAnsi="Calibri" w:cs="Calibri"/>
        </w:rPr>
        <w:t>”</w:t>
      </w:r>
      <w:r w:rsidRPr="00612FC7">
        <w:rPr>
          <w:rFonts w:ascii="Calibri" w:hAnsi="Calibri" w:cs="Calibri"/>
        </w:rPr>
        <w:t>（</w:t>
      </w:r>
      <w:r w:rsidRPr="00612FC7">
        <w:rPr>
          <w:rFonts w:ascii="Calibri" w:hAnsi="Calibri" w:cs="Calibri"/>
        </w:rPr>
        <w:t>12:2</w:t>
      </w:r>
      <w:r w:rsidRPr="00612FC7">
        <w:rPr>
          <w:rFonts w:ascii="Calibri" w:hAnsi="Calibri" w:cs="Calibri"/>
        </w:rPr>
        <w:t>）。神将永远的名赐给了这位单单信靠祂话语的人。</w:t>
      </w:r>
    </w:p>
    <w:p w14:paraId="3CE205F6" w14:textId="77777777" w:rsidR="00612FC7" w:rsidRPr="00612FC7" w:rsidRDefault="00612FC7">
      <w:pPr>
        <w:spacing w:after="0" w:line="360" w:lineRule="auto"/>
        <w:rPr>
          <w:rFonts w:ascii="Calibri" w:hAnsi="Calibri" w:cs="Calibri"/>
        </w:rPr>
      </w:pPr>
    </w:p>
    <w:sectPr w:rsidR="00612FC7" w:rsidRPr="00612F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E2CE1"/>
    <w:multiLevelType w:val="hybridMultilevel"/>
    <w:tmpl w:val="A0D824FC"/>
    <w:lvl w:ilvl="0" w:tplc="60AAE82C">
      <w:start w:val="1"/>
      <w:numFmt w:val="japaneseCounting"/>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5546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FC7"/>
    <w:rsid w:val="00176A99"/>
    <w:rsid w:val="001F596B"/>
    <w:rsid w:val="003C3D80"/>
    <w:rsid w:val="003E23F8"/>
    <w:rsid w:val="004B55D0"/>
    <w:rsid w:val="00612FC7"/>
    <w:rsid w:val="00670B35"/>
    <w:rsid w:val="008F4F0A"/>
    <w:rsid w:val="009879B1"/>
    <w:rsid w:val="00B229E4"/>
    <w:rsid w:val="00B64162"/>
    <w:rsid w:val="00BB0DAC"/>
    <w:rsid w:val="00BC1B8D"/>
    <w:rsid w:val="00C76669"/>
    <w:rsid w:val="00CA5A7E"/>
    <w:rsid w:val="00DB5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36B3E1D"/>
  <w15:chartTrackingRefBased/>
  <w15:docId w15:val="{9DC31B24-2663-4E43-87BA-797EDA3DA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2F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2F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2F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2F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2F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2F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2F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2F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2F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F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2F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2F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2F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2F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2F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2F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2F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2FC7"/>
    <w:rPr>
      <w:rFonts w:eastAsiaTheme="majorEastAsia" w:cstheme="majorBidi"/>
      <w:color w:val="272727" w:themeColor="text1" w:themeTint="D8"/>
    </w:rPr>
  </w:style>
  <w:style w:type="paragraph" w:styleId="Title">
    <w:name w:val="Title"/>
    <w:basedOn w:val="Normal"/>
    <w:next w:val="Normal"/>
    <w:link w:val="TitleChar"/>
    <w:uiPriority w:val="10"/>
    <w:qFormat/>
    <w:rsid w:val="00612F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2F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2F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2F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2FC7"/>
    <w:pPr>
      <w:spacing w:before="160"/>
      <w:jc w:val="center"/>
    </w:pPr>
    <w:rPr>
      <w:i/>
      <w:iCs/>
      <w:color w:val="404040" w:themeColor="text1" w:themeTint="BF"/>
    </w:rPr>
  </w:style>
  <w:style w:type="character" w:customStyle="1" w:styleId="QuoteChar">
    <w:name w:val="Quote Char"/>
    <w:basedOn w:val="DefaultParagraphFont"/>
    <w:link w:val="Quote"/>
    <w:uiPriority w:val="29"/>
    <w:rsid w:val="00612FC7"/>
    <w:rPr>
      <w:i/>
      <w:iCs/>
      <w:color w:val="404040" w:themeColor="text1" w:themeTint="BF"/>
    </w:rPr>
  </w:style>
  <w:style w:type="paragraph" w:styleId="ListParagraph">
    <w:name w:val="List Paragraph"/>
    <w:basedOn w:val="Normal"/>
    <w:uiPriority w:val="34"/>
    <w:qFormat/>
    <w:rsid w:val="00612FC7"/>
    <w:pPr>
      <w:ind w:left="720"/>
      <w:contextualSpacing/>
    </w:pPr>
  </w:style>
  <w:style w:type="character" w:styleId="IntenseEmphasis">
    <w:name w:val="Intense Emphasis"/>
    <w:basedOn w:val="DefaultParagraphFont"/>
    <w:uiPriority w:val="21"/>
    <w:qFormat/>
    <w:rsid w:val="00612FC7"/>
    <w:rPr>
      <w:i/>
      <w:iCs/>
      <w:color w:val="0F4761" w:themeColor="accent1" w:themeShade="BF"/>
    </w:rPr>
  </w:style>
  <w:style w:type="paragraph" w:styleId="IntenseQuote">
    <w:name w:val="Intense Quote"/>
    <w:basedOn w:val="Normal"/>
    <w:next w:val="Normal"/>
    <w:link w:val="IntenseQuoteChar"/>
    <w:uiPriority w:val="30"/>
    <w:qFormat/>
    <w:rsid w:val="00612F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2FC7"/>
    <w:rPr>
      <w:i/>
      <w:iCs/>
      <w:color w:val="0F4761" w:themeColor="accent1" w:themeShade="BF"/>
    </w:rPr>
  </w:style>
  <w:style w:type="character" w:styleId="IntenseReference">
    <w:name w:val="Intense Reference"/>
    <w:basedOn w:val="DefaultParagraphFont"/>
    <w:uiPriority w:val="32"/>
    <w:qFormat/>
    <w:rsid w:val="00612F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728</Words>
  <Characters>802</Characters>
  <Application>Microsoft Office Word</Application>
  <DocSecurity>0</DocSecurity>
  <Lines>25</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lee</dc:creator>
  <cp:keywords/>
  <dc:description/>
  <cp:lastModifiedBy>nelson lee</cp:lastModifiedBy>
  <cp:revision>1</cp:revision>
  <dcterms:created xsi:type="dcterms:W3CDTF">2026-03-16T08:28:00Z</dcterms:created>
  <dcterms:modified xsi:type="dcterms:W3CDTF">2026-03-16T08:49:00Z</dcterms:modified>
</cp:coreProperties>
</file>