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3FD56" w14:textId="77777777" w:rsidR="00BC387C" w:rsidRPr="0036459A" w:rsidRDefault="004D4ACD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</w:rPr>
        <w:t>哥林多后书</w:t>
      </w:r>
    </w:p>
    <w:p w14:paraId="08A3FD57" w14:textId="5B424ECC" w:rsidR="002D1E57" w:rsidRPr="0036459A" w:rsidRDefault="00413C57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sz w:val="24"/>
          <w:szCs w:val="24"/>
        </w:rPr>
        <w:fldChar w:fldCharType="begin"/>
      </w:r>
      <w:r w:rsidRPr="0036459A">
        <w:rPr>
          <w:rFonts w:asciiTheme="minorEastAsia" w:hAnsiTheme="minorEastAsia"/>
          <w:sz w:val="24"/>
          <w:szCs w:val="24"/>
        </w:rPr>
        <w:instrText xml:space="preserve"> INCLUDEPICTURE "https://cmcbiblereading.files.wordpress.com/2017/05/act18-1.jpg" \* MERGEFORMATINET </w:instrText>
      </w:r>
      <w:r w:rsidRPr="0036459A">
        <w:rPr>
          <w:rFonts w:asciiTheme="minorEastAsia" w:hAnsiTheme="minorEastAsia"/>
          <w:sz w:val="24"/>
          <w:szCs w:val="24"/>
        </w:rPr>
        <w:fldChar w:fldCharType="separate"/>
      </w:r>
      <w:r w:rsidRPr="0036459A"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547CDC46" wp14:editId="56AF740F">
            <wp:extent cx="2102453" cy="2248382"/>
            <wp:effectExtent l="0" t="0" r="6350" b="0"/>
            <wp:docPr id="1" name="Picture 1" descr="Image result for äºè¯¥äº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äºè¯¥äº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868" cy="227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59A">
        <w:rPr>
          <w:rFonts w:asciiTheme="minorEastAsia" w:hAnsiTheme="minorEastAsia"/>
          <w:sz w:val="24"/>
          <w:szCs w:val="24"/>
        </w:rPr>
        <w:fldChar w:fldCharType="end"/>
      </w:r>
    </w:p>
    <w:p w14:paraId="08A3FD58" w14:textId="23D43940" w:rsidR="002D1E57" w:rsidRPr="0036459A" w:rsidRDefault="008C78CA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  <w:lang w:val="en-US"/>
        </w:rPr>
        <w:t>【1】</w:t>
      </w:r>
      <w:r w:rsidR="002D1E57" w:rsidRPr="0036459A">
        <w:rPr>
          <w:rFonts w:asciiTheme="minorEastAsia" w:hAnsiTheme="minorEastAsia"/>
          <w:b/>
          <w:sz w:val="24"/>
          <w:szCs w:val="24"/>
        </w:rPr>
        <w:t>作者：</w:t>
      </w:r>
    </w:p>
    <w:p w14:paraId="08A3FD59" w14:textId="4DCE6286" w:rsidR="002D1E57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2D1E57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1:1</w:t>
      </w:r>
      <w:r w:rsidR="002D1E57" w:rsidRPr="0036459A">
        <w:rPr>
          <w:rFonts w:asciiTheme="minorEastAsia" w:hAnsiTheme="minorEastAsia" w:hint="eastAsia"/>
          <w:sz w:val="24"/>
          <w:szCs w:val="24"/>
        </w:rPr>
        <w:t xml:space="preserve">  奉上帝旨意作基督耶稣使徒的</w:t>
      </w:r>
      <w:r w:rsidR="002D1E57" w:rsidRPr="0036459A">
        <w:rPr>
          <w:rFonts w:asciiTheme="minorEastAsia" w:hAnsiTheme="minorEastAsia" w:hint="eastAsia"/>
          <w:b/>
          <w:sz w:val="24"/>
          <w:szCs w:val="24"/>
          <w:u w:val="single"/>
        </w:rPr>
        <w:t>保罗，和提摩太弟兄</w:t>
      </w:r>
      <w:r w:rsidR="002D1E57" w:rsidRPr="0036459A">
        <w:rPr>
          <w:rFonts w:asciiTheme="minorEastAsia" w:hAnsiTheme="minorEastAsia" w:hint="eastAsia"/>
          <w:sz w:val="24"/>
          <w:szCs w:val="24"/>
        </w:rPr>
        <w:t>，写信给在哥林多上帝的教会，和全亚该亚所有的圣徒。</w:t>
      </w:r>
    </w:p>
    <w:p w14:paraId="08A3FD5A" w14:textId="77777777" w:rsidR="00791574" w:rsidRPr="0036459A" w:rsidRDefault="00791574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5B979D51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bCs/>
          <w:sz w:val="24"/>
          <w:szCs w:val="24"/>
          <w:lang w:val="en-US"/>
        </w:rPr>
        <w:t>【2】写作日期：</w:t>
      </w:r>
    </w:p>
    <w:p w14:paraId="627B01D8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约主后55–56年。</w:t>
      </w:r>
    </w:p>
    <w:p w14:paraId="24029802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bCs/>
          <w:sz w:val="24"/>
          <w:szCs w:val="24"/>
          <w:lang w:val="en-US"/>
        </w:rPr>
        <w:t>第一次探访：建立哥林多教会</w:t>
      </w:r>
    </w:p>
    <w:p w14:paraId="128E44B8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bCs/>
          <w:sz w:val="24"/>
          <w:szCs w:val="24"/>
          <w:lang w:val="en-US"/>
        </w:rPr>
        <w:t>徒18:1</w:t>
      </w:r>
      <w:r w:rsidRPr="0036459A">
        <w:rPr>
          <w:rFonts w:asciiTheme="minorEastAsia" w:hAnsiTheme="minorEastAsia"/>
          <w:sz w:val="24"/>
          <w:szCs w:val="24"/>
          <w:lang w:val="en-US"/>
        </w:rPr>
        <w:t xml:space="preserve"> 此后，保罗离开雅典，</w:t>
      </w:r>
      <w:r w:rsidRPr="0036459A">
        <w:rPr>
          <w:rFonts w:asciiTheme="minorEastAsia" w:hAnsiTheme="minorEastAsia"/>
          <w:b/>
          <w:bCs/>
          <w:sz w:val="24"/>
          <w:szCs w:val="24"/>
          <w:u w:val="single"/>
          <w:lang w:val="en-US"/>
        </w:rPr>
        <w:t>来到哥林多</w:t>
      </w:r>
      <w:r w:rsidRPr="0036459A">
        <w:rPr>
          <w:rFonts w:asciiTheme="minorEastAsia" w:hAnsiTheme="minorEastAsia"/>
          <w:sz w:val="24"/>
          <w:szCs w:val="24"/>
          <w:lang w:val="en-US"/>
        </w:rPr>
        <w:t>，2 遇见一个生在本都的犹太人，名叫亚居拉。</w:t>
      </w:r>
      <w:r w:rsidRPr="0036459A">
        <w:rPr>
          <w:rFonts w:asciiTheme="minorEastAsia" w:hAnsiTheme="minorEastAsia"/>
          <w:sz w:val="24"/>
          <w:szCs w:val="24"/>
          <w:u w:val="single"/>
          <w:lang w:val="en-US"/>
        </w:rPr>
        <w:t>因为革老丢下令所有的犹太人都要离开罗马</w:t>
      </w:r>
      <w:r w:rsidRPr="0036459A">
        <w:rPr>
          <w:rFonts w:asciiTheme="minorEastAsia" w:hAnsiTheme="minorEastAsia"/>
          <w:sz w:val="24"/>
          <w:szCs w:val="24"/>
          <w:lang w:val="en-US"/>
        </w:rPr>
        <w:t>，所以亚居拉最近同他的妻子百基拉从意大利来了，保罗就去找他们。</w:t>
      </w:r>
    </w:p>
    <w:p w14:paraId="76EEFEF6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革老丢约于主后49年下令驱逐罗马的犹太人。</w:t>
      </w:r>
    </w:p>
    <w:p w14:paraId="49B82571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保罗约于主后50年抵达哥林多，并在那里停留18个月（徒18:11）。</w:t>
      </w:r>
    </w:p>
    <w:p w14:paraId="3881467B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后来保罗到了以弗所，在那里传道至少两年三个月（徒19:8、10）。保罗后来回顾自己在他们中间约三年的服事（徒20:31）。之后，他离开以弗所，经过马其顿前往希腊（徒20:1–3）。</w:t>
      </w:r>
    </w:p>
    <w:p w14:paraId="52799BC6" w14:textId="77777777" w:rsidR="00121A1C" w:rsidRPr="0036459A" w:rsidRDefault="00121A1C" w:rsidP="00121A1C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保罗曾两次探访哥林多，并计划第三次探访；根据一种常见的历史重建，他可能先后写过四封信。</w:t>
      </w:r>
    </w:p>
    <w:p w14:paraId="5C3F0D08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</w:p>
    <w:p w14:paraId="6C58AD41" w14:textId="4544F7EB" w:rsidR="00325F4E" w:rsidRPr="0036459A" w:rsidRDefault="00325F4E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 w:rsidRPr="0036459A">
        <w:rPr>
          <w:rFonts w:asciiTheme="minorEastAsia" w:hAnsiTheme="minorEastAsia" w:hint="eastAsia"/>
          <w:b/>
          <w:sz w:val="24"/>
          <w:szCs w:val="24"/>
          <w:lang w:val="en-US"/>
        </w:rPr>
        <w:t>【3】</w:t>
      </w:r>
      <w:r w:rsidRPr="0036459A">
        <w:rPr>
          <w:rFonts w:asciiTheme="minorEastAsia" w:hAnsiTheme="minorEastAsia"/>
          <w:b/>
          <w:sz w:val="24"/>
          <w:szCs w:val="24"/>
        </w:rPr>
        <w:t>保罗对哥林多教会的探访与四封书信的历史重建</w:t>
      </w:r>
    </w:p>
    <w:p w14:paraId="49F9CDD4" w14:textId="77777777" w:rsidR="00325F4E" w:rsidRPr="0036459A" w:rsidRDefault="00325F4E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</w:p>
    <w:p w14:paraId="79E3D673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b/>
          <w:bCs/>
          <w:sz w:val="24"/>
          <w:szCs w:val="24"/>
          <w:u w:val="single"/>
        </w:rPr>
      </w:pPr>
      <w:r w:rsidRPr="0036459A">
        <w:rPr>
          <w:rFonts w:asciiTheme="minorEastAsia" w:hAnsiTheme="minorEastAsia"/>
          <w:b/>
          <w:bCs/>
          <w:sz w:val="24"/>
          <w:szCs w:val="24"/>
          <w:u w:val="single"/>
        </w:rPr>
        <w:lastRenderedPageBreak/>
        <w:t>第一次探访：建立哥林多教会</w:t>
      </w:r>
    </w:p>
    <w:p w14:paraId="34A70538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（书信A）</w:t>
      </w:r>
      <w:r w:rsidRPr="0036459A">
        <w:rPr>
          <w:rFonts w:asciiTheme="minorEastAsia" w:hAnsiTheme="minorEastAsia"/>
          <w:sz w:val="24"/>
          <w:szCs w:val="24"/>
        </w:rPr>
        <w:t>之前写了一封书信，没有被保存下来</w:t>
      </w:r>
      <w:r w:rsidRPr="0036459A">
        <w:rPr>
          <w:rFonts w:asciiTheme="minorEastAsia" w:hAnsiTheme="minorEastAsia" w:hint="eastAsia"/>
          <w:sz w:val="24"/>
          <w:szCs w:val="24"/>
        </w:rPr>
        <w:t xml:space="preserve"> （林前</w:t>
      </w:r>
      <w:r w:rsidRPr="0036459A">
        <w:rPr>
          <w:rFonts w:asciiTheme="minorEastAsia" w:hAnsiTheme="minorEastAsia"/>
          <w:sz w:val="24"/>
          <w:szCs w:val="24"/>
          <w:lang w:val="en-US"/>
        </w:rPr>
        <w:t>5:9</w:t>
      </w:r>
      <w:r w:rsidRPr="0036459A">
        <w:rPr>
          <w:rFonts w:asciiTheme="minorEastAsia" w:hAnsiTheme="minorEastAsia" w:hint="eastAsia"/>
          <w:sz w:val="24"/>
          <w:szCs w:val="24"/>
          <w:lang w:val="en-US"/>
        </w:rPr>
        <w:t>）</w:t>
      </w:r>
    </w:p>
    <w:p w14:paraId="06801089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（书信B）</w:t>
      </w:r>
      <w:r w:rsidRPr="0036459A">
        <w:rPr>
          <w:rFonts w:asciiTheme="minorEastAsia" w:hAnsiTheme="minorEastAsia" w:hint="eastAsia"/>
          <w:sz w:val="24"/>
          <w:szCs w:val="24"/>
        </w:rPr>
        <w:t>写</w:t>
      </w:r>
      <w:r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哥林多前书</w:t>
      </w:r>
      <w:r w:rsidRPr="0036459A">
        <w:rPr>
          <w:rFonts w:asciiTheme="minorEastAsia" w:hAnsiTheme="minorEastAsia" w:hint="eastAsia"/>
          <w:sz w:val="24"/>
          <w:szCs w:val="24"/>
        </w:rPr>
        <w:t xml:space="preserve"> 解决教会问题 </w:t>
      </w:r>
    </w:p>
    <w:p w14:paraId="7A070D6A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7B9A9DCE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b/>
          <w:bCs/>
          <w:sz w:val="24"/>
          <w:szCs w:val="24"/>
          <w:lang w:val="en-US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第二次探访：忧愁的探访 （</w:t>
      </w: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 2:1）</w:t>
      </w:r>
    </w:p>
    <w:p w14:paraId="75A4E33D" w14:textId="000031B6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（书信C）</w:t>
      </w:r>
      <w:r w:rsidR="00DD19EC" w:rsidRPr="0036459A">
        <w:rPr>
          <w:rFonts w:asciiTheme="minorEastAsia" w:hAnsiTheme="minorEastAsia"/>
          <w:sz w:val="24"/>
          <w:szCs w:val="24"/>
        </w:rPr>
        <w:t>可能另有一封已经失传的哥林多书信</w:t>
      </w:r>
      <w:r w:rsidR="00DD19EC" w:rsidRPr="0036459A">
        <w:rPr>
          <w:rFonts w:asciiTheme="minorEastAsia" w:hAnsiTheme="minorEastAsia" w:hint="eastAsia"/>
          <w:sz w:val="24"/>
          <w:szCs w:val="24"/>
          <w:lang w:val="en-US"/>
        </w:rPr>
        <w:t xml:space="preserve">  </w:t>
      </w:r>
      <w:r w:rsidRPr="0036459A">
        <w:rPr>
          <w:rFonts w:asciiTheme="minorEastAsia" w:hAnsiTheme="minorEastAsia" w:hint="eastAsia"/>
          <w:sz w:val="24"/>
          <w:szCs w:val="24"/>
        </w:rPr>
        <w:t>林后</w:t>
      </w:r>
      <w:r w:rsidRPr="0036459A">
        <w:rPr>
          <w:rFonts w:asciiTheme="minorEastAsia" w:hAnsiTheme="minorEastAsia" w:cs="Arial"/>
          <w:color w:val="252525"/>
          <w:sz w:val="24"/>
          <w:szCs w:val="24"/>
          <w:shd w:val="clear" w:color="auto" w:fill="FFFFFF"/>
        </w:rPr>
        <w:t xml:space="preserve">2:3–4 </w:t>
      </w:r>
      <w:r w:rsidRPr="0036459A">
        <w:rPr>
          <w:rFonts w:asciiTheme="minorEastAsia" w:hAnsiTheme="minorEastAsia" w:cs="Arial" w:hint="eastAsia"/>
          <w:color w:val="252525"/>
          <w:sz w:val="24"/>
          <w:szCs w:val="24"/>
          <w:shd w:val="clear" w:color="auto" w:fill="FFFFFF"/>
        </w:rPr>
        <w:t>；</w:t>
      </w:r>
      <w:r w:rsidRPr="0036459A">
        <w:rPr>
          <w:rFonts w:asciiTheme="minorEastAsia" w:hAnsiTheme="minorEastAsia" w:cs="Arial"/>
          <w:color w:val="252525"/>
          <w:sz w:val="24"/>
          <w:szCs w:val="24"/>
          <w:shd w:val="clear" w:color="auto" w:fill="FFFFFF"/>
        </w:rPr>
        <w:t>7:8.</w:t>
      </w:r>
    </w:p>
    <w:p w14:paraId="51AEA1A8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（书信D）</w:t>
      </w:r>
      <w:r w:rsidRPr="0036459A">
        <w:rPr>
          <w:rFonts w:asciiTheme="minorEastAsia" w:hAnsiTheme="minorEastAsia" w:hint="eastAsia"/>
          <w:sz w:val="24"/>
          <w:szCs w:val="24"/>
        </w:rPr>
        <w:t>写</w:t>
      </w:r>
      <w:r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哥林多后书</w:t>
      </w:r>
      <w:r w:rsidRPr="0036459A">
        <w:rPr>
          <w:rFonts w:asciiTheme="minorEastAsia" w:hAnsiTheme="minorEastAsia" w:hint="eastAsia"/>
          <w:sz w:val="24"/>
          <w:szCs w:val="24"/>
        </w:rPr>
        <w:t xml:space="preserve"> 劝诫书信  </w:t>
      </w:r>
    </w:p>
    <w:p w14:paraId="337C85AB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3CC36ED4" w14:textId="457BEFD7" w:rsidR="001B6D6F" w:rsidRPr="0036459A" w:rsidRDefault="001B6D6F" w:rsidP="00B86284">
      <w:pPr>
        <w:spacing w:line="360" w:lineRule="auto"/>
        <w:rPr>
          <w:rFonts w:asciiTheme="minorEastAsia" w:hAnsiTheme="minorEastAsia"/>
          <w:b/>
          <w:bCs/>
          <w:sz w:val="24"/>
          <w:szCs w:val="24"/>
          <w:u w:val="single"/>
        </w:rPr>
      </w:pPr>
      <w:r w:rsidRPr="0036459A">
        <w:rPr>
          <w:rFonts w:asciiTheme="minorEastAsia" w:hAnsiTheme="minorEastAsia"/>
          <w:b/>
          <w:bCs/>
          <w:sz w:val="24"/>
          <w:szCs w:val="24"/>
          <w:u w:val="single"/>
        </w:rPr>
        <w:t>计划第三次探访：</w:t>
      </w:r>
    </w:p>
    <w:p w14:paraId="33A0D545" w14:textId="193F83F5" w:rsidR="00EC4DB7" w:rsidRPr="0036459A" w:rsidRDefault="00EC4DB7" w:rsidP="00B86284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</w:rPr>
        <w:t>计划第三次探访：保罗写《哥林多后书》时，正计划第三次探访哥林多（林后12:14；13:1）。后来，他在第三次宣教旅程期间前往希腊，并在那里停留三个月。一般认为，他在这段期间探访了哥林多（徒20:2–3）。</w:t>
      </w:r>
    </w:p>
    <w:p w14:paraId="74A3CB0C" w14:textId="77878BFA" w:rsidR="00EC4106" w:rsidRPr="0036459A" w:rsidRDefault="00EC4106" w:rsidP="00B86284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</w:p>
    <w:p w14:paraId="4EF6C30B" w14:textId="3769BC1C" w:rsidR="0041534E" w:rsidRPr="0036459A" w:rsidRDefault="0041534E" w:rsidP="00B86284">
      <w:pPr>
        <w:spacing w:line="360" w:lineRule="auto"/>
        <w:rPr>
          <w:rFonts w:asciiTheme="minorEastAsia" w:hAnsiTheme="minorEastAsia"/>
          <w:sz w:val="24"/>
          <w:szCs w:val="24"/>
          <w:u w:val="single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需要注意：《使徒行传》20:2–3并没有明确记载保罗第三次探访哥林多，只记载保罗前往希腊</w:t>
      </w:r>
      <w:r w:rsidR="00EF5C5A" w:rsidRPr="0036459A">
        <w:rPr>
          <w:rFonts w:asciiTheme="minorEastAsia" w:hAnsiTheme="minorEastAsia"/>
          <w:sz w:val="24"/>
          <w:szCs w:val="24"/>
          <w:lang w:val="en-US"/>
        </w:rPr>
        <w:t>(</w:t>
      </w:r>
      <w:r w:rsidR="00EF5C5A" w:rsidRPr="0036459A">
        <w:rPr>
          <w:rFonts w:asciiTheme="minorEastAsia" w:hAnsiTheme="minorEastAsia"/>
          <w:sz w:val="24"/>
          <w:szCs w:val="24"/>
        </w:rPr>
        <w:t>哥林多（Corinth）位于希腊（Greece）</w:t>
      </w:r>
      <w:r w:rsidR="00EF5C5A" w:rsidRPr="0036459A">
        <w:rPr>
          <w:rFonts w:asciiTheme="minorEastAsia" w:hAnsiTheme="minorEastAsia"/>
          <w:sz w:val="24"/>
          <w:szCs w:val="24"/>
          <w:lang w:val="en-US"/>
        </w:rPr>
        <w:t>)</w:t>
      </w:r>
      <w:r w:rsidRPr="0036459A">
        <w:rPr>
          <w:rFonts w:asciiTheme="minorEastAsia" w:hAnsiTheme="minorEastAsia"/>
          <w:sz w:val="24"/>
          <w:szCs w:val="24"/>
          <w:lang w:val="en-US"/>
        </w:rPr>
        <w:t>，并在那里停留三个月。因此，这次探访属于根据《使徒行传》和保罗书信所作的合理历史重建，而不是圣经直接记载的事实</w:t>
      </w:r>
      <w:r w:rsidRPr="0036459A">
        <w:rPr>
          <w:rFonts w:asciiTheme="minorEastAsia" w:hAnsiTheme="minorEastAsia"/>
          <w:sz w:val="24"/>
          <w:szCs w:val="24"/>
          <w:u w:val="single"/>
          <w:lang w:val="en-US"/>
        </w:rPr>
        <w:t>。</w:t>
      </w:r>
    </w:p>
    <w:p w14:paraId="48AF0FA2" w14:textId="01E7C5D8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b/>
          <w:bCs/>
          <w:sz w:val="24"/>
          <w:szCs w:val="24"/>
        </w:rPr>
        <w:t>林后 12:14</w:t>
      </w:r>
      <w:r w:rsidRPr="0036459A">
        <w:rPr>
          <w:rFonts w:asciiTheme="minorEastAsia" w:hAnsiTheme="minorEastAsia"/>
          <w:sz w:val="24"/>
          <w:szCs w:val="24"/>
        </w:rPr>
        <w:t xml:space="preserve">  如今，</w:t>
      </w:r>
      <w:r w:rsidRPr="0036459A">
        <w:rPr>
          <w:rFonts w:asciiTheme="minorEastAsia" w:hAnsiTheme="minorEastAsia"/>
          <w:b/>
          <w:sz w:val="24"/>
          <w:szCs w:val="24"/>
        </w:rPr>
        <w:t>我打算第三次到你们那里去</w:t>
      </w:r>
      <w:r w:rsidRPr="0036459A">
        <w:rPr>
          <w:rFonts w:asciiTheme="minorEastAsia" w:hAnsiTheme="minorEastAsia"/>
          <w:sz w:val="24"/>
          <w:szCs w:val="24"/>
        </w:rPr>
        <w:t>，也必不累著你们；因我所求的是你们，不是你们的财物。儿女不该为父母积财，父母该为儿女积财。</w:t>
      </w:r>
    </w:p>
    <w:p w14:paraId="7EF79B8E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b/>
          <w:bCs/>
          <w:sz w:val="24"/>
          <w:szCs w:val="24"/>
        </w:rPr>
        <w:t>林后 13:1</w:t>
      </w:r>
      <w:r w:rsidRPr="0036459A">
        <w:rPr>
          <w:rFonts w:asciiTheme="minorEastAsia" w:hAnsiTheme="minorEastAsia"/>
          <w:sz w:val="24"/>
          <w:szCs w:val="24"/>
        </w:rPr>
        <w:t xml:space="preserve">  这是我</w:t>
      </w:r>
      <w:r w:rsidRPr="0036459A">
        <w:rPr>
          <w:rFonts w:asciiTheme="minorEastAsia" w:hAnsiTheme="minorEastAsia"/>
          <w:b/>
          <w:sz w:val="24"/>
          <w:szCs w:val="24"/>
        </w:rPr>
        <w:t>第三次要到你们那里去</w:t>
      </w:r>
      <w:r w:rsidRPr="0036459A">
        <w:rPr>
          <w:rFonts w:asciiTheme="minorEastAsia" w:hAnsiTheme="minorEastAsia"/>
          <w:sz w:val="24"/>
          <w:szCs w:val="24"/>
        </w:rPr>
        <w:t>。「凭两三个人的口作见证，句句都要定准。」</w:t>
      </w:r>
    </w:p>
    <w:p w14:paraId="717860D8" w14:textId="77777777" w:rsidR="00BF728B" w:rsidRPr="0036459A" w:rsidRDefault="00BF728B" w:rsidP="00B86284">
      <w:pPr>
        <w:spacing w:line="360" w:lineRule="auto"/>
        <w:rPr>
          <w:rFonts w:asciiTheme="minorEastAsia" w:hAnsiTheme="minorEastAsia"/>
          <w:sz w:val="24"/>
          <w:szCs w:val="24"/>
          <w:u w:val="single"/>
          <w:lang w:val="en-US"/>
        </w:rPr>
      </w:pPr>
    </w:p>
    <w:p w14:paraId="403DA7F0" w14:textId="77777777" w:rsidR="0041534E" w:rsidRPr="0036459A" w:rsidRDefault="0041534E" w:rsidP="00B86284">
      <w:pPr>
        <w:spacing w:line="360" w:lineRule="auto"/>
        <w:rPr>
          <w:rFonts w:asciiTheme="minorEastAsia" w:hAnsiTheme="minorEastAsia"/>
          <w:sz w:val="24"/>
          <w:szCs w:val="24"/>
          <w:u w:val="single"/>
          <w:lang w:val="en-US"/>
        </w:rPr>
      </w:pPr>
    </w:p>
    <w:p w14:paraId="4C834353" w14:textId="77777777" w:rsidR="00927E43" w:rsidRPr="0036459A" w:rsidRDefault="00927E43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</w:p>
    <w:p w14:paraId="45D5D0C1" w14:textId="77777777" w:rsidR="002D24F4" w:rsidRPr="0036459A" w:rsidRDefault="002D24F4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</w:p>
    <w:p w14:paraId="39B69366" w14:textId="598E5EC0" w:rsidR="00DE5AB6" w:rsidRPr="0036459A" w:rsidRDefault="00F279B3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/>
          <w:b/>
          <w:noProof/>
          <w:sz w:val="24"/>
          <w:szCs w:val="24"/>
        </w:rPr>
        <w:lastRenderedPageBreak/>
        <w:drawing>
          <wp:inline distT="0" distB="0" distL="0" distR="0" wp14:anchorId="297953BD" wp14:editId="7A904FFA">
            <wp:extent cx="4939095" cy="358374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5678" cy="365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1CD25" w14:textId="77777777" w:rsidR="002D24F4" w:rsidRPr="0036459A" w:rsidRDefault="002D24F4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</w:p>
    <w:p w14:paraId="2857B9F5" w14:textId="39E80D67" w:rsidR="002D24F4" w:rsidRPr="0036459A" w:rsidRDefault="002D24F4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 w:rsidRPr="0036459A">
        <w:rPr>
          <w:rFonts w:asciiTheme="minorEastAsia" w:hAnsiTheme="minorEastAsia" w:hint="eastAsia"/>
          <w:b/>
          <w:sz w:val="24"/>
          <w:szCs w:val="24"/>
          <w:lang w:val="en-US"/>
        </w:rPr>
        <w:t>【4】</w:t>
      </w:r>
      <w:r w:rsidRPr="0036459A">
        <w:rPr>
          <w:rFonts w:asciiTheme="minorEastAsia" w:hAnsiTheme="minorEastAsia"/>
          <w:b/>
          <w:sz w:val="24"/>
          <w:szCs w:val="24"/>
          <w:lang w:val="en-US"/>
        </w:rPr>
        <w:t>保罗与哥林多教会的往来及《哥林多后书》的写作背景</w:t>
      </w:r>
    </w:p>
    <w:p w14:paraId="05F0AC5D" w14:textId="43809891" w:rsidR="008E0091" w:rsidRPr="0036459A" w:rsidRDefault="00325F4E" w:rsidP="008E0091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</w:t>
      </w:r>
      <w:r w:rsidR="008E0091"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="008E0091"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保罗差遣提摩太与忧愁的探</w:t>
      </w:r>
      <w:r w:rsidR="008E0091" w:rsidRPr="0036459A">
        <w:rPr>
          <w:rFonts w:ascii="SimSun" w:eastAsia="SimSun" w:hAnsi="SimSun" w:cs="SimSun"/>
          <w:b/>
          <w:bCs/>
          <w:sz w:val="24"/>
          <w:szCs w:val="24"/>
          <w:lang w:val="en-US"/>
        </w:rPr>
        <w:t>访</w:t>
      </w:r>
    </w:p>
    <w:p w14:paraId="7D11258D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保罗在以弗所期间，曾安排提摩太前往哥林多教会（林前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4:17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；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16:10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）。《使徒行传》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19:22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也记载，保罗差遣提摩太与以拉都前往马其顿，但没有明确记载以拉都是否与提摩太随后一同前往哥林多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15DA9427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林前</w:t>
      </w: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16:10 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若是提摩太来到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，你们要留心，叫他在你们那里无所惧怕；因为他劳力作主的工，像我一样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7D724E4B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（保罗在以弗所）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徒</w:t>
      </w: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19:21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这些事完了，保罗心里定意经过了马其顿、亚该亚，就往耶路撒冷去；又说：「我到了那里以後，也必须往罗马去看看。」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22 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於是从帮助他的人中打发提摩太、以拉都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二人往马其顿去，自己暂时等在亚西亚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253280F1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提摩太此次是否实际抵达哥林多，以及探访的结果，圣经都没有明确记载。有学者推测，提摩太可能未能有效解决哥林多教会的问题，随后保罗亲自前往哥林多，经历了一次忧愁的探访（林后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2:1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05D63ADF" w14:textId="7F0F7CE2" w:rsidR="001D620A" w:rsidRPr="0036459A" w:rsidRDefault="008E0091" w:rsidP="008E0091">
      <w:pPr>
        <w:spacing w:before="100" w:beforeAutospacing="1" w:after="100" w:afterAutospacing="1" w:line="360" w:lineRule="auto"/>
        <w:rPr>
          <w:rFonts w:ascii="SimSun" w:eastAsia="SimSun" w:hAnsi="SimSun" w:cs="SimSu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lastRenderedPageBreak/>
        <w:t>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2:1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我自己定了主意再到你们那里去，必须大家没有忧愁。（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新译本：林后</w:t>
      </w: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2:1 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我自己决定了，到你们那里去的时候，不再是忧愁的。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 I made up my mind not to make another painful visit to you. 2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倘若我叫你们忧愁，除了我叫那忧愁的人以外，谁能叫我快乐呢？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我曾把这事写给你们，恐怕我到的时候，应该叫我快乐的那些人，反倒叫我忧愁。我也深信，你们众人都以我的快乐为自己的快乐。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我先前心里难过痛苦，多多的流泪，写信给你们，不是叫你们忧愁，乃是叫你们知道我格外的疼爱你们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29171E56" w14:textId="77777777" w:rsidR="001D620A" w:rsidRPr="0036459A" w:rsidRDefault="001D620A" w:rsidP="008E0091">
      <w:pPr>
        <w:spacing w:before="100" w:beforeAutospacing="1" w:after="100" w:afterAutospacing="1" w:line="360" w:lineRule="auto"/>
        <w:rPr>
          <w:rFonts w:ascii="SimSun" w:eastAsia="SimSun" w:hAnsi="SimSun" w:cs="SimSun"/>
          <w:sz w:val="24"/>
          <w:szCs w:val="24"/>
          <w:lang w:val="en-US"/>
        </w:rPr>
      </w:pPr>
    </w:p>
    <w:p w14:paraId="3D430E2C" w14:textId="7386B6B7" w:rsidR="008E0091" w:rsidRPr="0036459A" w:rsidRDefault="00325F4E" w:rsidP="008E0091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</w:t>
      </w:r>
      <w:r w:rsidR="008E0091"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="008E0091"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提多带回哥林多教会的消</w:t>
      </w:r>
      <w:r w:rsidR="008E0091" w:rsidRPr="0036459A">
        <w:rPr>
          <w:rFonts w:ascii="SimSun" w:eastAsia="SimSun" w:hAnsi="SimSun" w:cs="SimSun"/>
          <w:b/>
          <w:bCs/>
          <w:sz w:val="24"/>
          <w:szCs w:val="24"/>
          <w:lang w:val="en-US"/>
        </w:rPr>
        <w:t>息</w:t>
      </w:r>
    </w:p>
    <w:p w14:paraId="508392C3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保罗曾因没有遇见提多而心里不安，后来前往马其顿（林后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2:13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）。当提多回来并带来哥林多教会的消息时，保罗得知信徒对他的想念、哀恸和热心，以及他们对提多的顺服，因此大得安慰与欢喜（林后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7:5–16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62A22871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林后</w:t>
      </w: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2:13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那时，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因为没有遇见兄弟提多，我心里不安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，便辞别那里的人往马其顿去了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01F65C95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林后</w:t>
      </w: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7:5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我们从前就是到了马其顿的时候，身体也不得安宁，周围遭患难，外有争战，内有惧怕。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但那安慰丧气之人的神藉著提多来安慰了我们；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不但藉著他来，也藉著他从你们所得的安慰，安慰了我们；因他把你们的想念、哀恸，和向我的热心，都告诉了我，叫我更加欢喜。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我先前写信叫你们忧愁，我後来虽然懊悔，如今却不懊悔；因我知道，那信叫你们忧愁不过是暂时的。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如今我欢喜，不是因你们忧愁，是因你们从忧愁中生出懊悔来。你们依著神的意思忧愁，凡事就不至於因我们受亏损了。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 …15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并且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u w:val="single"/>
          <w:lang w:val="en-US"/>
        </w:rPr>
        <w:t>提多想起你们众人的顺服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，是怎样恐惧战兢的接待他，他爱你们的心肠就越发热了。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16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我如今欢喜，能在凡事上为你们放心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634A7853" w14:textId="68103AA3" w:rsidR="008E0091" w:rsidRPr="0036459A" w:rsidRDefault="00325F4E" w:rsidP="008E0091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</w:t>
      </w:r>
      <w:r w:rsidR="008E0091"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="008E0091"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《哥林多后书》写作时间的两种可能</w:t>
      </w:r>
      <w:r w:rsidR="008E0091" w:rsidRPr="0036459A">
        <w:rPr>
          <w:rFonts w:ascii="SimSun" w:eastAsia="SimSun" w:hAnsi="SimSun" w:cs="SimSun"/>
          <w:b/>
          <w:bCs/>
          <w:sz w:val="24"/>
          <w:szCs w:val="24"/>
          <w:lang w:val="en-US"/>
        </w:rPr>
        <w:t>性</w:t>
      </w:r>
    </w:p>
    <w:p w14:paraId="3AF6EAD6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关于保罗是在提多回来之前，还是之后开始撰写《哥林多后书》，学者有不同的看法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2D9BE6B0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2:13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记载保罗因没有遇见提多而心里不安，而林后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6:11–13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则记载保罗请求哥林多信徒向他敞开心怀。这些经文成为学者讨论《哥林多后书》写作过程的依据之一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50EDCAB3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林后</w:t>
      </w:r>
      <w:r w:rsidRPr="0036459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6:11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哥林多人哪，我们向你们，口是张开的，心是宽宏的。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12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你们狭窄，原不在乎我们，是在乎自己的心肠狭窄（</w:t>
      </w: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新译本：并不是我们对你们器量小，而是你们自己心胸狭窄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）。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13 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你们也要照样用宽宏的心报答我。我这话正像对自己的孩子说的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4D8609EC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lastRenderedPageBreak/>
        <w:t>第一种可能性：保罗在提多回来之前开始写作</w:t>
      </w:r>
      <w:r w:rsidRPr="0036459A">
        <w:rPr>
          <w:rFonts w:ascii="SimSun" w:eastAsia="SimSun" w:hAnsi="SimSun" w:cs="SimSun"/>
          <w:b/>
          <w:bCs/>
          <w:sz w:val="24"/>
          <w:szCs w:val="24"/>
          <w:lang w:val="en-US"/>
        </w:rPr>
        <w:t>。</w:t>
      </w:r>
    </w:p>
    <w:p w14:paraId="2A3774DC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有学者推测，保罗可能在提多回来之前就开始撰写《哥林多后书》。当时书信通常写在书卷上，而不是一张张独立的纸上，因此不容易修改先前已经写下的内容。按照这种解释，当提多回来之后，保罗可能保留了先前写下的有关提多的忧虑之言（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2:13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2C8AD265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此外，保罗在林后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6:11–13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中请求哥林多信徒向他敞开心怀，也可能反映他当时尚未收到提多带来的好消息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64B6488D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第二种可能性：保罗在提多回来之后才开始写作</w:t>
      </w:r>
      <w:r w:rsidRPr="0036459A">
        <w:rPr>
          <w:rFonts w:ascii="SimSun" w:eastAsia="SimSun" w:hAnsi="SimSun" w:cs="SimSun"/>
          <w:b/>
          <w:bCs/>
          <w:sz w:val="24"/>
          <w:szCs w:val="24"/>
          <w:lang w:val="en-US"/>
        </w:rPr>
        <w:t>。</w:t>
      </w:r>
    </w:p>
    <w:p w14:paraId="400A3D96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另一种可能是，保罗在提多回来之后才开始撰写《哥林多后书》，并在信中回顾自己先前的忧虑（林后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2:13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；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7:5–7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63E980B3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即使他已经得知哥林多信徒悔改并重新接纳他，仍然可以进一步劝勉他们向他敞开心怀，深化彼此的关系（林后</w:t>
      </w:r>
      <w:r w:rsidRPr="0036459A">
        <w:rPr>
          <w:rFonts w:ascii="Times New Roman" w:eastAsia="Times New Roman" w:hAnsi="Times New Roman" w:cs="Times New Roman"/>
          <w:sz w:val="24"/>
          <w:szCs w:val="24"/>
          <w:lang w:val="en-US"/>
        </w:rPr>
        <w:t>6:11–13</w:t>
      </w: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）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0FFB51BC" w14:textId="77777777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b/>
          <w:bCs/>
          <w:sz w:val="24"/>
          <w:szCs w:val="24"/>
          <w:lang w:val="en-US"/>
        </w:rPr>
        <w:t>结论</w:t>
      </w:r>
      <w:r w:rsidRPr="0036459A">
        <w:rPr>
          <w:rFonts w:ascii="SimSun" w:eastAsia="SimSun" w:hAnsi="SimSun" w:cs="SimSun"/>
          <w:b/>
          <w:bCs/>
          <w:sz w:val="24"/>
          <w:szCs w:val="24"/>
          <w:lang w:val="en-US"/>
        </w:rPr>
        <w:t>：</w:t>
      </w:r>
    </w:p>
    <w:p w14:paraId="377B52B1" w14:textId="26990BA4" w:rsidR="008E0091" w:rsidRPr="0036459A" w:rsidRDefault="008E0091" w:rsidP="008E00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6459A">
        <w:rPr>
          <w:rFonts w:ascii="SimSun" w:eastAsia="SimSun" w:hAnsi="SimSun" w:cs="SimSun" w:hint="eastAsia"/>
          <w:sz w:val="24"/>
          <w:szCs w:val="24"/>
          <w:lang w:val="en-US"/>
        </w:rPr>
        <w:t>圣经没有明确记载保罗是在提多回来之前还是之后开始撰写《哥林多后书》。因此，以上两种解释都属于学者对写作过程的推测</w:t>
      </w:r>
      <w:r w:rsidRPr="0036459A">
        <w:rPr>
          <w:rFonts w:ascii="SimSun" w:eastAsia="SimSun" w:hAnsi="SimSun" w:cs="SimSun"/>
          <w:sz w:val="24"/>
          <w:szCs w:val="24"/>
          <w:lang w:val="en-US"/>
        </w:rPr>
        <w:t>。</w:t>
      </w:r>
    </w:p>
    <w:p w14:paraId="08A3FD7F" w14:textId="77777777" w:rsidR="00147E50" w:rsidRPr="0036459A" w:rsidRDefault="00147E50" w:rsidP="008E0091">
      <w:pPr>
        <w:spacing w:line="360" w:lineRule="auto"/>
        <w:rPr>
          <w:rFonts w:asciiTheme="minorEastAsia" w:hAnsiTheme="minorEastAsia"/>
          <w:b/>
          <w:sz w:val="24"/>
          <w:szCs w:val="24"/>
        </w:rPr>
      </w:pPr>
    </w:p>
    <w:p w14:paraId="08A3FD82" w14:textId="018E4562" w:rsidR="00307E06" w:rsidRPr="0036459A" w:rsidRDefault="00325F4E" w:rsidP="008E0091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</w:rPr>
        <w:t>【</w:t>
      </w:r>
      <w:r w:rsidRPr="0036459A">
        <w:rPr>
          <w:rFonts w:asciiTheme="minorEastAsia" w:hAnsiTheme="minorEastAsia" w:hint="eastAsia"/>
          <w:b/>
          <w:sz w:val="24"/>
          <w:szCs w:val="24"/>
          <w:lang w:val="en-US"/>
        </w:rPr>
        <w:t>5】</w:t>
      </w:r>
      <w:r w:rsidR="001527EE" w:rsidRPr="001527EE">
        <w:rPr>
          <w:rFonts w:asciiTheme="minorEastAsia" w:hAnsiTheme="minorEastAsia"/>
          <w:b/>
          <w:sz w:val="24"/>
          <w:szCs w:val="24"/>
        </w:rPr>
        <w:t>《</w:t>
      </w:r>
      <w:r w:rsidR="001E2622" w:rsidRPr="001E2622">
        <w:rPr>
          <w:rFonts w:asciiTheme="minorEastAsia" w:hAnsiTheme="minorEastAsia"/>
          <w:b/>
          <w:sz w:val="24"/>
          <w:szCs w:val="24"/>
        </w:rPr>
        <w:t>哥林多后书》的主要内容与神学主题</w:t>
      </w:r>
    </w:p>
    <w:p w14:paraId="3E79DBAC" w14:textId="77777777" w:rsidR="00EF3F03" w:rsidRPr="0036459A" w:rsidRDefault="00EF3F03" w:rsidP="00EF3F03">
      <w:pPr>
        <w:spacing w:line="360" w:lineRule="auto"/>
        <w:rPr>
          <w:rFonts w:asciiTheme="minorEastAsia" w:hAnsiTheme="minorEastAsia"/>
          <w:b/>
          <w:sz w:val="24"/>
          <w:szCs w:val="24"/>
        </w:rPr>
      </w:pPr>
    </w:p>
    <w:p w14:paraId="63ED3DDC" w14:textId="77777777" w:rsidR="00EF3F03" w:rsidRPr="0036459A" w:rsidRDefault="00EF3F03" w:rsidP="00EF3F03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/>
          <w:b/>
          <w:sz w:val="24"/>
          <w:szCs w:val="24"/>
        </w:rPr>
        <w:t>哥林多后书中某些主题在本书中得到比其他保罗书信更详细的阐述。</w:t>
      </w:r>
    </w:p>
    <w:p w14:paraId="241C7EB7" w14:textId="3E4014CC" w:rsidR="00325F4E" w:rsidRPr="001C495C" w:rsidRDefault="00EF3F03" w:rsidP="001C495C">
      <w:pPr>
        <w:pStyle w:val="ListParagraph"/>
        <w:numPr>
          <w:ilvl w:val="1"/>
          <w:numId w:val="12"/>
        </w:num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/>
          <w:b/>
          <w:sz w:val="24"/>
          <w:szCs w:val="24"/>
        </w:rPr>
        <w:t>保罗教导新约的职事具有更大的荣光</w:t>
      </w:r>
    </w:p>
    <w:p w14:paraId="540B3686" w14:textId="77777777" w:rsidR="001C495C" w:rsidRPr="001C495C" w:rsidRDefault="001C495C" w:rsidP="001C495C">
      <w:pPr>
        <w:pStyle w:val="ListParagraph"/>
        <w:rPr>
          <w:rFonts w:asciiTheme="minorEastAsia" w:hAnsiTheme="minorEastAsia"/>
          <w:b/>
          <w:sz w:val="24"/>
          <w:szCs w:val="24"/>
          <w:lang w:val="en-US"/>
        </w:rPr>
      </w:pPr>
    </w:p>
    <w:p w14:paraId="15CB6A3E" w14:textId="77777777" w:rsidR="001C495C" w:rsidRPr="001C495C" w:rsidRDefault="001C495C" w:rsidP="001C495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1C495C">
        <w:rPr>
          <w:rFonts w:asciiTheme="minorEastAsia" w:hAnsiTheme="minorEastAsia"/>
          <w:b/>
          <w:sz w:val="24"/>
          <w:szCs w:val="24"/>
        </w:rPr>
        <w:t xml:space="preserve">林后 3:7  </w:t>
      </w:r>
      <w:r w:rsidRPr="001C495C">
        <w:rPr>
          <w:rFonts w:asciiTheme="minorEastAsia" w:hAnsiTheme="minorEastAsia"/>
          <w:sz w:val="24"/>
          <w:szCs w:val="24"/>
        </w:rPr>
        <w:t>那用字刻在石头上属死的职事尚且有荣光，甚至以色列人因摩西面上的荣光，不能定睛看他的脸；这荣光原是渐渐退去的，8  何况那属灵的职事岂不更有荣光吗？9  若是定罪的职事有荣光，那称义的职事荣光就越发大了。10  那从前有荣光的，因这极大的荣光就算不得有荣光了；11  若那废掉的有荣光，这长存的就更有荣光了。12  我们既有这样的盼望，就大胆讲说，13  不像摩西将帕子蒙在脸上，叫以色列人不能定睛看到那将废者的结局。14  但他们的心地刚硬，直到</w:t>
      </w:r>
      <w:r w:rsidRPr="001C495C">
        <w:rPr>
          <w:rFonts w:asciiTheme="minorEastAsia" w:hAnsiTheme="minorEastAsia"/>
          <w:sz w:val="24"/>
          <w:szCs w:val="24"/>
        </w:rPr>
        <w:lastRenderedPageBreak/>
        <w:t xml:space="preserve">今日诵读旧约的时候，这帕子还没有揭去。这帕子在基督里已经废去了。15  </w:t>
      </w:r>
      <w:r w:rsidRPr="001C495C">
        <w:rPr>
          <w:rFonts w:asciiTheme="minorEastAsia" w:hAnsiTheme="minorEastAsia"/>
          <w:sz w:val="24"/>
          <w:szCs w:val="24"/>
          <w:u w:val="single"/>
        </w:rPr>
        <w:t>然而直到今日，每逢诵读摩西书的时候，帕子还在他们心上。16  但他们的心几时归向主，帕子就几时除去了</w:t>
      </w:r>
      <w:r w:rsidRPr="001C495C">
        <w:rPr>
          <w:rFonts w:asciiTheme="minorEastAsia" w:hAnsiTheme="minorEastAsia"/>
          <w:sz w:val="24"/>
          <w:szCs w:val="24"/>
        </w:rPr>
        <w:t>。17  主就是那灵；主的灵在那里，那里就得以自由。</w:t>
      </w:r>
      <w:r w:rsidRPr="001C495C">
        <w:rPr>
          <w:rFonts w:asciiTheme="minorEastAsia" w:hAnsiTheme="minorEastAsia"/>
          <w:sz w:val="24"/>
          <w:szCs w:val="24"/>
          <w:lang w:val="en-US"/>
        </w:rPr>
        <w:t>1</w:t>
      </w:r>
      <w:r w:rsidRPr="001C495C">
        <w:rPr>
          <w:rFonts w:asciiTheme="minorEastAsia" w:hAnsiTheme="minorEastAsia"/>
          <w:sz w:val="24"/>
          <w:szCs w:val="24"/>
        </w:rPr>
        <w:t>8  我们众人既然敞著脸得以看见主的荣光，好像从镜子里反照，就变成主的形状，荣上加荣，如同从主的灵变成的。</w:t>
      </w:r>
    </w:p>
    <w:p w14:paraId="2B6F38FE" w14:textId="77777777" w:rsidR="001C495C" w:rsidRPr="001C495C" w:rsidRDefault="001C495C" w:rsidP="001C495C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</w:p>
    <w:p w14:paraId="7435EB20" w14:textId="77777777" w:rsidR="00325F4E" w:rsidRPr="0036459A" w:rsidRDefault="00325F4E" w:rsidP="00325F4E">
      <w:p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保罗将刻在石版上的旧约职事，与圣灵所成就的新约职事作出对比（林后3:3、6–8）。</w:t>
      </w:r>
    </w:p>
    <w:p w14:paraId="538A10C0" w14:textId="77777777" w:rsidR="00325F4E" w:rsidRPr="0036459A" w:rsidRDefault="00325F4E" w:rsidP="00325F4E">
      <w:p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旧约律法显明人的罪，并宣告对罪人的定罪；新约的职事则宣告基督所成就的救恩，使信徒因信称义（林后3:9）。</w:t>
      </w:r>
    </w:p>
    <w:p w14:paraId="72B185C4" w14:textId="77777777" w:rsidR="00325F4E" w:rsidRPr="0036459A" w:rsidRDefault="00325F4E" w:rsidP="00325F4E">
      <w:p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新约的荣光超越旧约的荣光，因为基督已经成就救赎，圣灵也在信徒心中施行更新，使他们渐渐变化，越来越像基督（林后3:16–18）。</w:t>
      </w:r>
    </w:p>
    <w:p w14:paraId="1F659F40" w14:textId="77777777" w:rsidR="00325F4E" w:rsidRPr="0036459A" w:rsidRDefault="00325F4E" w:rsidP="00325F4E">
      <w:p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这并不表示旧约本身是邪恶的，或神的律法已经失去一切功用，而是强调新约在基督里所带来的更大荣光。</w:t>
      </w:r>
    </w:p>
    <w:p w14:paraId="189B1512" w14:textId="77777777" w:rsidR="00325F4E" w:rsidRPr="0036459A" w:rsidRDefault="00325F4E" w:rsidP="00325F4E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</w:p>
    <w:p w14:paraId="10841D92" w14:textId="127C975C" w:rsidR="00325F4E" w:rsidRPr="006E4E56" w:rsidRDefault="00325F4E" w:rsidP="006E4E56">
      <w:pPr>
        <w:pStyle w:val="ListParagraph"/>
        <w:numPr>
          <w:ilvl w:val="1"/>
          <w:numId w:val="12"/>
        </w:num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 w:rsidRPr="006E4E56">
        <w:rPr>
          <w:rFonts w:asciiTheme="minorEastAsia" w:hAnsiTheme="minorEastAsia"/>
          <w:b/>
          <w:bCs/>
          <w:sz w:val="24"/>
          <w:szCs w:val="24"/>
          <w:lang w:val="en-US"/>
        </w:rPr>
        <w:t>新造的人：在基督里的新生命（林后5:17）</w:t>
      </w:r>
    </w:p>
    <w:p w14:paraId="17CDAA9A" w14:textId="3EEE285D" w:rsidR="00EF3F03" w:rsidRPr="0036459A" w:rsidRDefault="00EF3F03" w:rsidP="00EF3F03">
      <w:p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bCs/>
          <w:sz w:val="24"/>
          <w:szCs w:val="24"/>
          <w:lang w:val="en-US"/>
        </w:rPr>
        <w:t>林后 5:17</w:t>
      </w:r>
      <w:r w:rsidRPr="0036459A">
        <w:rPr>
          <w:rFonts w:asciiTheme="minorEastAsia" w:hAnsiTheme="minorEastAsia"/>
          <w:bCs/>
          <w:sz w:val="24"/>
          <w:szCs w:val="24"/>
          <w:lang w:val="en-US"/>
        </w:rPr>
        <w:t xml:space="preserve">  若有人在基督里，他就是新造的人，旧事已过，都变成新的了。</w:t>
      </w:r>
    </w:p>
    <w:p w14:paraId="3F72841B" w14:textId="77777777" w:rsidR="00325F4E" w:rsidRPr="0036459A" w:rsidRDefault="00325F4E" w:rsidP="00325F4E">
      <w:pPr>
        <w:numPr>
          <w:ilvl w:val="0"/>
          <w:numId w:val="8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这新的生命不是靠人的道德改善或自我努力，而是神藉着基督的救赎与圣灵的更新所成就的（林后3:18；5:17–18）。</w:t>
      </w:r>
    </w:p>
    <w:p w14:paraId="2742CBB6" w14:textId="77777777" w:rsidR="00325F4E" w:rsidRPr="0036459A" w:rsidRDefault="00325F4E" w:rsidP="00325F4E">
      <w:pPr>
        <w:numPr>
          <w:ilvl w:val="0"/>
          <w:numId w:val="8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信徒在基督里成为新造的人，意味着他们已经进入基督所带来的新创造，并开始过以基督为中心的新生活（林后5:15、17）。</w:t>
      </w:r>
    </w:p>
    <w:p w14:paraId="488DDF08" w14:textId="77777777" w:rsidR="00325F4E" w:rsidRPr="0036459A" w:rsidRDefault="00325F4E" w:rsidP="00325F4E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</w:p>
    <w:p w14:paraId="05B20E8D" w14:textId="6DA51F45" w:rsidR="00325F4E" w:rsidRPr="0036459A" w:rsidRDefault="006E4E56" w:rsidP="00325F4E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>
        <w:rPr>
          <w:rFonts w:asciiTheme="minorEastAsia" w:hAnsiTheme="minorEastAsia"/>
          <w:b/>
          <w:bCs/>
          <w:sz w:val="24"/>
          <w:szCs w:val="24"/>
          <w:lang w:val="en-US"/>
        </w:rPr>
        <w:t>5.3.</w:t>
      </w:r>
      <w:r w:rsidR="00C12C87" w:rsidRPr="0036459A">
        <w:rPr>
          <w:rFonts w:asciiTheme="minorEastAsia" w:hAnsiTheme="minorEastAsia" w:hint="eastAsia"/>
          <w:b/>
          <w:bCs/>
          <w:sz w:val="24"/>
          <w:szCs w:val="24"/>
          <w:lang w:val="en-US"/>
        </w:rPr>
        <w:t xml:space="preserve"> </w:t>
      </w:r>
      <w:r w:rsidR="00325F4E" w:rsidRPr="0036459A">
        <w:rPr>
          <w:rFonts w:asciiTheme="minorEastAsia" w:hAnsiTheme="minorEastAsia"/>
          <w:b/>
          <w:bCs/>
          <w:sz w:val="24"/>
          <w:szCs w:val="24"/>
          <w:lang w:val="en-US"/>
        </w:rPr>
        <w:t>基督的代赎与称义（林后5:18–21）</w:t>
      </w:r>
    </w:p>
    <w:p w14:paraId="1AE4E621" w14:textId="77777777" w:rsidR="00325F4E" w:rsidRPr="0036459A" w:rsidRDefault="00325F4E" w:rsidP="00325F4E">
      <w:pPr>
        <w:numPr>
          <w:ilvl w:val="0"/>
          <w:numId w:val="7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人因犯罪而与神隔绝，唯有藉着耶稣基督的救赎，才能与神和好（林后5:18–19）。</w:t>
      </w:r>
    </w:p>
    <w:p w14:paraId="2B4622BF" w14:textId="23A78C23" w:rsidR="00C12C87" w:rsidRPr="0036459A" w:rsidRDefault="00C12C87" w:rsidP="00C12C87">
      <w:p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sz w:val="24"/>
          <w:szCs w:val="24"/>
          <w:lang w:val="en-US"/>
        </w:rPr>
        <w:t>林后5:21</w:t>
      </w:r>
      <w:r w:rsidRPr="0036459A">
        <w:rPr>
          <w:rFonts w:asciiTheme="minorEastAsia" w:hAnsiTheme="minorEastAsia"/>
          <w:bCs/>
          <w:sz w:val="24"/>
          <w:szCs w:val="24"/>
          <w:lang w:val="en-US"/>
        </w:rPr>
        <w:t>神使那无罪（无罪：原文作不知罪）的，替我们成为罪，好叫我们在他里面成为神的义。</w:t>
      </w:r>
    </w:p>
    <w:p w14:paraId="489CBF16" w14:textId="77777777" w:rsidR="00325F4E" w:rsidRPr="0036459A" w:rsidRDefault="00325F4E" w:rsidP="00325F4E">
      <w:pPr>
        <w:numPr>
          <w:ilvl w:val="0"/>
          <w:numId w:val="7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这节经文是改革宗关于基督的代赎与义的归算的重要经文依据之一。基督担当我们的罪，我们则唯独藉着信心领受基督的义，得蒙神称义（罗3:24–26；腓3:9）。</w:t>
      </w:r>
    </w:p>
    <w:p w14:paraId="405B8CBA" w14:textId="77777777" w:rsidR="00325F4E" w:rsidRPr="0036459A" w:rsidRDefault="00325F4E" w:rsidP="00325F4E">
      <w:pPr>
        <w:numPr>
          <w:ilvl w:val="0"/>
          <w:numId w:val="7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lastRenderedPageBreak/>
        <w:t>因此，保罗所传扬的和好信息，不只是人与神之间关系的改善，而是建立在基督客观完成的救赎工作之上。</w:t>
      </w:r>
    </w:p>
    <w:p w14:paraId="70A06CAB" w14:textId="77777777" w:rsidR="00325F4E" w:rsidRPr="0036459A" w:rsidRDefault="00325F4E" w:rsidP="008E0091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</w:p>
    <w:p w14:paraId="793390A3" w14:textId="3B3FF389" w:rsidR="003C08E5" w:rsidRPr="0036459A" w:rsidRDefault="006E4E56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>
        <w:rPr>
          <w:rFonts w:asciiTheme="minorEastAsia" w:hAnsiTheme="minorEastAsia"/>
          <w:b/>
          <w:sz w:val="24"/>
          <w:szCs w:val="24"/>
        </w:rPr>
        <w:t>5.4.</w:t>
      </w:r>
      <w:r w:rsidR="00EF3F03" w:rsidRPr="0036459A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3C08E5" w:rsidRPr="0036459A">
        <w:rPr>
          <w:rFonts w:asciiTheme="minorEastAsia" w:hAnsiTheme="minorEastAsia"/>
          <w:b/>
          <w:sz w:val="24"/>
          <w:szCs w:val="24"/>
        </w:rPr>
        <w:t>哥林多教会需要完成先前承诺的奉献（8–9章）</w:t>
      </w:r>
    </w:p>
    <w:p w14:paraId="237726DD" w14:textId="77777777" w:rsidR="005658F0" w:rsidRPr="0036459A" w:rsidRDefault="005658F0" w:rsidP="005658F0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bCs/>
          <w:sz w:val="24"/>
          <w:szCs w:val="24"/>
          <w:lang w:val="en-US"/>
        </w:rPr>
        <w:t>奉献的神学基础：基督的恩典（林后8:1–9；9:6–15）</w:t>
      </w:r>
    </w:p>
    <w:p w14:paraId="2D1AB5F1" w14:textId="77777777" w:rsidR="005658F0" w:rsidRPr="0036459A" w:rsidRDefault="005658F0" w:rsidP="005658F0">
      <w:pPr>
        <w:numPr>
          <w:ilvl w:val="0"/>
          <w:numId w:val="9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保罗以基督的恩典作为信徒奉献的根基：基督本来富足，却为我们成为贫穷，使我们因祂的贫穷可以成为富足（林后8:9）。</w:t>
      </w:r>
    </w:p>
    <w:p w14:paraId="74C2A73A" w14:textId="77777777" w:rsidR="005658F0" w:rsidRPr="0036459A" w:rsidRDefault="005658F0" w:rsidP="005658F0">
      <w:pPr>
        <w:numPr>
          <w:ilvl w:val="0"/>
          <w:numId w:val="9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信徒的奉献应当出于甘心乐意，而不是勉强，因为神喜爱乐意奉献的人（林后9:7）。</w:t>
      </w:r>
    </w:p>
    <w:p w14:paraId="74431133" w14:textId="424840B2" w:rsidR="005658F0" w:rsidRPr="0036459A" w:rsidRDefault="005658F0" w:rsidP="00B86284">
      <w:pPr>
        <w:numPr>
          <w:ilvl w:val="0"/>
          <w:numId w:val="9"/>
        </w:numPr>
        <w:spacing w:line="360" w:lineRule="auto"/>
        <w:rPr>
          <w:rFonts w:asciiTheme="minorEastAsia" w:hAnsiTheme="minorEastAsia"/>
          <w:bCs/>
          <w:sz w:val="24"/>
          <w:szCs w:val="24"/>
          <w:lang w:val="en-US"/>
        </w:rPr>
      </w:pPr>
      <w:r w:rsidRPr="0036459A">
        <w:rPr>
          <w:rFonts w:asciiTheme="minorEastAsia" w:hAnsiTheme="minorEastAsia"/>
          <w:bCs/>
          <w:sz w:val="24"/>
          <w:szCs w:val="24"/>
          <w:lang w:val="en-US"/>
        </w:rPr>
        <w:t>奉献不仅是物质上的帮助，也是圣徒之间彼此相爱、彼此供应，并使人向神献上感谢的表现（林后9:12–13）。</w:t>
      </w:r>
    </w:p>
    <w:p w14:paraId="08A3FD86" w14:textId="009EE5FD" w:rsidR="00047A27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622109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9:1</w:t>
      </w:r>
      <w:r w:rsidR="00622109" w:rsidRPr="0036459A">
        <w:rPr>
          <w:rFonts w:asciiTheme="minorEastAsia" w:hAnsiTheme="minorEastAsia" w:hint="eastAsia"/>
          <w:sz w:val="24"/>
          <w:szCs w:val="24"/>
        </w:rPr>
        <w:t xml:space="preserve">  论到供给圣徒的事，我不必写信给你们；2  因为我知道你们乐意的心，常对马其顿人夸奖你们，说亚该亚人预备好了，已经有一年了；并且你们的热心激动了许多人。3  但我打发那几位弟兄去，要叫你们照我的话预备妥当；免得我们在这事上夸奖你们的话落了空。4  </w:t>
      </w:r>
      <w:r w:rsidR="00622109" w:rsidRPr="0036459A">
        <w:rPr>
          <w:rFonts w:asciiTheme="minorEastAsia" w:hAnsiTheme="minorEastAsia" w:hint="eastAsia"/>
          <w:sz w:val="24"/>
          <w:szCs w:val="24"/>
          <w:u w:val="single"/>
        </w:rPr>
        <w:t>万一有马其顿人与我同去，见你们没有预备，就叫我们所确信的，反成了羞愧；你们羞愧，更不用说了</w:t>
      </w:r>
      <w:r w:rsidR="00622109" w:rsidRPr="0036459A">
        <w:rPr>
          <w:rFonts w:asciiTheme="minorEastAsia" w:hAnsiTheme="minorEastAsia" w:hint="eastAsia"/>
          <w:sz w:val="24"/>
          <w:szCs w:val="24"/>
        </w:rPr>
        <w:t>。5  因此，我想不得不求那几位弟兄先到你们那里去，</w:t>
      </w:r>
      <w:r w:rsidR="00622109" w:rsidRPr="0036459A">
        <w:rPr>
          <w:rFonts w:asciiTheme="minorEastAsia" w:hAnsiTheme="minorEastAsia" w:hint="eastAsia"/>
          <w:b/>
          <w:sz w:val="24"/>
          <w:szCs w:val="24"/>
          <w:u w:val="single"/>
        </w:rPr>
        <w:t>把从前所应许的捐赀预备妥当，就显出你们所捐的是出於乐意，不是出於勉强</w:t>
      </w:r>
      <w:r w:rsidR="00622109" w:rsidRPr="0036459A">
        <w:rPr>
          <w:rFonts w:asciiTheme="minorEastAsia" w:hAnsiTheme="minorEastAsia" w:hint="eastAsia"/>
          <w:sz w:val="24"/>
          <w:szCs w:val="24"/>
        </w:rPr>
        <w:t>。6  「少种的少收，多种的多收」，这话是真的。</w:t>
      </w:r>
    </w:p>
    <w:p w14:paraId="08A3FD87" w14:textId="77777777" w:rsidR="00147E50" w:rsidRPr="0036459A" w:rsidRDefault="00147E50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08A3FD88" w14:textId="13E509A7" w:rsidR="009110E6" w:rsidRPr="0036459A" w:rsidRDefault="006E4E56" w:rsidP="00B86284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5.5.</w:t>
      </w:r>
      <w:r w:rsidR="00EF3F03" w:rsidRPr="0036459A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2C7953" w:rsidRPr="0036459A">
        <w:rPr>
          <w:rFonts w:asciiTheme="minorEastAsia" w:hAnsiTheme="minorEastAsia"/>
          <w:b/>
          <w:sz w:val="24"/>
          <w:szCs w:val="24"/>
        </w:rPr>
        <w:t>虽然哥林多教会中有人接受保罗的使徒权柄，但仍有一些人反对他</w:t>
      </w:r>
      <w:r w:rsidR="009110E6" w:rsidRPr="0036459A">
        <w:rPr>
          <w:rFonts w:asciiTheme="minorEastAsia" w:hAnsiTheme="minorEastAsia" w:hint="eastAsia"/>
          <w:b/>
          <w:sz w:val="24"/>
          <w:szCs w:val="24"/>
        </w:rPr>
        <w:t>（10-13</w:t>
      </w:r>
      <w:r w:rsidR="009110E6" w:rsidRPr="0036459A">
        <w:rPr>
          <w:rFonts w:asciiTheme="minorEastAsia" w:hAnsiTheme="minorEastAsia"/>
          <w:b/>
          <w:sz w:val="24"/>
          <w:szCs w:val="24"/>
        </w:rPr>
        <w:t xml:space="preserve"> 章）</w:t>
      </w:r>
    </w:p>
    <w:p w14:paraId="08A3FD89" w14:textId="249FD4A9" w:rsidR="009F5C75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sz w:val="24"/>
          <w:szCs w:val="24"/>
        </w:rPr>
        <w:t>林后</w:t>
      </w:r>
      <w:r w:rsidR="009F5C75" w:rsidRPr="0036459A">
        <w:rPr>
          <w:rFonts w:asciiTheme="minorEastAsia" w:hAnsiTheme="minorEastAsia" w:hint="eastAsia"/>
          <w:sz w:val="24"/>
          <w:szCs w:val="24"/>
        </w:rPr>
        <w:t xml:space="preserve"> 10:1  我保罗，就是与你们见面的时候是谦卑的，不在你们那里的时候向你们是勇敢的，如今亲自藉著基督的温柔、和平劝你们。2  </w:t>
      </w:r>
      <w:r w:rsidR="009F5C75" w:rsidRPr="0036459A">
        <w:rPr>
          <w:rFonts w:asciiTheme="minorEastAsia" w:hAnsiTheme="minorEastAsia" w:hint="eastAsia"/>
          <w:b/>
          <w:sz w:val="24"/>
          <w:szCs w:val="24"/>
          <w:u w:val="single"/>
        </w:rPr>
        <w:t>有人以为</w:t>
      </w:r>
      <w:r w:rsidR="009F5C75" w:rsidRPr="0036459A">
        <w:rPr>
          <w:rFonts w:asciiTheme="minorEastAsia" w:hAnsiTheme="minorEastAsia" w:hint="eastAsia"/>
          <w:sz w:val="24"/>
          <w:szCs w:val="24"/>
        </w:rPr>
        <w:t>我是凭著血气行事，我也以为必须用勇敢</w:t>
      </w:r>
      <w:r w:rsidR="009F5C75" w:rsidRPr="0036459A">
        <w:rPr>
          <w:rFonts w:asciiTheme="minorEastAsia" w:hAnsiTheme="minorEastAsia" w:hint="eastAsia"/>
          <w:b/>
          <w:sz w:val="24"/>
          <w:szCs w:val="24"/>
          <w:u w:val="single"/>
        </w:rPr>
        <w:t>待这等人</w:t>
      </w:r>
      <w:r w:rsidR="009F5C75" w:rsidRPr="0036459A">
        <w:rPr>
          <w:rFonts w:asciiTheme="minorEastAsia" w:hAnsiTheme="minorEastAsia" w:hint="eastAsia"/>
          <w:sz w:val="24"/>
          <w:szCs w:val="24"/>
        </w:rPr>
        <w:t>；求你们不要叫我在你们那里的时候，有这样的勇敢。</w:t>
      </w:r>
    </w:p>
    <w:p w14:paraId="08A3FD8A" w14:textId="0C3F8387" w:rsidR="009110E6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sz w:val="24"/>
          <w:szCs w:val="24"/>
        </w:rPr>
        <w:t>林后</w:t>
      </w:r>
      <w:r w:rsidR="009110E6" w:rsidRPr="0036459A">
        <w:rPr>
          <w:rFonts w:asciiTheme="minorEastAsia" w:hAnsiTheme="minorEastAsia" w:hint="eastAsia"/>
          <w:sz w:val="24"/>
          <w:szCs w:val="24"/>
        </w:rPr>
        <w:t xml:space="preserve"> 10:9  我说这话，免得你们以为我写信是要威吓你们；10  </w:t>
      </w:r>
      <w:r w:rsidR="009110E6" w:rsidRPr="0036459A">
        <w:rPr>
          <w:rFonts w:asciiTheme="minorEastAsia" w:hAnsiTheme="minorEastAsia" w:hint="eastAsia"/>
          <w:b/>
          <w:sz w:val="24"/>
          <w:szCs w:val="24"/>
          <w:u w:val="single"/>
        </w:rPr>
        <w:t>因为有人说</w:t>
      </w:r>
      <w:r w:rsidR="009110E6" w:rsidRPr="0036459A">
        <w:rPr>
          <w:rFonts w:asciiTheme="minorEastAsia" w:hAnsiTheme="minorEastAsia" w:hint="eastAsia"/>
          <w:sz w:val="24"/>
          <w:szCs w:val="24"/>
        </w:rPr>
        <w:t xml:space="preserve">：「他的信又沉重又利害，及至见面，却是气貌不扬，言语粗俗的。」11  </w:t>
      </w:r>
      <w:r w:rsidR="009110E6" w:rsidRPr="0036459A">
        <w:rPr>
          <w:rFonts w:asciiTheme="minorEastAsia" w:hAnsiTheme="minorEastAsia" w:hint="eastAsia"/>
          <w:b/>
          <w:sz w:val="24"/>
          <w:szCs w:val="24"/>
          <w:u w:val="single"/>
        </w:rPr>
        <w:t>这等人当想</w:t>
      </w:r>
      <w:r w:rsidR="009110E6" w:rsidRPr="0036459A">
        <w:rPr>
          <w:rFonts w:asciiTheme="minorEastAsia" w:hAnsiTheme="minorEastAsia" w:hint="eastAsia"/>
          <w:sz w:val="24"/>
          <w:szCs w:val="24"/>
        </w:rPr>
        <w:t>，我们不在那里的时候，信上的言语如何，见面的时候，行事也必如何。</w:t>
      </w:r>
    </w:p>
    <w:p w14:paraId="08A3FD8B" w14:textId="1A78748A" w:rsidR="008F2850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8F2850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11:5</w:t>
      </w:r>
      <w:r w:rsidR="008F2850" w:rsidRPr="0036459A">
        <w:rPr>
          <w:rFonts w:asciiTheme="minorEastAsia" w:hAnsiTheme="minorEastAsia" w:hint="eastAsia"/>
          <w:sz w:val="24"/>
          <w:szCs w:val="24"/>
        </w:rPr>
        <w:t xml:space="preserve">  </w:t>
      </w:r>
      <w:r w:rsidR="008F2850" w:rsidRPr="0036459A">
        <w:rPr>
          <w:rFonts w:asciiTheme="minorEastAsia" w:hAnsiTheme="minorEastAsia" w:hint="eastAsia"/>
          <w:sz w:val="24"/>
          <w:szCs w:val="24"/>
          <w:u w:val="single"/>
        </w:rPr>
        <w:t>但我想，</w:t>
      </w:r>
      <w:r w:rsidR="008F2850"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我一点不在那些最大的使徒（新译本：“超等使徒”）以下</w:t>
      </w:r>
      <w:r w:rsidR="008F2850" w:rsidRPr="0036459A">
        <w:rPr>
          <w:rFonts w:asciiTheme="minorEastAsia" w:hAnsiTheme="minorEastAsia" w:hint="eastAsia"/>
          <w:sz w:val="24"/>
          <w:szCs w:val="24"/>
        </w:rPr>
        <w:t>。6  我的言语虽然粗俗，我的知识却不粗俗。这是我们在凡事上向你们众人显明出来的。7  我因为白白传神的福音给你们，就自居卑微，叫你们高升，这算是我犯罪吗？</w:t>
      </w:r>
    </w:p>
    <w:p w14:paraId="08A3FD8C" w14:textId="2EECABCF" w:rsidR="008F2850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lastRenderedPageBreak/>
        <w:t>林后</w:t>
      </w:r>
      <w:r w:rsidR="008F2850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12:11</w:t>
      </w:r>
      <w:r w:rsidR="008F2850" w:rsidRPr="0036459A">
        <w:rPr>
          <w:rFonts w:asciiTheme="minorEastAsia" w:hAnsiTheme="minorEastAsia" w:hint="eastAsia"/>
          <w:sz w:val="24"/>
          <w:szCs w:val="24"/>
        </w:rPr>
        <w:t xml:space="preserve">  我成了愚妄人，是被你们强逼的。我本该被你们称许才是。</w:t>
      </w:r>
      <w:r w:rsidR="008F2850" w:rsidRPr="0036459A">
        <w:rPr>
          <w:rFonts w:asciiTheme="minorEastAsia" w:hAnsiTheme="minorEastAsia" w:hint="eastAsia"/>
          <w:sz w:val="24"/>
          <w:szCs w:val="24"/>
          <w:u w:val="single"/>
        </w:rPr>
        <w:t>我虽算不了什麽，却没有一件事在那些最大的使徒（</w:t>
      </w:r>
      <w:r w:rsidR="008F2850"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新译本：“超等使徒”</w:t>
      </w:r>
      <w:r w:rsidR="008F2850" w:rsidRPr="0036459A">
        <w:rPr>
          <w:rFonts w:asciiTheme="minorEastAsia" w:hAnsiTheme="minorEastAsia" w:hint="eastAsia"/>
          <w:sz w:val="24"/>
          <w:szCs w:val="24"/>
          <w:u w:val="single"/>
        </w:rPr>
        <w:t>）以下</w:t>
      </w:r>
      <w:r w:rsidR="008F2850" w:rsidRPr="0036459A">
        <w:rPr>
          <w:rFonts w:asciiTheme="minorEastAsia" w:hAnsiTheme="minorEastAsia" w:hint="eastAsia"/>
          <w:sz w:val="24"/>
          <w:szCs w:val="24"/>
        </w:rPr>
        <w:t>。12  我在你们中间，用百般的忍耐，藉著神迹、奇事、异能，显出使徒的凭据来。13  除了我不累著你们这一件事，你们还有什麽事不及别的教会呢？这不公之处，求你们饶恕我吧。</w:t>
      </w:r>
    </w:p>
    <w:p w14:paraId="08A3FD8D" w14:textId="20EDBC8D" w:rsidR="006C1E55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9F5C75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12:20</w:t>
      </w:r>
      <w:r w:rsidR="009F5C75" w:rsidRPr="0036459A">
        <w:rPr>
          <w:rFonts w:asciiTheme="minorEastAsia" w:hAnsiTheme="minorEastAsia" w:hint="eastAsia"/>
          <w:sz w:val="24"/>
          <w:szCs w:val="24"/>
        </w:rPr>
        <w:t xml:space="preserve">  我怕我再来的时候，见你们不合我所想望的，你们见我也不合你们所想望的；</w:t>
      </w:r>
      <w:r w:rsidR="009F5C75" w:rsidRPr="0036459A">
        <w:rPr>
          <w:rFonts w:asciiTheme="minorEastAsia" w:hAnsiTheme="minorEastAsia" w:hint="eastAsia"/>
          <w:sz w:val="24"/>
          <w:szCs w:val="24"/>
          <w:u w:val="single"/>
        </w:rPr>
        <w:t>又怕有分争、嫉妒、恼怒、结党、毁谤、谗言、狂傲、混乱的事</w:t>
      </w:r>
      <w:r w:rsidR="009F5C75" w:rsidRPr="0036459A">
        <w:rPr>
          <w:rFonts w:asciiTheme="minorEastAsia" w:hAnsiTheme="minorEastAsia" w:hint="eastAsia"/>
          <w:sz w:val="24"/>
          <w:szCs w:val="24"/>
        </w:rPr>
        <w:t>。</w:t>
      </w:r>
    </w:p>
    <w:p w14:paraId="48A27FAE" w14:textId="77777777" w:rsidR="00EF3F03" w:rsidRPr="0036459A" w:rsidRDefault="00EF3F03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08A3FD91" w14:textId="5E68E463" w:rsidR="00791574" w:rsidRPr="0036459A" w:rsidRDefault="006E4E56" w:rsidP="00B86284">
      <w:pPr>
        <w:spacing w:line="360" w:lineRule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/>
          <w:b/>
          <w:bCs/>
          <w:sz w:val="24"/>
          <w:szCs w:val="24"/>
        </w:rPr>
        <w:t>5.6.</w:t>
      </w:r>
      <w:r w:rsidR="00791574" w:rsidRPr="0036459A">
        <w:rPr>
          <w:rFonts w:asciiTheme="minorEastAsia" w:hAnsiTheme="minorEastAsia"/>
          <w:b/>
          <w:bCs/>
          <w:sz w:val="24"/>
          <w:szCs w:val="24"/>
        </w:rPr>
        <w:t>使徒的凭据</w:t>
      </w:r>
    </w:p>
    <w:p w14:paraId="08A3FD92" w14:textId="23B0C767" w:rsidR="00791574" w:rsidRPr="0036459A" w:rsidRDefault="00A91E06" w:rsidP="00B86284">
      <w:pPr>
        <w:pStyle w:val="ListParagraph"/>
        <w:numPr>
          <w:ilvl w:val="0"/>
          <w:numId w:val="2"/>
        </w:num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</w:rPr>
        <w:t>林后</w:t>
      </w:r>
      <w:r w:rsidR="00791574" w:rsidRPr="0036459A">
        <w:rPr>
          <w:rFonts w:asciiTheme="minorEastAsia" w:hAnsiTheme="minorEastAsia" w:hint="eastAsia"/>
          <w:b/>
          <w:sz w:val="24"/>
          <w:szCs w:val="24"/>
        </w:rPr>
        <w:t xml:space="preserve"> 13:3</w:t>
      </w:r>
      <w:r w:rsidR="00791574" w:rsidRPr="0036459A">
        <w:rPr>
          <w:rFonts w:asciiTheme="minorEastAsia" w:hAnsiTheme="minorEastAsia" w:hint="eastAsia"/>
          <w:sz w:val="24"/>
          <w:szCs w:val="24"/>
        </w:rPr>
        <w:t xml:space="preserve">  </w:t>
      </w:r>
      <w:r w:rsidR="00791574" w:rsidRPr="0036459A">
        <w:rPr>
          <w:rFonts w:asciiTheme="minorEastAsia" w:hAnsiTheme="minorEastAsia" w:hint="eastAsia"/>
          <w:sz w:val="24"/>
          <w:szCs w:val="24"/>
          <w:u w:val="single"/>
        </w:rPr>
        <w:t>你们既然寻求基督在我里面说话的凭据</w:t>
      </w:r>
      <w:r w:rsidR="00791574" w:rsidRPr="0036459A">
        <w:rPr>
          <w:rFonts w:asciiTheme="minorEastAsia" w:hAnsiTheme="minorEastAsia" w:hint="eastAsia"/>
          <w:sz w:val="24"/>
          <w:szCs w:val="24"/>
        </w:rPr>
        <w:t>，我必不宽容。因为，基督在你们身上不是软弱的，在你们里面是有大能的。</w:t>
      </w:r>
    </w:p>
    <w:p w14:paraId="08A3FD93" w14:textId="77777777" w:rsidR="00791574" w:rsidRPr="0036459A" w:rsidRDefault="00791574" w:rsidP="00B86284">
      <w:pPr>
        <w:pStyle w:val="ListParagraph"/>
        <w:spacing w:line="360" w:lineRule="auto"/>
        <w:ind w:left="360"/>
        <w:rPr>
          <w:rFonts w:asciiTheme="minorEastAsia" w:hAnsiTheme="minorEastAsia"/>
          <w:sz w:val="24"/>
          <w:szCs w:val="24"/>
        </w:rPr>
      </w:pPr>
    </w:p>
    <w:p w14:paraId="08A3FD94" w14:textId="325655CB" w:rsidR="00791574" w:rsidRPr="0036459A" w:rsidRDefault="00A91E06" w:rsidP="00B86284">
      <w:pPr>
        <w:pStyle w:val="ListParagraph"/>
        <w:numPr>
          <w:ilvl w:val="0"/>
          <w:numId w:val="2"/>
        </w:num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</w:rPr>
        <w:t>林后</w:t>
      </w:r>
      <w:r w:rsidR="00791574" w:rsidRPr="0036459A">
        <w:rPr>
          <w:rFonts w:asciiTheme="minorEastAsia" w:hAnsiTheme="minorEastAsia" w:hint="eastAsia"/>
          <w:b/>
          <w:sz w:val="24"/>
          <w:szCs w:val="24"/>
        </w:rPr>
        <w:t xml:space="preserve"> 12:</w:t>
      </w:r>
      <w:r w:rsidR="00791574" w:rsidRPr="0036459A">
        <w:rPr>
          <w:rFonts w:asciiTheme="minorEastAsia" w:hAnsiTheme="minorEastAsia" w:hint="eastAsia"/>
          <w:sz w:val="24"/>
          <w:szCs w:val="24"/>
        </w:rPr>
        <w:t xml:space="preserve">12  </w:t>
      </w:r>
      <w:r w:rsidR="00791574" w:rsidRPr="0036459A">
        <w:rPr>
          <w:rFonts w:asciiTheme="minorEastAsia" w:hAnsiTheme="minorEastAsia" w:hint="eastAsia"/>
          <w:sz w:val="24"/>
          <w:szCs w:val="24"/>
          <w:u w:val="single"/>
        </w:rPr>
        <w:t>我在你们中间，用百般的忍耐，藉著神迹、奇事、异能，显出使徒的凭据来</w:t>
      </w:r>
      <w:r w:rsidR="00791574" w:rsidRPr="0036459A">
        <w:rPr>
          <w:rFonts w:asciiTheme="minorEastAsia" w:hAnsiTheme="minorEastAsia" w:hint="eastAsia"/>
          <w:sz w:val="24"/>
          <w:szCs w:val="24"/>
        </w:rPr>
        <w:t>。</w:t>
      </w:r>
    </w:p>
    <w:p w14:paraId="07AAF6C9" w14:textId="77777777" w:rsidR="00EF3F03" w:rsidRPr="0036459A" w:rsidRDefault="00EF3F03" w:rsidP="00EF3F03">
      <w:pPr>
        <w:pStyle w:val="ListParagraph"/>
        <w:rPr>
          <w:rFonts w:asciiTheme="minorEastAsia" w:hAnsiTheme="minorEastAsia"/>
          <w:sz w:val="24"/>
          <w:szCs w:val="24"/>
        </w:rPr>
      </w:pPr>
    </w:p>
    <w:p w14:paraId="7F3DF9F4" w14:textId="77777777" w:rsidR="00EF3F03" w:rsidRPr="0036459A" w:rsidRDefault="00EF3F03" w:rsidP="00EF3F03">
      <w:pPr>
        <w:pStyle w:val="ListParagraph"/>
        <w:spacing w:line="360" w:lineRule="auto"/>
        <w:ind w:left="360"/>
        <w:rPr>
          <w:rFonts w:asciiTheme="minorEastAsia" w:hAnsiTheme="minorEastAsia"/>
          <w:sz w:val="24"/>
          <w:szCs w:val="24"/>
        </w:rPr>
      </w:pPr>
    </w:p>
    <w:p w14:paraId="0C3BA8B1" w14:textId="77777777" w:rsidR="004673E3" w:rsidRPr="0036459A" w:rsidRDefault="004673E3" w:rsidP="004673E3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bCs/>
          <w:sz w:val="24"/>
          <w:szCs w:val="24"/>
          <w:lang w:val="en-US"/>
        </w:rPr>
        <w:t>《哥林多后书》的重要主题：基督的能力在人的软弱上显得完全</w:t>
      </w:r>
    </w:p>
    <w:p w14:paraId="67C34718" w14:textId="77777777" w:rsidR="004673E3" w:rsidRPr="0036459A" w:rsidRDefault="004673E3" w:rsidP="004673E3">
      <w:pPr>
        <w:numPr>
          <w:ilvl w:val="0"/>
          <w:numId w:val="6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保罗的反对者看重人的外在表现、口才与个人能力，但保罗强调，真正的使徒职分并不是建立在人的能力之上，而是倚靠基督的大能。</w:t>
      </w:r>
    </w:p>
    <w:p w14:paraId="498B57C8" w14:textId="77777777" w:rsidR="004673E3" w:rsidRPr="0036459A" w:rsidRDefault="004673E3" w:rsidP="004673E3">
      <w:pPr>
        <w:numPr>
          <w:ilvl w:val="0"/>
          <w:numId w:val="6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保罗虽然经历许多患难、逼迫与软弱，却仍然忠心传扬福音，因为神的能力在人的软弱上显得完全（林后4:7–12；12:9–10）。</w:t>
      </w:r>
    </w:p>
    <w:p w14:paraId="01B37B5C" w14:textId="77777777" w:rsidR="004673E3" w:rsidRPr="0036459A" w:rsidRDefault="004673E3" w:rsidP="004673E3">
      <w:pPr>
        <w:numPr>
          <w:ilvl w:val="0"/>
          <w:numId w:val="6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保罗的使徒职分也反映基督十字架的模式：基督因软弱被钉在十字架上，却因神的大能仍然活着（林后13:4）。</w:t>
      </w:r>
    </w:p>
    <w:p w14:paraId="5D903AE2" w14:textId="77777777" w:rsidR="004673E3" w:rsidRPr="0036459A" w:rsidRDefault="004673E3" w:rsidP="004673E3">
      <w:pPr>
        <w:numPr>
          <w:ilvl w:val="0"/>
          <w:numId w:val="6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因此，使徒的权柄并不是为了高举自己，而是为了建立教会（林后10:8；13:10）。</w:t>
      </w:r>
    </w:p>
    <w:p w14:paraId="17731A0B" w14:textId="77777777" w:rsidR="008D105A" w:rsidRPr="0036459A" w:rsidRDefault="008D105A" w:rsidP="00B86284">
      <w:pPr>
        <w:pStyle w:val="ListParagraph"/>
        <w:spacing w:line="360" w:lineRule="auto"/>
        <w:ind w:left="360"/>
        <w:rPr>
          <w:rFonts w:asciiTheme="minorEastAsia" w:hAnsiTheme="minorEastAsia"/>
          <w:sz w:val="24"/>
          <w:szCs w:val="24"/>
          <w:lang w:val="en-US"/>
        </w:rPr>
      </w:pPr>
    </w:p>
    <w:p w14:paraId="4B40AD51" w14:textId="5D412385" w:rsidR="003A450A" w:rsidRPr="0036459A" w:rsidRDefault="003A450A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 w:rsidRPr="0036459A">
        <w:rPr>
          <w:rFonts w:asciiTheme="minorEastAsia" w:hAnsiTheme="minorEastAsia"/>
          <w:b/>
          <w:sz w:val="24"/>
          <w:szCs w:val="24"/>
        </w:rPr>
        <w:t>保罗预先告知哥林多信徒（包括那些反对他的人），自己将第三次探访他们</w:t>
      </w:r>
    </w:p>
    <w:p w14:paraId="08A3FD97" w14:textId="71DA905F" w:rsidR="009F5C75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sz w:val="24"/>
          <w:szCs w:val="24"/>
        </w:rPr>
        <w:t>林后</w:t>
      </w:r>
      <w:r w:rsidR="009F5C75" w:rsidRPr="0036459A">
        <w:rPr>
          <w:rFonts w:asciiTheme="minorEastAsia" w:hAnsiTheme="minorEastAsia" w:hint="eastAsia"/>
          <w:sz w:val="24"/>
          <w:szCs w:val="24"/>
        </w:rPr>
        <w:t xml:space="preserve"> 12:21  且怕我来的时候，我的神叫我在你们面前惭愧，又因许多人从前犯罪，行污秽、奸淫、邪荡的事不肯悔改，我就忧愁。13:1  </w:t>
      </w:r>
      <w:r w:rsidR="009F5C75" w:rsidRPr="0036459A">
        <w:rPr>
          <w:rFonts w:asciiTheme="minorEastAsia" w:hAnsiTheme="minorEastAsia" w:hint="eastAsia"/>
          <w:b/>
          <w:sz w:val="24"/>
          <w:szCs w:val="24"/>
          <w:u w:val="single"/>
        </w:rPr>
        <w:t>这是我第三次要到你们那里去</w:t>
      </w:r>
      <w:r w:rsidR="009F5C75" w:rsidRPr="0036459A">
        <w:rPr>
          <w:rFonts w:asciiTheme="minorEastAsia" w:hAnsiTheme="minorEastAsia" w:hint="eastAsia"/>
          <w:sz w:val="24"/>
          <w:szCs w:val="24"/>
        </w:rPr>
        <w:t>。「凭两三个人的口作见证，句句都要定准。」13:2  我从前说过，如今不在你们那里又说，正如我第二次见你们的时候所</w:t>
      </w:r>
      <w:r w:rsidR="009F5C75" w:rsidRPr="0036459A">
        <w:rPr>
          <w:rFonts w:asciiTheme="minorEastAsia" w:hAnsiTheme="minorEastAsia" w:hint="eastAsia"/>
          <w:sz w:val="24"/>
          <w:szCs w:val="24"/>
        </w:rPr>
        <w:lastRenderedPageBreak/>
        <w:t xml:space="preserve">说的一样，就是对那犯了罪的和其余的人说：「我若再来，必不宽容。」3  </w:t>
      </w:r>
      <w:r w:rsidR="009F5C75" w:rsidRPr="0036459A">
        <w:rPr>
          <w:rFonts w:asciiTheme="minorEastAsia" w:hAnsiTheme="minorEastAsia" w:hint="eastAsia"/>
          <w:b/>
          <w:sz w:val="24"/>
          <w:szCs w:val="24"/>
          <w:u w:val="single"/>
        </w:rPr>
        <w:t>你们既然寻求基督在我里面说话的凭据，我必不宽容</w:t>
      </w:r>
      <w:r w:rsidR="009F5C75" w:rsidRPr="0036459A">
        <w:rPr>
          <w:rFonts w:asciiTheme="minorEastAsia" w:hAnsiTheme="minorEastAsia" w:hint="eastAsia"/>
          <w:sz w:val="24"/>
          <w:szCs w:val="24"/>
        </w:rPr>
        <w:t>。因为，基督在你们身上不是软弱的，在你们里面是有大能的。</w:t>
      </w:r>
    </w:p>
    <w:p w14:paraId="709ED6BA" w14:textId="77777777" w:rsidR="008B7208" w:rsidRPr="0036459A" w:rsidRDefault="008B7208" w:rsidP="00707023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</w:p>
    <w:p w14:paraId="43DE84FA" w14:textId="77777777" w:rsidR="00235F5B" w:rsidRDefault="006E4E56" w:rsidP="00B86284">
      <w:pPr>
        <w:spacing w:line="360" w:lineRule="auto"/>
        <w:rPr>
          <w:rFonts w:asciiTheme="minorEastAsia" w:hAnsiTheme="minorEastAsia"/>
          <w:b/>
          <w:sz w:val="24"/>
          <w:szCs w:val="24"/>
          <w:lang w:val="en-US"/>
        </w:rPr>
      </w:pPr>
      <w:r>
        <w:rPr>
          <w:rFonts w:asciiTheme="minorEastAsia" w:hAnsiTheme="minorEastAsia"/>
          <w:b/>
          <w:sz w:val="24"/>
          <w:szCs w:val="24"/>
        </w:rPr>
        <w:t>5.7.</w:t>
      </w:r>
      <w:r w:rsidR="00EF3F03" w:rsidRPr="0036459A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235F5B" w:rsidRPr="00235F5B">
        <w:rPr>
          <w:rFonts w:asciiTheme="minorEastAsia" w:hAnsiTheme="minorEastAsia"/>
          <w:b/>
          <w:sz w:val="24"/>
          <w:szCs w:val="24"/>
        </w:rPr>
        <w:t>《哥林多后书》是保罗书信中最能流露其个人情感的书信之一。</w:t>
      </w:r>
    </w:p>
    <w:p w14:paraId="08A3FDA2" w14:textId="77777777" w:rsidR="008A5D2A" w:rsidRPr="00235F5B" w:rsidRDefault="008A5D2A" w:rsidP="00B86284">
      <w:pPr>
        <w:pStyle w:val="ListParagraph"/>
        <w:spacing w:line="360" w:lineRule="auto"/>
        <w:ind w:left="360"/>
        <w:rPr>
          <w:rFonts w:asciiTheme="minorEastAsia" w:hAnsiTheme="minorEastAsia"/>
          <w:b/>
          <w:sz w:val="24"/>
          <w:szCs w:val="24"/>
          <w:lang w:val="en-US"/>
        </w:rPr>
      </w:pPr>
    </w:p>
    <w:p w14:paraId="08A3FDA3" w14:textId="4725B521" w:rsidR="008A5D2A" w:rsidRPr="0036459A" w:rsidRDefault="00A91E06" w:rsidP="00B86284">
      <w:pPr>
        <w:pStyle w:val="ListParagraph"/>
        <w:numPr>
          <w:ilvl w:val="0"/>
          <w:numId w:val="2"/>
        </w:num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8A5D2A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6:3</w:t>
      </w:r>
      <w:r w:rsidR="008A5D2A" w:rsidRPr="0036459A">
        <w:rPr>
          <w:rFonts w:asciiTheme="minorEastAsia" w:hAnsiTheme="minorEastAsia" w:hint="eastAsia"/>
          <w:sz w:val="24"/>
          <w:szCs w:val="24"/>
        </w:rPr>
        <w:t xml:space="preserve">  我们凡事都不叫人有妨碍，免得这职分被人毁谤；4  反倒在各样的事上表明自己是神的用人，就如在许多的忍耐、患难、穷乏、困苦、5  鞭打、监禁、扰乱、勤劳、警醒、不食、6  廉洁、知识、恒忍、恩慈、圣灵的感化、无伪的爱心、7  真实的道理、神的大能；仁义的兵器在左在右；8  荣耀、羞辱，恶名、美名；似乎是诱惑人的，却是诚实的；9  似乎不为人所知，却是人所共知的；似乎要死，却是活著的；似乎受责罚，却是不至丧命的；10  似乎忧愁，却是常常快乐的；似乎贫穷，却是叫许多人富足的；似乎一无所有，却是样样都有的。11  哥林多人哪，</w:t>
      </w:r>
      <w:r w:rsidR="008A5D2A"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我们向你们，口是张开的，心是宽宏的。12  你们狭窄，原不在乎我们，是在乎自己的心肠狭窄。13  你们也要照样用宽宏的心报答我</w:t>
      </w:r>
      <w:r w:rsidR="008A5D2A" w:rsidRPr="0036459A">
        <w:rPr>
          <w:rFonts w:asciiTheme="minorEastAsia" w:hAnsiTheme="minorEastAsia" w:hint="eastAsia"/>
          <w:sz w:val="24"/>
          <w:szCs w:val="24"/>
        </w:rPr>
        <w:t>。我这话正像对自己的孩子说的。</w:t>
      </w:r>
    </w:p>
    <w:p w14:paraId="08A3FDA4" w14:textId="77777777" w:rsidR="008A5D2A" w:rsidRPr="0036459A" w:rsidRDefault="008A5D2A" w:rsidP="00B86284">
      <w:pPr>
        <w:pStyle w:val="ListParagraph"/>
        <w:spacing w:line="360" w:lineRule="auto"/>
        <w:ind w:left="360"/>
        <w:rPr>
          <w:rFonts w:asciiTheme="minorEastAsia" w:hAnsiTheme="minorEastAsia"/>
          <w:sz w:val="24"/>
          <w:szCs w:val="24"/>
        </w:rPr>
      </w:pPr>
    </w:p>
    <w:p w14:paraId="08A3FDA7" w14:textId="50EACABE" w:rsidR="00147E50" w:rsidRPr="0036459A" w:rsidRDefault="00A91E06" w:rsidP="00B86284">
      <w:pPr>
        <w:pStyle w:val="ListParagraph"/>
        <w:numPr>
          <w:ilvl w:val="0"/>
          <w:numId w:val="2"/>
        </w:num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8A5D2A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11:16</w:t>
      </w:r>
      <w:r w:rsidR="008A5D2A" w:rsidRPr="0036459A">
        <w:rPr>
          <w:rFonts w:asciiTheme="minorEastAsia" w:hAnsiTheme="minorEastAsia" w:hint="eastAsia"/>
          <w:sz w:val="24"/>
          <w:szCs w:val="24"/>
        </w:rPr>
        <w:t xml:space="preserve">  我再说，人不可把我看作愚妄的。纵然如此，也要把我当作愚妄人接纳，叫我可以略略自夸。17  我说的话不是奉主命说的，乃是像愚妄人放胆自夸；18  既有好些人凭著血气自夸，我也要自夸了。19  你们既是精明人，就能甘心忍耐愚妄人。20  假若有人强你们作奴仆，或侵吞你们，或掳掠你们，或悔慢你们，或打你们的脸，你们都能忍耐他。21  </w:t>
      </w:r>
      <w:r w:rsidR="008A5D2A"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我说这话是羞辱自己，好像我们从前是软弱的。然而，人在何事上勇敢，（我说句愚妄话，）我也勇敢</w:t>
      </w:r>
      <w:r w:rsidR="008A5D2A" w:rsidRPr="0036459A">
        <w:rPr>
          <w:rFonts w:asciiTheme="minorEastAsia" w:hAnsiTheme="minorEastAsia" w:hint="eastAsia"/>
          <w:sz w:val="24"/>
          <w:szCs w:val="24"/>
        </w:rPr>
        <w:t>。22  他们是希伯来人吗？我也是。他们是以色列人吗？我也是。他们是亚伯拉罕的後裔吗？我也是。23  他们是基督的仆人吗？（我说句狂话，）</w:t>
      </w:r>
      <w:r w:rsidR="008A5D2A" w:rsidRPr="0036459A">
        <w:rPr>
          <w:rFonts w:asciiTheme="minorEastAsia" w:hAnsiTheme="minorEastAsia" w:hint="eastAsia"/>
          <w:b/>
          <w:sz w:val="24"/>
          <w:szCs w:val="24"/>
          <w:u w:val="single"/>
        </w:rPr>
        <w:t>我更是。我比他们多受劳苦</w:t>
      </w:r>
      <w:r w:rsidR="008A5D2A" w:rsidRPr="0036459A">
        <w:rPr>
          <w:rFonts w:asciiTheme="minorEastAsia" w:hAnsiTheme="minorEastAsia" w:hint="eastAsia"/>
          <w:sz w:val="24"/>
          <w:szCs w:val="24"/>
        </w:rPr>
        <w:t xml:space="preserve">，多下监牢，受鞭打是过重的，冒死是屡次有的。24  被犹太人鞭打五次，每次四十减去一下；25  被棍打了三次；被石头打了一次，遇著船坏三次，一昼一夜在深海里。26  又屡次行远路，遭江河的危险、盗贼的危险，同族的危险、外邦人的危险、城里的危险、旷野的危险、海中的危险、假弟兄的危险。27  受劳碌、受困苦，多次不得睡，又饥又渴，多次不得食，受寒冷，赤身露体。28 </w:t>
      </w:r>
      <w:r w:rsidR="008A5D2A" w:rsidRPr="0036459A">
        <w:rPr>
          <w:rFonts w:asciiTheme="minorEastAsia" w:hAnsiTheme="minorEastAsia" w:hint="eastAsia"/>
          <w:b/>
          <w:bCs/>
          <w:sz w:val="24"/>
          <w:szCs w:val="24"/>
        </w:rPr>
        <w:t xml:space="preserve"> </w:t>
      </w:r>
      <w:r w:rsidR="008A5D2A"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除了这外面的事，还有为众教会挂心的事，天天压在我身上</w:t>
      </w:r>
      <w:r w:rsidR="008A5D2A" w:rsidRPr="0036459A">
        <w:rPr>
          <w:rFonts w:asciiTheme="minorEastAsia" w:hAnsiTheme="minorEastAsia" w:hint="eastAsia"/>
          <w:sz w:val="24"/>
          <w:szCs w:val="24"/>
          <w:u w:val="single"/>
        </w:rPr>
        <w:t>。</w:t>
      </w:r>
      <w:r w:rsidR="008A5D2A" w:rsidRPr="0036459A">
        <w:rPr>
          <w:rFonts w:asciiTheme="minorEastAsia" w:hAnsiTheme="minorEastAsia" w:hint="eastAsia"/>
          <w:sz w:val="24"/>
          <w:szCs w:val="24"/>
        </w:rPr>
        <w:t>29  有谁软弱，我不软弱呢？有谁跌倒，我不焦急呢？30  我若必须自夸，就夸那关乎我软弱的事便了。31  那永远可称颂之主耶稣的父神知道我不说谎。32  在大马色亚哩达王手下的提督把守大马色城，要捉拿我，33  我就从窗户中，在筐子里，从城墙上被人缒下去，脱离了他的手。</w:t>
      </w:r>
    </w:p>
    <w:p w14:paraId="6269D5E9" w14:textId="77777777" w:rsidR="009061C3" w:rsidRPr="0036459A" w:rsidRDefault="009061C3" w:rsidP="00B86284">
      <w:pPr>
        <w:spacing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</w:p>
    <w:p w14:paraId="08A3FDB1" w14:textId="070EEE69" w:rsidR="008A5D2A" w:rsidRPr="0036459A" w:rsidRDefault="0036459A" w:rsidP="00B86284">
      <w:pPr>
        <w:spacing w:line="360" w:lineRule="auto"/>
        <w:rPr>
          <w:rFonts w:asciiTheme="minorEastAsia" w:hAnsiTheme="minorEastAsia" w:cs="Times New Roman"/>
          <w:b/>
          <w:sz w:val="24"/>
          <w:szCs w:val="24"/>
          <w:lang w:val="en-US"/>
        </w:rPr>
      </w:pPr>
      <w:r w:rsidRPr="0036459A">
        <w:rPr>
          <w:rFonts w:asciiTheme="minorEastAsia" w:hAnsiTheme="minorEastAsia" w:cs="Times New Roman" w:hint="eastAsia"/>
          <w:b/>
          <w:sz w:val="24"/>
          <w:szCs w:val="24"/>
        </w:rPr>
        <w:lastRenderedPageBreak/>
        <w:t>【6】</w:t>
      </w:r>
      <w:r w:rsidR="003A450A" w:rsidRPr="0036459A">
        <w:rPr>
          <w:rFonts w:asciiTheme="minorEastAsia" w:hAnsiTheme="minorEastAsia" w:cs="Times New Roman"/>
          <w:b/>
          <w:sz w:val="24"/>
          <w:szCs w:val="24"/>
        </w:rPr>
        <w:t>书信结构与完整性的问题</w:t>
      </w:r>
    </w:p>
    <w:p w14:paraId="2F630F87" w14:textId="64BA41C4" w:rsidR="009A0D8A" w:rsidRPr="0036459A" w:rsidRDefault="009A0D8A" w:rsidP="00B86284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</w:rPr>
        <w:t>已经失传的书信（书信C）：林后2:3–4所提到的书信是否就是《哥林多前书》？</w:t>
      </w:r>
    </w:p>
    <w:p w14:paraId="1B769C24" w14:textId="07F05057" w:rsidR="00903DB3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</w:rPr>
        <w:t>林后</w:t>
      </w:r>
      <w:r w:rsidR="00AF01D0" w:rsidRPr="0036459A">
        <w:rPr>
          <w:rFonts w:asciiTheme="minorEastAsia" w:hAnsiTheme="minorEastAsia" w:hint="eastAsia"/>
          <w:b/>
          <w:sz w:val="24"/>
          <w:szCs w:val="24"/>
        </w:rPr>
        <w:t xml:space="preserve"> 2:1  </w:t>
      </w:r>
      <w:r w:rsidR="00AF01D0" w:rsidRPr="0036459A">
        <w:rPr>
          <w:rFonts w:asciiTheme="minorEastAsia" w:hAnsiTheme="minorEastAsia" w:hint="eastAsia"/>
          <w:sz w:val="24"/>
          <w:szCs w:val="24"/>
        </w:rPr>
        <w:t>我自己定了主意再到你们那里去，必须大家没有忧愁。</w:t>
      </w:r>
      <w:r w:rsidR="00AF01D0" w:rsidRPr="0036459A">
        <w:rPr>
          <w:rFonts w:asciiTheme="minorEastAsia" w:hAnsiTheme="minorEastAsia" w:hint="eastAsia"/>
          <w:sz w:val="24"/>
          <w:szCs w:val="24"/>
          <w:u w:val="single"/>
        </w:rPr>
        <w:t>（</w:t>
      </w:r>
      <w:r w:rsidR="00AF01D0" w:rsidRPr="0036459A">
        <w:rPr>
          <w:rFonts w:asciiTheme="minorEastAsia" w:hAnsiTheme="minorEastAsia" w:hint="eastAsia"/>
          <w:i/>
          <w:iCs/>
          <w:sz w:val="24"/>
          <w:szCs w:val="24"/>
          <w:u w:val="single"/>
        </w:rPr>
        <w:t>新译本：我自己决定了，</w:t>
      </w:r>
      <w:r w:rsidR="00AF01D0" w:rsidRPr="0036459A">
        <w:rPr>
          <w:rFonts w:asciiTheme="minorEastAsia" w:hAnsiTheme="minorEastAsia" w:hint="eastAsia"/>
          <w:b/>
          <w:i/>
          <w:iCs/>
          <w:sz w:val="24"/>
          <w:szCs w:val="24"/>
          <w:u w:val="single"/>
        </w:rPr>
        <w:t>到你们那里去的时候，不再是忧愁的</w:t>
      </w:r>
      <w:r w:rsidR="00AF01D0" w:rsidRPr="0036459A">
        <w:rPr>
          <w:rFonts w:asciiTheme="minorEastAsia" w:hAnsiTheme="minorEastAsia" w:hint="eastAsia"/>
          <w:i/>
          <w:iCs/>
          <w:sz w:val="24"/>
          <w:szCs w:val="24"/>
          <w:u w:val="single"/>
        </w:rPr>
        <w:t>。）</w:t>
      </w:r>
      <w:r w:rsidR="00AF01D0" w:rsidRPr="0036459A">
        <w:rPr>
          <w:rFonts w:asciiTheme="minorEastAsia" w:hAnsiTheme="minorEastAsia" w:hint="eastAsia"/>
          <w:sz w:val="24"/>
          <w:szCs w:val="24"/>
        </w:rPr>
        <w:t>2  倘若我叫你们忧愁，除了我叫那忧愁的人以外，谁能叫我快乐呢？</w:t>
      </w:r>
      <w:r w:rsidRPr="0036459A">
        <w:rPr>
          <w:rFonts w:asciiTheme="minorEastAsia" w:hAnsiTheme="minorEastAsia" w:hint="eastAsia"/>
          <w:b/>
          <w:sz w:val="24"/>
          <w:szCs w:val="24"/>
        </w:rPr>
        <w:t>林后</w:t>
      </w:r>
      <w:r w:rsidR="00E9395C" w:rsidRPr="0036459A">
        <w:rPr>
          <w:rFonts w:asciiTheme="minorEastAsia" w:hAnsiTheme="minorEastAsia" w:hint="eastAsia"/>
          <w:b/>
          <w:sz w:val="24"/>
          <w:szCs w:val="24"/>
        </w:rPr>
        <w:t xml:space="preserve"> 2:3  </w:t>
      </w:r>
      <w:r w:rsidR="00E9395C" w:rsidRPr="0036459A">
        <w:rPr>
          <w:rFonts w:asciiTheme="minorEastAsia" w:hAnsiTheme="minorEastAsia" w:hint="eastAsia"/>
          <w:sz w:val="24"/>
          <w:szCs w:val="24"/>
          <w:u w:val="single"/>
        </w:rPr>
        <w:t>我曾把这事写给你们</w:t>
      </w:r>
      <w:r w:rsidR="00E9395C" w:rsidRPr="0036459A">
        <w:rPr>
          <w:rFonts w:asciiTheme="minorEastAsia" w:hAnsiTheme="minorEastAsia" w:hint="eastAsia"/>
          <w:sz w:val="24"/>
          <w:szCs w:val="24"/>
        </w:rPr>
        <w:t xml:space="preserve">，恐怕我到的时候，应该叫我快乐的那些人，反倒叫我忧愁。我也深信，你们众人都以我的快乐为自己的快乐。4  </w:t>
      </w:r>
      <w:r w:rsidR="00E9395C" w:rsidRPr="0036459A">
        <w:rPr>
          <w:rFonts w:asciiTheme="minorEastAsia" w:hAnsiTheme="minorEastAsia" w:hint="eastAsia"/>
          <w:b/>
          <w:sz w:val="24"/>
          <w:szCs w:val="24"/>
          <w:u w:val="single"/>
        </w:rPr>
        <w:t>我先前心里难过痛苦，多多的流泪，写信给你们</w:t>
      </w:r>
      <w:r w:rsidR="00E9395C" w:rsidRPr="0036459A">
        <w:rPr>
          <w:rFonts w:asciiTheme="minorEastAsia" w:hAnsiTheme="minorEastAsia" w:hint="eastAsia"/>
          <w:sz w:val="24"/>
          <w:szCs w:val="24"/>
        </w:rPr>
        <w:t>，不是叫你们忧愁，乃是叫你们知道我格外的疼爱你们。</w:t>
      </w:r>
      <w:r w:rsidRPr="0036459A">
        <w:rPr>
          <w:rFonts w:asciiTheme="minorEastAsia" w:hAnsiTheme="minorEastAsia"/>
          <w:sz w:val="24"/>
          <w:szCs w:val="24"/>
        </w:rPr>
        <w:t>林后</w:t>
      </w:r>
      <w:r w:rsidR="00C003ED" w:rsidRPr="0036459A">
        <w:rPr>
          <w:rFonts w:asciiTheme="minorEastAsia" w:hAnsiTheme="minorEastAsia"/>
          <w:sz w:val="24"/>
          <w:szCs w:val="24"/>
        </w:rPr>
        <w:t xml:space="preserve"> 2:1  For I made up my mind not to make another painful visit to you.</w:t>
      </w:r>
    </w:p>
    <w:p w14:paraId="667E5817" w14:textId="77777777" w:rsidR="00B92111" w:rsidRPr="0036459A" w:rsidRDefault="00B92111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4B818302" w14:textId="51C2569B" w:rsidR="009A4F53" w:rsidRPr="0036459A" w:rsidRDefault="00B92111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6459A">
        <w:rPr>
          <w:rFonts w:asciiTheme="minorEastAsia" w:hAnsiTheme="minorEastAsia"/>
          <w:sz w:val="24"/>
          <w:szCs w:val="24"/>
        </w:rPr>
        <w:t>根据学者对历史事件的重构</w:t>
      </w:r>
      <w:r w:rsidR="00903DB3" w:rsidRPr="0036459A">
        <w:rPr>
          <w:rFonts w:asciiTheme="minorEastAsia" w:hAnsiTheme="minorEastAsia"/>
          <w:sz w:val="24"/>
          <w:szCs w:val="24"/>
        </w:rPr>
        <w:t>，保罗可能在一次忧伤的探访之后，写了一封充满忧伤与眼泪的书信（林后2:3–4；7:8）。关于这封书信究竟是哪一封，</w:t>
      </w:r>
      <w:r w:rsidR="00903DB3" w:rsidRPr="0036459A">
        <w:rPr>
          <w:rFonts w:asciiTheme="minorEastAsia" w:hAnsiTheme="minorEastAsia"/>
          <w:sz w:val="24"/>
          <w:szCs w:val="24"/>
          <w:u w:val="single"/>
        </w:rPr>
        <w:t>学者们有不同的看法：不少学者认为，这是一封已经失传的书信，而不是现存的《哥林多前书》</w:t>
      </w:r>
      <w:r w:rsidR="00903DB3" w:rsidRPr="0036459A">
        <w:rPr>
          <w:rFonts w:asciiTheme="minorEastAsia" w:hAnsiTheme="minorEastAsia"/>
          <w:sz w:val="24"/>
          <w:szCs w:val="24"/>
        </w:rPr>
        <w:t>；但也有学者认为，这封书信可能就是《哥林多前书》，或其部分内容</w:t>
      </w:r>
      <w:r w:rsidR="00903DB3" w:rsidRPr="0036459A">
        <w:rPr>
          <w:rFonts w:asciiTheme="minorEastAsia" w:hAnsiTheme="minorEastAsia" w:cs="SimSun" w:hint="eastAsia"/>
          <w:sz w:val="24"/>
          <w:szCs w:val="24"/>
        </w:rPr>
        <w:t>。</w:t>
      </w:r>
    </w:p>
    <w:p w14:paraId="2DDA9AC3" w14:textId="77777777" w:rsidR="00CB320C" w:rsidRPr="0036459A" w:rsidRDefault="00CB320C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08A3FDB6" w14:textId="7CBACAF1" w:rsidR="006B709F" w:rsidRPr="0036459A" w:rsidRDefault="003A450A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b/>
          <w:sz w:val="24"/>
          <w:szCs w:val="24"/>
          <w:lang w:val="en-US"/>
        </w:rPr>
      </w:pPr>
      <w:r w:rsidRPr="0036459A">
        <w:rPr>
          <w:rFonts w:asciiTheme="minorEastAsia" w:hAnsiTheme="minorEastAsia" w:cs="Times New Roman"/>
          <w:b/>
          <w:sz w:val="24"/>
          <w:szCs w:val="24"/>
        </w:rPr>
        <w:t>《哥林多后书》是否由两封书信组成？</w:t>
      </w:r>
      <w:r w:rsidR="00F7419B" w:rsidRPr="0036459A">
        <w:rPr>
          <w:rFonts w:asciiTheme="minorEastAsia" w:hAnsiTheme="minorEastAsia" w:cs="Times New Roman"/>
          <w:b/>
          <w:sz w:val="24"/>
          <w:szCs w:val="24"/>
          <w:lang w:val="en-US"/>
        </w:rPr>
        <w:t>1–9章 并</w:t>
      </w:r>
      <w:r w:rsidR="00F7419B"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 xml:space="preserve"> </w:t>
      </w:r>
      <w:r w:rsidR="00F7419B" w:rsidRPr="0036459A">
        <w:rPr>
          <w:rFonts w:asciiTheme="minorEastAsia" w:hAnsiTheme="minorEastAsia" w:cs="Times New Roman"/>
          <w:b/>
          <w:sz w:val="24"/>
          <w:szCs w:val="24"/>
          <w:lang w:val="en-US"/>
        </w:rPr>
        <w:t>10–13章？</w:t>
      </w:r>
    </w:p>
    <w:p w14:paraId="1C2797DF" w14:textId="5725712D" w:rsidR="007651E5" w:rsidRPr="0036459A" w:rsidRDefault="007651E5" w:rsidP="00B8628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36459A">
        <w:rPr>
          <w:rFonts w:asciiTheme="minorEastAsia" w:hAnsiTheme="minorEastAsia" w:cs="Times New Roman"/>
          <w:sz w:val="24"/>
          <w:szCs w:val="24"/>
        </w:rPr>
        <w:t>有些学者注意到，《哥林多后书》1–9章与10–13章在语气上存在明显差异：前者较多安慰与鼓励，后者则包含严厉的责备。因此，他们提出这两部分可能原本属于不同书信的假说。</w:t>
      </w:r>
    </w:p>
    <w:p w14:paraId="08A3FDB8" w14:textId="250C14FB" w:rsidR="00A146B3" w:rsidRPr="0036459A" w:rsidRDefault="00A91E06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>林后</w:t>
      </w:r>
      <w:r w:rsidR="00A146B3"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 xml:space="preserve"> 7:14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 xml:space="preserve">  我若对提多夸奖了你们什麽，也觉得没有惭愧；因我对提多夸奖你们的话成了真的，正如我对你们所说的话也都是真的。15  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u w:val="single"/>
          <w:lang w:val="en-US"/>
        </w:rPr>
        <w:t>并且提多想起你们众人的顺服，是怎样恐惧战兢的接待他，他爱你们的心肠就越发热了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>。16  我如今欢喜，能在凡事上为你们放心。</w:t>
      </w:r>
    </w:p>
    <w:p w14:paraId="3CBD37A2" w14:textId="77777777" w:rsidR="007141B3" w:rsidRPr="0036459A" w:rsidRDefault="007141B3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</w:p>
    <w:p w14:paraId="08A3FDB9" w14:textId="77777777" w:rsidR="00A146B3" w:rsidRPr="0036459A" w:rsidRDefault="00A146B3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b/>
          <w:sz w:val="24"/>
          <w:szCs w:val="24"/>
          <w:lang w:val="en-US"/>
        </w:rPr>
      </w:pPr>
      <w:r w:rsidRPr="0036459A">
        <w:rPr>
          <w:rFonts w:asciiTheme="minorEastAsia" w:hAnsiTheme="minorEastAsia" w:cs="Times New Roman"/>
          <w:b/>
          <w:sz w:val="24"/>
          <w:szCs w:val="24"/>
          <w:lang w:val="en-US"/>
        </w:rPr>
        <w:t>1–9章对比10–13章保罗的不同语气</w:t>
      </w:r>
    </w:p>
    <w:p w14:paraId="08A3FDBA" w14:textId="65B47937" w:rsidR="00A146B3" w:rsidRPr="0036459A" w:rsidRDefault="00A91E06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>林后</w:t>
      </w:r>
      <w:r w:rsidR="00A146B3"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 xml:space="preserve"> 11:4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 xml:space="preserve">  假如有人来另传一个耶稣，不是我们所传过的；或者你们另受一个灵，不是你们所受过的；或者另得一个福音，不是你们所得过的；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u w:val="single"/>
          <w:lang w:val="en-US"/>
        </w:rPr>
        <w:t>你们容让他也就罢了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>。（</w:t>
      </w:r>
      <w:r w:rsidR="00A146B3"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>新译本：你们倒可以容忍得下！</w:t>
      </w:r>
      <w:r w:rsidR="00A146B3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>）5  但我想，我一点不在那些最大的使徒以下。</w:t>
      </w:r>
    </w:p>
    <w:p w14:paraId="08A3FDBC" w14:textId="759F95FD" w:rsidR="007B4F22" w:rsidRPr="0036459A" w:rsidRDefault="00A91E06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lastRenderedPageBreak/>
        <w:t>林后</w:t>
      </w:r>
      <w:r w:rsidR="007B4F22"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 xml:space="preserve"> 12:20  </w:t>
      </w:r>
      <w:r w:rsidR="007B4F22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>我怕我再来的时候，见你们不合我所想望的，你们见我也不合你们所想望的；又怕有分争、嫉妒、恼怒、结党、毁谤、谗言、狂傲、混乱的事。21  且怕我来的时候，我的神叫我在你们面前惭愧，又因许多人从前犯罪，行污秽、奸淫、邪荡的事不肯悔改，我就忧愁。</w:t>
      </w:r>
    </w:p>
    <w:p w14:paraId="5A024FD3" w14:textId="0649F2B1" w:rsidR="0036459A" w:rsidRPr="0036459A" w:rsidRDefault="00D1576A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5D6C6A">
        <w:rPr>
          <w:rFonts w:asciiTheme="minorEastAsia" w:hAnsiTheme="minorEastAsia" w:cs="Times New Roman"/>
          <w:b/>
          <w:bCs/>
          <w:sz w:val="24"/>
          <w:szCs w:val="24"/>
        </w:rPr>
        <w:t>可能性：</w:t>
      </w:r>
      <w:r w:rsidRPr="0036459A">
        <w:rPr>
          <w:rFonts w:asciiTheme="minorEastAsia" w:hAnsiTheme="minorEastAsia" w:cs="Times New Roman"/>
          <w:sz w:val="24"/>
          <w:szCs w:val="24"/>
        </w:rPr>
        <w:t>保罗在1–7章主要处理他与哥林多教会之间的关系，并在8–9章劝勉信徒完成先前承诺的奉献，随后在10–13章严厉回应那些反对他使徒权柄的人。</w:t>
      </w:r>
      <w:r w:rsidR="005B6B5F" w:rsidRPr="0036459A">
        <w:rPr>
          <w:rFonts w:asciiTheme="minorEastAsia" w:hAnsiTheme="minorEastAsia" w:cs="Times New Roman"/>
          <w:sz w:val="24"/>
          <w:szCs w:val="24"/>
        </w:rPr>
        <w:t>保罗在其他书信中，也可能在前半部分作出教导与鼓励，随后转向严厉的警告，例如腓立比书3:2–3</w:t>
      </w:r>
      <w:r w:rsidR="005B6B5F" w:rsidRPr="0036459A">
        <w:rPr>
          <w:rFonts w:asciiTheme="minorEastAsia" w:hAnsiTheme="minorEastAsia" w:cs="Times New Roman"/>
          <w:sz w:val="24"/>
          <w:szCs w:val="24"/>
          <w:lang w:val="en-US"/>
        </w:rPr>
        <w:t>。</w:t>
      </w:r>
    </w:p>
    <w:p w14:paraId="22AF5EBE" w14:textId="0340DC14" w:rsidR="005F2BAA" w:rsidRPr="00E1755F" w:rsidRDefault="00081D4D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36459A">
        <w:rPr>
          <w:rFonts w:asciiTheme="minorEastAsia" w:hAnsiTheme="minorEastAsia" w:cs="Times New Roman"/>
          <w:b/>
          <w:sz w:val="24"/>
          <w:szCs w:val="24"/>
          <w:lang w:val="en-US"/>
        </w:rPr>
        <w:t>可能性</w:t>
      </w:r>
      <w:r w:rsidRPr="0036459A">
        <w:rPr>
          <w:rFonts w:asciiTheme="minorEastAsia" w:hAnsiTheme="minorEastAsia" w:cs="Times New Roman" w:hint="eastAsia"/>
          <w:b/>
          <w:sz w:val="24"/>
          <w:szCs w:val="24"/>
          <w:lang w:val="en-US"/>
        </w:rPr>
        <w:t>:</w:t>
      </w:r>
      <w:r w:rsidRPr="0036459A">
        <w:rPr>
          <w:rFonts w:asciiTheme="minorEastAsia" w:hAnsiTheme="minorEastAsia" w:cs="Times New Roman"/>
          <w:b/>
          <w:sz w:val="24"/>
          <w:szCs w:val="24"/>
          <w:lang w:val="en-US"/>
        </w:rPr>
        <w:t xml:space="preserve"> </w:t>
      </w:r>
      <w:r w:rsidR="00E9394F" w:rsidRPr="0036459A">
        <w:rPr>
          <w:rFonts w:asciiTheme="minorEastAsia" w:hAnsiTheme="minorEastAsia" w:cs="Times New Roman"/>
          <w:sz w:val="24"/>
          <w:szCs w:val="24"/>
          <w:lang w:val="en-US"/>
        </w:rPr>
        <w:t>也有可能保罗写作哥林多后书时，不是一口气写完，</w:t>
      </w:r>
      <w:r w:rsidR="00B92111" w:rsidRPr="0036459A">
        <w:rPr>
          <w:rFonts w:asciiTheme="minorEastAsia" w:hAnsiTheme="minorEastAsia" w:cs="Times New Roman"/>
          <w:sz w:val="24"/>
          <w:szCs w:val="24"/>
        </w:rPr>
        <w:t>写作期间，他可能收到来自哥林多教会的消息，得知有假使徒正在影响教会</w:t>
      </w:r>
      <w:r w:rsidR="00B92111" w:rsidRPr="0036459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4E214B24" w14:textId="76E7A179" w:rsidR="00C65AE3" w:rsidRPr="00364111" w:rsidRDefault="005F2BAA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bCs/>
          <w:sz w:val="24"/>
          <w:szCs w:val="24"/>
          <w:lang w:val="en-US"/>
        </w:rPr>
      </w:pPr>
      <w:r w:rsidRPr="0036459A">
        <w:rPr>
          <w:rFonts w:asciiTheme="minorEastAsia" w:hAnsiTheme="minorEastAsia" w:cs="Times New Roman"/>
          <w:bCs/>
          <w:sz w:val="24"/>
          <w:szCs w:val="24"/>
          <w:lang w:val="en-US"/>
        </w:rPr>
        <w:t>虽然有些学者认为《哥林多后书》10–13章可能属于另一封严厉的书信，</w:t>
      </w:r>
      <w:r w:rsidRPr="00364111">
        <w:rPr>
          <w:rFonts w:asciiTheme="minorEastAsia" w:hAnsiTheme="minorEastAsia" w:cs="Times New Roman"/>
          <w:b/>
          <w:sz w:val="24"/>
          <w:szCs w:val="24"/>
          <w:u w:val="single"/>
          <w:lang w:val="en-US"/>
        </w:rPr>
        <w:t>但这仍然是一种存在争议的学术假说</w:t>
      </w:r>
      <w:r w:rsidRPr="0036459A">
        <w:rPr>
          <w:rFonts w:asciiTheme="minorEastAsia" w:hAnsiTheme="minorEastAsia" w:cs="Times New Roman"/>
          <w:bCs/>
          <w:sz w:val="24"/>
          <w:szCs w:val="24"/>
          <w:lang w:val="en-US"/>
        </w:rPr>
        <w:t>。1–9章与10–13章在内容上具有一定的连贯性，例如两部分都提到保罗计划再次探访哥林多教会（林后1:15–16；12:14；13:1）。</w:t>
      </w:r>
    </w:p>
    <w:p w14:paraId="403BDDD5" w14:textId="79EF7BA1" w:rsidR="005F2BAA" w:rsidRPr="00E1755F" w:rsidRDefault="005F2BAA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b/>
          <w:color w:val="000000" w:themeColor="text1"/>
          <w:sz w:val="24"/>
          <w:szCs w:val="24"/>
          <w:lang w:val="en-US"/>
        </w:rPr>
      </w:pPr>
      <w:r w:rsidRPr="00364111">
        <w:rPr>
          <w:rFonts w:asciiTheme="minorEastAsia" w:hAnsiTheme="minorEastAsia" w:cs="Times New Roman"/>
          <w:b/>
          <w:color w:val="000000" w:themeColor="text1"/>
          <w:sz w:val="24"/>
          <w:szCs w:val="24"/>
          <w:lang w:val="en-US"/>
        </w:rPr>
        <w:t>此外，现存抄本也没有提供这两部分原本属于两封独立书信的直接证据。因此，仍有充分理由认为《哥林多后书》是一封完整的书信。</w:t>
      </w:r>
    </w:p>
    <w:p w14:paraId="08A3FDC1" w14:textId="304564EC" w:rsidR="006B709F" w:rsidRPr="0036459A" w:rsidRDefault="00A91E06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440D7D">
        <w:rPr>
          <w:rFonts w:asciiTheme="minorEastAsia" w:hAnsiTheme="minorEastAsia" w:cs="Times New Roman" w:hint="eastAsia"/>
          <w:b/>
          <w:bCs/>
          <w:sz w:val="24"/>
          <w:szCs w:val="24"/>
          <w:lang w:val="en-US"/>
        </w:rPr>
        <w:t>林后</w:t>
      </w:r>
      <w:r w:rsidR="006B709F" w:rsidRPr="00440D7D">
        <w:rPr>
          <w:rFonts w:asciiTheme="minorEastAsia" w:hAnsiTheme="minorEastAsia" w:cs="Times New Roman" w:hint="eastAsia"/>
          <w:b/>
          <w:bCs/>
          <w:sz w:val="24"/>
          <w:szCs w:val="24"/>
          <w:lang w:val="en-US"/>
        </w:rPr>
        <w:t xml:space="preserve"> 1:15</w:t>
      </w:r>
      <w:r w:rsidR="006B709F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 xml:space="preserve">  我既然有这样的信念，</w:t>
      </w:r>
      <w:r w:rsidR="006B709F" w:rsidRPr="0036459A">
        <w:rPr>
          <w:rFonts w:asciiTheme="minorEastAsia" w:hAnsiTheme="minorEastAsia" w:cs="Times New Roman" w:hint="eastAsia"/>
          <w:b/>
          <w:bCs/>
          <w:sz w:val="24"/>
          <w:szCs w:val="24"/>
          <w:u w:val="single"/>
          <w:lang w:val="en-US"/>
        </w:rPr>
        <w:t>就打算先到你们那里</w:t>
      </w:r>
      <w:r w:rsidR="006B709F" w:rsidRPr="0036459A">
        <w:rPr>
          <w:rFonts w:asciiTheme="minorEastAsia" w:hAnsiTheme="minorEastAsia" w:cs="Times New Roman" w:hint="eastAsia"/>
          <w:sz w:val="24"/>
          <w:szCs w:val="24"/>
          <w:u w:val="single"/>
          <w:lang w:val="en-US"/>
        </w:rPr>
        <w:t>，使你们再一次得到恩惠</w:t>
      </w:r>
      <w:r w:rsidR="006B709F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>，16  然后经过你们那里，往马其顿去，再从马其顿回到你们中间，让你们给我送行往犹太去。</w:t>
      </w:r>
    </w:p>
    <w:p w14:paraId="26734146" w14:textId="56FE0394" w:rsidR="00364111" w:rsidRPr="0036459A" w:rsidRDefault="00A91E06" w:rsidP="00B86284">
      <w:pPr>
        <w:autoSpaceDE w:val="0"/>
        <w:autoSpaceDN w:val="0"/>
        <w:adjustRightInd w:val="0"/>
        <w:spacing w:before="180" w:after="0" w:line="360" w:lineRule="auto"/>
        <w:rPr>
          <w:rFonts w:asciiTheme="minorEastAsia" w:hAnsiTheme="minorEastAsia" w:cs="Times New Roman"/>
          <w:sz w:val="24"/>
          <w:szCs w:val="24"/>
          <w:lang w:val="en-US"/>
        </w:rPr>
      </w:pPr>
      <w:r w:rsidRPr="00440D7D">
        <w:rPr>
          <w:rFonts w:asciiTheme="minorEastAsia" w:hAnsiTheme="minorEastAsia" w:cs="Times New Roman" w:hint="eastAsia"/>
          <w:b/>
          <w:bCs/>
          <w:sz w:val="24"/>
          <w:szCs w:val="24"/>
          <w:lang w:val="en-US"/>
        </w:rPr>
        <w:t>林后</w:t>
      </w:r>
      <w:r w:rsidR="006B709F" w:rsidRPr="00440D7D">
        <w:rPr>
          <w:rFonts w:asciiTheme="minorEastAsia" w:hAnsiTheme="minorEastAsia" w:cs="Times New Roman" w:hint="eastAsia"/>
          <w:b/>
          <w:bCs/>
          <w:sz w:val="24"/>
          <w:szCs w:val="24"/>
          <w:lang w:val="en-US"/>
        </w:rPr>
        <w:t xml:space="preserve"> 12:14</w:t>
      </w:r>
      <w:r w:rsidR="006B709F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 xml:space="preserve">  好了，</w:t>
      </w:r>
      <w:r w:rsidR="006B709F" w:rsidRPr="0036459A">
        <w:rPr>
          <w:rFonts w:asciiTheme="minorEastAsia" w:hAnsiTheme="minorEastAsia" w:cs="Times New Roman" w:hint="eastAsia"/>
          <w:b/>
          <w:bCs/>
          <w:sz w:val="24"/>
          <w:szCs w:val="24"/>
          <w:u w:val="single"/>
          <w:lang w:val="en-US"/>
        </w:rPr>
        <w:t>我打算第三次到你们那里去</w:t>
      </w:r>
      <w:r w:rsidR="006B709F" w:rsidRPr="0036459A">
        <w:rPr>
          <w:rFonts w:asciiTheme="minorEastAsia" w:hAnsiTheme="minorEastAsia" w:cs="Times New Roman" w:hint="eastAsia"/>
          <w:sz w:val="24"/>
          <w:szCs w:val="24"/>
          <w:lang w:val="en-US"/>
        </w:rPr>
        <w:t>，这一次也不会成为你们的重担，因为我所要的不是你们的东西，而是你们自己。儿女不需要为父母积财，父母却应该为儿女积财。</w:t>
      </w:r>
      <w:r w:rsidR="00E1755F">
        <w:rPr>
          <w:rFonts w:asciiTheme="minorEastAsia" w:hAnsiTheme="minorEastAsia" w:cs="Times New Roman"/>
          <w:sz w:val="24"/>
          <w:szCs w:val="24"/>
          <w:lang w:val="en-US"/>
        </w:rPr>
        <w:br/>
      </w:r>
    </w:p>
    <w:p w14:paraId="08A3FDC4" w14:textId="4FD88256" w:rsidR="006B709F" w:rsidRPr="0036459A" w:rsidRDefault="00A91E06" w:rsidP="00B8628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440D7D">
        <w:rPr>
          <w:rFonts w:asciiTheme="minorEastAsia" w:hAnsiTheme="minorEastAsia" w:hint="eastAsia"/>
          <w:b/>
          <w:bCs/>
          <w:sz w:val="24"/>
          <w:szCs w:val="24"/>
        </w:rPr>
        <w:t>林后</w:t>
      </w:r>
      <w:r w:rsidR="006B709F" w:rsidRPr="00440D7D">
        <w:rPr>
          <w:rFonts w:asciiTheme="minorEastAsia" w:hAnsiTheme="minorEastAsia" w:hint="eastAsia"/>
          <w:b/>
          <w:bCs/>
          <w:sz w:val="24"/>
          <w:szCs w:val="24"/>
        </w:rPr>
        <w:t xml:space="preserve"> 13:1</w:t>
      </w:r>
      <w:r w:rsidR="006B709F" w:rsidRPr="0036459A">
        <w:rPr>
          <w:rFonts w:asciiTheme="minorEastAsia" w:hAnsiTheme="minorEastAsia" w:hint="eastAsia"/>
          <w:sz w:val="24"/>
          <w:szCs w:val="24"/>
        </w:rPr>
        <w:t xml:space="preserve">  这是我</w:t>
      </w:r>
      <w:r w:rsidR="006B709F" w:rsidRPr="0036459A">
        <w:rPr>
          <w:rFonts w:asciiTheme="minorEastAsia" w:hAnsiTheme="minorEastAsia" w:hint="eastAsia"/>
          <w:b/>
          <w:bCs/>
          <w:sz w:val="24"/>
          <w:szCs w:val="24"/>
          <w:u w:val="single"/>
        </w:rPr>
        <w:t>第三次到你们那里去</w:t>
      </w:r>
      <w:r w:rsidR="006B709F" w:rsidRPr="0036459A">
        <w:rPr>
          <w:rFonts w:asciiTheme="minorEastAsia" w:hAnsiTheme="minorEastAsia" w:hint="eastAsia"/>
          <w:sz w:val="24"/>
          <w:szCs w:val="24"/>
        </w:rPr>
        <w:t>，各样事情必须凭两三个证人的口，才能确定。</w:t>
      </w:r>
    </w:p>
    <w:p w14:paraId="08A3FDC7" w14:textId="77777777" w:rsidR="00591931" w:rsidRPr="0036459A" w:rsidRDefault="00591931" w:rsidP="00B86284">
      <w:p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</w:p>
    <w:p w14:paraId="57ADCAAF" w14:textId="3FF8E219" w:rsidR="0036459A" w:rsidRPr="0036459A" w:rsidRDefault="0036459A" w:rsidP="0036459A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36459A">
        <w:rPr>
          <w:rFonts w:asciiTheme="minorEastAsia" w:hAnsiTheme="minorEastAsia" w:hint="eastAsia"/>
          <w:b/>
          <w:sz w:val="24"/>
          <w:szCs w:val="24"/>
        </w:rPr>
        <w:t xml:space="preserve">【7】 </w:t>
      </w:r>
      <w:r w:rsidRPr="0036459A">
        <w:rPr>
          <w:rFonts w:asciiTheme="minorEastAsia" w:hAnsiTheme="minorEastAsia"/>
          <w:b/>
          <w:sz w:val="24"/>
          <w:szCs w:val="24"/>
        </w:rPr>
        <w:t>主要大纲</w:t>
      </w:r>
    </w:p>
    <w:p w14:paraId="4145812D" w14:textId="77777777" w:rsidR="0036459A" w:rsidRPr="0036459A" w:rsidRDefault="0036459A" w:rsidP="0036459A">
      <w:pPr>
        <w:numPr>
          <w:ilvl w:val="0"/>
          <w:numId w:val="4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介绍 (1:1–11)</w:t>
      </w:r>
    </w:p>
    <w:p w14:paraId="227980E1" w14:textId="77777777" w:rsidR="0036459A" w:rsidRPr="0036459A" w:rsidRDefault="0036459A" w:rsidP="0036459A">
      <w:pPr>
        <w:numPr>
          <w:ilvl w:val="0"/>
          <w:numId w:val="4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 xml:space="preserve">使徒保罗的事工(1:12–7:16) </w:t>
      </w:r>
    </w:p>
    <w:p w14:paraId="2A51EFF0" w14:textId="77777777" w:rsidR="0036459A" w:rsidRPr="0036459A" w:rsidRDefault="0036459A" w:rsidP="0036459A">
      <w:pPr>
        <w:numPr>
          <w:ilvl w:val="0"/>
          <w:numId w:val="4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收集奉献(8:1–9:15)</w:t>
      </w:r>
    </w:p>
    <w:p w14:paraId="246E8682" w14:textId="77777777" w:rsidR="0036459A" w:rsidRPr="0036459A" w:rsidRDefault="0036459A" w:rsidP="0036459A">
      <w:pPr>
        <w:numPr>
          <w:ilvl w:val="0"/>
          <w:numId w:val="4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保罗维护他使徒的权柄(10:1–13:10)</w:t>
      </w:r>
    </w:p>
    <w:p w14:paraId="355D4F09" w14:textId="1AE262A8" w:rsidR="0036459A" w:rsidRPr="00E1755F" w:rsidRDefault="0036459A" w:rsidP="00B86284">
      <w:pPr>
        <w:numPr>
          <w:ilvl w:val="0"/>
          <w:numId w:val="4"/>
        </w:numPr>
        <w:spacing w:line="360" w:lineRule="auto"/>
        <w:rPr>
          <w:rFonts w:asciiTheme="minorEastAsia" w:hAnsiTheme="minorEastAsia"/>
          <w:sz w:val="24"/>
          <w:szCs w:val="24"/>
          <w:lang w:val="en-US"/>
        </w:rPr>
      </w:pPr>
      <w:r w:rsidRPr="0036459A">
        <w:rPr>
          <w:rFonts w:asciiTheme="minorEastAsia" w:hAnsiTheme="minorEastAsia"/>
          <w:sz w:val="24"/>
          <w:szCs w:val="24"/>
          <w:lang w:val="en-US"/>
        </w:rPr>
        <w:t>总结 (13:11–14)</w:t>
      </w:r>
    </w:p>
    <w:sectPr w:rsidR="0036459A" w:rsidRPr="00E1755F" w:rsidSect="00B045C9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CA67DC" w14:textId="77777777" w:rsidR="00F56E84" w:rsidRDefault="00F56E84" w:rsidP="005B1DA6">
      <w:pPr>
        <w:spacing w:after="0" w:line="240" w:lineRule="auto"/>
      </w:pPr>
      <w:r>
        <w:separator/>
      </w:r>
    </w:p>
  </w:endnote>
  <w:endnote w:type="continuationSeparator" w:id="0">
    <w:p w14:paraId="7074F169" w14:textId="77777777" w:rsidR="00F56E84" w:rsidRDefault="00F56E84" w:rsidP="005B1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232334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A3FDCC" w14:textId="77777777" w:rsidR="00147E50" w:rsidRDefault="00147E5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50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50C0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A3FDCD" w14:textId="77777777" w:rsidR="00147E50" w:rsidRDefault="0014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8023B4" w14:textId="77777777" w:rsidR="00F56E84" w:rsidRDefault="00F56E84" w:rsidP="005B1DA6">
      <w:pPr>
        <w:spacing w:after="0" w:line="240" w:lineRule="auto"/>
      </w:pPr>
      <w:r>
        <w:separator/>
      </w:r>
    </w:p>
  </w:footnote>
  <w:footnote w:type="continuationSeparator" w:id="0">
    <w:p w14:paraId="3E1087A1" w14:textId="77777777" w:rsidR="00F56E84" w:rsidRDefault="00F56E84" w:rsidP="005B1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E739C"/>
    <w:multiLevelType w:val="multilevel"/>
    <w:tmpl w:val="0078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84AA7"/>
    <w:multiLevelType w:val="multilevel"/>
    <w:tmpl w:val="7EB214FE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B191155"/>
    <w:multiLevelType w:val="multilevel"/>
    <w:tmpl w:val="515E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762277"/>
    <w:multiLevelType w:val="hybridMultilevel"/>
    <w:tmpl w:val="B2EEFE0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097EED"/>
    <w:multiLevelType w:val="multilevel"/>
    <w:tmpl w:val="3BB273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40084A"/>
    <w:multiLevelType w:val="hybridMultilevel"/>
    <w:tmpl w:val="5B3EE13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BB7972"/>
    <w:multiLevelType w:val="multilevel"/>
    <w:tmpl w:val="AA9A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F41A0B"/>
    <w:multiLevelType w:val="hybridMultilevel"/>
    <w:tmpl w:val="F66AE25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8E693B"/>
    <w:multiLevelType w:val="multilevel"/>
    <w:tmpl w:val="959E445A"/>
    <w:lvl w:ilvl="0">
      <w:start w:val="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578855EA"/>
    <w:multiLevelType w:val="hybridMultilevel"/>
    <w:tmpl w:val="73088A0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D1F4C"/>
    <w:multiLevelType w:val="multilevel"/>
    <w:tmpl w:val="97C2673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444594E"/>
    <w:multiLevelType w:val="multilevel"/>
    <w:tmpl w:val="8536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EB7DCE"/>
    <w:multiLevelType w:val="multilevel"/>
    <w:tmpl w:val="488EBDEE"/>
    <w:lvl w:ilvl="0">
      <w:start w:val="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 w16cid:durableId="6518493">
    <w:abstractNumId w:val="5"/>
  </w:num>
  <w:num w:numId="2" w16cid:durableId="240674866">
    <w:abstractNumId w:val="7"/>
  </w:num>
  <w:num w:numId="3" w16cid:durableId="558127749">
    <w:abstractNumId w:val="3"/>
  </w:num>
  <w:num w:numId="4" w16cid:durableId="1838616081">
    <w:abstractNumId w:val="9"/>
  </w:num>
  <w:num w:numId="5" w16cid:durableId="1200893916">
    <w:abstractNumId w:val="6"/>
  </w:num>
  <w:num w:numId="6" w16cid:durableId="891771126">
    <w:abstractNumId w:val="11"/>
  </w:num>
  <w:num w:numId="7" w16cid:durableId="692341544">
    <w:abstractNumId w:val="0"/>
  </w:num>
  <w:num w:numId="8" w16cid:durableId="1982998676">
    <w:abstractNumId w:val="4"/>
  </w:num>
  <w:num w:numId="9" w16cid:durableId="294457066">
    <w:abstractNumId w:val="2"/>
  </w:num>
  <w:num w:numId="10" w16cid:durableId="592400038">
    <w:abstractNumId w:val="10"/>
  </w:num>
  <w:num w:numId="11" w16cid:durableId="1311792082">
    <w:abstractNumId w:val="1"/>
  </w:num>
  <w:num w:numId="12" w16cid:durableId="1817334653">
    <w:abstractNumId w:val="12"/>
  </w:num>
  <w:num w:numId="13" w16cid:durableId="163389945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CD"/>
    <w:rsid w:val="000145FB"/>
    <w:rsid w:val="00033849"/>
    <w:rsid w:val="000429E2"/>
    <w:rsid w:val="00047A27"/>
    <w:rsid w:val="000714E0"/>
    <w:rsid w:val="00081D4D"/>
    <w:rsid w:val="00096348"/>
    <w:rsid w:val="000D45F6"/>
    <w:rsid w:val="000E72F2"/>
    <w:rsid w:val="00120B8D"/>
    <w:rsid w:val="00121A1C"/>
    <w:rsid w:val="00135333"/>
    <w:rsid w:val="00137F76"/>
    <w:rsid w:val="001401D3"/>
    <w:rsid w:val="00141FF3"/>
    <w:rsid w:val="001429FF"/>
    <w:rsid w:val="00147E50"/>
    <w:rsid w:val="001527EE"/>
    <w:rsid w:val="001747EB"/>
    <w:rsid w:val="0018143E"/>
    <w:rsid w:val="0018287E"/>
    <w:rsid w:val="001A55F4"/>
    <w:rsid w:val="001B15A5"/>
    <w:rsid w:val="001B6D6F"/>
    <w:rsid w:val="001C495C"/>
    <w:rsid w:val="001D3953"/>
    <w:rsid w:val="001D620A"/>
    <w:rsid w:val="001E2622"/>
    <w:rsid w:val="001E349C"/>
    <w:rsid w:val="001E4591"/>
    <w:rsid w:val="0020135D"/>
    <w:rsid w:val="002136E8"/>
    <w:rsid w:val="0021749C"/>
    <w:rsid w:val="00227DA9"/>
    <w:rsid w:val="00235F5B"/>
    <w:rsid w:val="00252BD5"/>
    <w:rsid w:val="00285E14"/>
    <w:rsid w:val="002C7953"/>
    <w:rsid w:val="002D1E57"/>
    <w:rsid w:val="002D24F4"/>
    <w:rsid w:val="002E565A"/>
    <w:rsid w:val="00307E06"/>
    <w:rsid w:val="00324D5B"/>
    <w:rsid w:val="00325F4E"/>
    <w:rsid w:val="00344203"/>
    <w:rsid w:val="00353BDC"/>
    <w:rsid w:val="00364111"/>
    <w:rsid w:val="0036459A"/>
    <w:rsid w:val="00387AAF"/>
    <w:rsid w:val="003A450A"/>
    <w:rsid w:val="003C08E5"/>
    <w:rsid w:val="003C2BDF"/>
    <w:rsid w:val="003E5EF6"/>
    <w:rsid w:val="003E7C00"/>
    <w:rsid w:val="003F6B8D"/>
    <w:rsid w:val="00413C57"/>
    <w:rsid w:val="00413D9D"/>
    <w:rsid w:val="0041534E"/>
    <w:rsid w:val="00424B9F"/>
    <w:rsid w:val="00440D7D"/>
    <w:rsid w:val="00451151"/>
    <w:rsid w:val="004673E3"/>
    <w:rsid w:val="004D4ACD"/>
    <w:rsid w:val="004E1251"/>
    <w:rsid w:val="00552C0F"/>
    <w:rsid w:val="005658F0"/>
    <w:rsid w:val="00591931"/>
    <w:rsid w:val="005A3FD8"/>
    <w:rsid w:val="005B192A"/>
    <w:rsid w:val="005B1DA6"/>
    <w:rsid w:val="005B6B5F"/>
    <w:rsid w:val="005D6C6A"/>
    <w:rsid w:val="005E5C9D"/>
    <w:rsid w:val="005F2BAA"/>
    <w:rsid w:val="00622109"/>
    <w:rsid w:val="00632176"/>
    <w:rsid w:val="006522B9"/>
    <w:rsid w:val="006708C3"/>
    <w:rsid w:val="00673883"/>
    <w:rsid w:val="00691D48"/>
    <w:rsid w:val="006B709F"/>
    <w:rsid w:val="006C1E55"/>
    <w:rsid w:val="006E4E56"/>
    <w:rsid w:val="00707023"/>
    <w:rsid w:val="007141B3"/>
    <w:rsid w:val="00741F4A"/>
    <w:rsid w:val="00746D47"/>
    <w:rsid w:val="00763436"/>
    <w:rsid w:val="007651E5"/>
    <w:rsid w:val="00791574"/>
    <w:rsid w:val="00795B60"/>
    <w:rsid w:val="007A536C"/>
    <w:rsid w:val="007B4F22"/>
    <w:rsid w:val="007C7F2D"/>
    <w:rsid w:val="007D6B67"/>
    <w:rsid w:val="007F67EB"/>
    <w:rsid w:val="0080010C"/>
    <w:rsid w:val="00803CE9"/>
    <w:rsid w:val="00826D4F"/>
    <w:rsid w:val="008368FA"/>
    <w:rsid w:val="00866C03"/>
    <w:rsid w:val="008942E0"/>
    <w:rsid w:val="008A5D2A"/>
    <w:rsid w:val="008B7208"/>
    <w:rsid w:val="008C78CA"/>
    <w:rsid w:val="008D105A"/>
    <w:rsid w:val="008D1786"/>
    <w:rsid w:val="008E0091"/>
    <w:rsid w:val="008E333B"/>
    <w:rsid w:val="008F2850"/>
    <w:rsid w:val="00903DB3"/>
    <w:rsid w:val="009061C3"/>
    <w:rsid w:val="009110E6"/>
    <w:rsid w:val="00927E43"/>
    <w:rsid w:val="0093319E"/>
    <w:rsid w:val="00933B48"/>
    <w:rsid w:val="009438C2"/>
    <w:rsid w:val="00966426"/>
    <w:rsid w:val="0096765C"/>
    <w:rsid w:val="00976750"/>
    <w:rsid w:val="009A0D8A"/>
    <w:rsid w:val="009A4F53"/>
    <w:rsid w:val="009B3418"/>
    <w:rsid w:val="009B50C0"/>
    <w:rsid w:val="009D0935"/>
    <w:rsid w:val="009D5322"/>
    <w:rsid w:val="009F5C75"/>
    <w:rsid w:val="00A146B3"/>
    <w:rsid w:val="00A14D37"/>
    <w:rsid w:val="00A91E06"/>
    <w:rsid w:val="00AB4573"/>
    <w:rsid w:val="00AC2F78"/>
    <w:rsid w:val="00AE7809"/>
    <w:rsid w:val="00AF01D0"/>
    <w:rsid w:val="00B045C9"/>
    <w:rsid w:val="00B37964"/>
    <w:rsid w:val="00B515BD"/>
    <w:rsid w:val="00B7063E"/>
    <w:rsid w:val="00B71AC7"/>
    <w:rsid w:val="00B86284"/>
    <w:rsid w:val="00B86F8B"/>
    <w:rsid w:val="00B92111"/>
    <w:rsid w:val="00B92D78"/>
    <w:rsid w:val="00BA21C3"/>
    <w:rsid w:val="00BB1E4C"/>
    <w:rsid w:val="00BC387C"/>
    <w:rsid w:val="00BD3379"/>
    <w:rsid w:val="00BE0626"/>
    <w:rsid w:val="00BF728B"/>
    <w:rsid w:val="00C003ED"/>
    <w:rsid w:val="00C01907"/>
    <w:rsid w:val="00C12C87"/>
    <w:rsid w:val="00C23A09"/>
    <w:rsid w:val="00C37EAB"/>
    <w:rsid w:val="00C65AE3"/>
    <w:rsid w:val="00C90F36"/>
    <w:rsid w:val="00CB320C"/>
    <w:rsid w:val="00CD3956"/>
    <w:rsid w:val="00CF69BF"/>
    <w:rsid w:val="00D1576A"/>
    <w:rsid w:val="00D47EB9"/>
    <w:rsid w:val="00D95BE4"/>
    <w:rsid w:val="00DB55E4"/>
    <w:rsid w:val="00DD19EC"/>
    <w:rsid w:val="00DD5DD1"/>
    <w:rsid w:val="00DE0A26"/>
    <w:rsid w:val="00DE5AB6"/>
    <w:rsid w:val="00E1755F"/>
    <w:rsid w:val="00E804ED"/>
    <w:rsid w:val="00E9394F"/>
    <w:rsid w:val="00E9395C"/>
    <w:rsid w:val="00EB0A3C"/>
    <w:rsid w:val="00EC4106"/>
    <w:rsid w:val="00EC4DB7"/>
    <w:rsid w:val="00EE42B5"/>
    <w:rsid w:val="00EF3F03"/>
    <w:rsid w:val="00EF5C5A"/>
    <w:rsid w:val="00F279B3"/>
    <w:rsid w:val="00F31F48"/>
    <w:rsid w:val="00F368EE"/>
    <w:rsid w:val="00F56E84"/>
    <w:rsid w:val="00F6703A"/>
    <w:rsid w:val="00F7419B"/>
    <w:rsid w:val="00F77733"/>
    <w:rsid w:val="00FB39A6"/>
    <w:rsid w:val="00FB7617"/>
    <w:rsid w:val="00FF0BD0"/>
    <w:rsid w:val="00FF11C7"/>
    <w:rsid w:val="00FF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FD56"/>
  <w15:chartTrackingRefBased/>
  <w15:docId w15:val="{2ACB32BF-7AB8-4A30-BC93-E874B4CD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00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511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11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1151"/>
    <w:rPr>
      <w:vertAlign w:val="superscript"/>
    </w:rPr>
  </w:style>
  <w:style w:type="paragraph" w:styleId="ListParagraph">
    <w:name w:val="List Paragraph"/>
    <w:basedOn w:val="Normal"/>
    <w:uiPriority w:val="34"/>
    <w:qFormat/>
    <w:rsid w:val="000338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7E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E50"/>
  </w:style>
  <w:style w:type="paragraph" w:styleId="Footer">
    <w:name w:val="footer"/>
    <w:basedOn w:val="Normal"/>
    <w:link w:val="FooterChar"/>
    <w:uiPriority w:val="99"/>
    <w:unhideWhenUsed/>
    <w:rsid w:val="00147E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E50"/>
  </w:style>
  <w:style w:type="paragraph" w:styleId="NormalWeb">
    <w:name w:val="Normal (Web)"/>
    <w:basedOn w:val="Normal"/>
    <w:uiPriority w:val="99"/>
    <w:unhideWhenUsed/>
    <w:rsid w:val="00B71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E009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Strong">
    <w:name w:val="Strong"/>
    <w:basedOn w:val="DefaultParagraphFont"/>
    <w:uiPriority w:val="22"/>
    <w:qFormat/>
    <w:rsid w:val="008E0091"/>
    <w:rPr>
      <w:b/>
      <w:bCs/>
    </w:rPr>
  </w:style>
  <w:style w:type="character" w:styleId="Hyperlink">
    <w:name w:val="Hyperlink"/>
    <w:basedOn w:val="DefaultParagraphFont"/>
    <w:uiPriority w:val="99"/>
    <w:unhideWhenUsed/>
    <w:rsid w:val="00C12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13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1C31F-E373-B543-97CC-4DBE11799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64</cp:revision>
  <cp:lastPrinted>2019-07-16T08:27:00Z</cp:lastPrinted>
  <dcterms:created xsi:type="dcterms:W3CDTF">2016-04-12T07:45:00Z</dcterms:created>
  <dcterms:modified xsi:type="dcterms:W3CDTF">2026-10-13T10:39:00Z</dcterms:modified>
</cp:coreProperties>
</file>