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A0A4" w14:textId="77777777" w:rsidR="00B05466" w:rsidRPr="00B05466" w:rsidRDefault="00B05466" w:rsidP="00B0546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05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23</w:t>
      </w:r>
    </w:p>
    <w:p w14:paraId="17A8B821" w14:textId="77777777" w:rsidR="00B05466" w:rsidRPr="00B05466" w:rsidRDefault="00B05466" w:rsidP="00B0546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慷慨的信</w:t>
      </w:r>
      <w:r w:rsidRPr="00B05466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心</w:t>
      </w:r>
    </w:p>
    <w:p w14:paraId="3EAC89E7" w14:textId="77777777" w:rsidR="00B05466" w:rsidRPr="00B05466" w:rsidRDefault="00B05466" w:rsidP="00B0546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创世记</w:t>
      </w:r>
      <w:r w:rsidRPr="00B05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13:1-18</w:t>
      </w:r>
    </w:p>
    <w:p w14:paraId="7C333A6E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关于亚伯兰在埃及惨败的记载，是一个信心之人的故事。他丑陋地试图将撒莱说成是他的妹子，这并非一个完全没有真实信心之人的行为，而是一个屈服于怀疑的人的行为，他的信任退化成了不信任。</w:t>
      </w:r>
      <w:r w:rsidRPr="00901518">
        <w:rPr>
          <w:rFonts w:ascii="SimSun" w:eastAsia="SimSun" w:hAnsi="SimSun" w:cs="SimSun" w:hint="eastAsia"/>
          <w:kern w:val="0"/>
          <w:highlight w:val="yellow"/>
          <w14:ligatures w14:val="none"/>
        </w:rPr>
        <w:t>尽管他堕落到如此自私的欺骗中，亚伯兰仍然是一个有信心的人。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亚伯兰的信心不是装潢，不是避邪符，也不是火灾保险。那是真实的东西，只是暂时退缩了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54559428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在离开吾珥那重大的一天，他将一切都寄托在上帝纯粹的话语上。他顺服并出去了，尽管他不知道自己要往哪里去。他相信上帝的应许，即伟大的祝福将临到他，并借着他流传。后来，在迦南，当上帝说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我要把这地赐给你的后裔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时，他也相信了上帝（创世记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12:7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）。但在埃及，他表现出一种与他内心深处的信心不相称的不信任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7221A8A8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亚伯兰就像我们一样，是自我中心和信靠上帝的矛盾结合体。作者摩西并没有试图粉饰亚伯兰的失败。事实上，这些故事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先是亚伯兰在埃及时面对法老的失败，然后是他回到迦南后面对罗得的成功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探讨了这个信心之人内在的矛盾。通过这种有意的对比，摩西将帮助我们审察自己的内心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105024FA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14:ligatures w14:val="none"/>
        </w:rPr>
        <w:t>回到伯特利。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亚伯兰离开埃及，感到羞愧且保持沉默。他从埃及到南地，再到伯特利的旅程，显然是一次有意识的朝圣，通过这次旅程，他渴望重新寻回之前与上帝同行的步履，</w:t>
      </w:r>
      <w:r w:rsidRPr="00901518">
        <w:rPr>
          <w:rFonts w:ascii="SimSun" w:eastAsia="SimSun" w:hAnsi="SimSun" w:cs="SimSun" w:hint="eastAsia"/>
          <w:kern w:val="0"/>
          <w:highlight w:val="yellow"/>
          <w14:ligatures w14:val="none"/>
        </w:rPr>
        <w:t>因为他最终回到了他起初求告耶和华名的地方。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记述如下</w:t>
      </w:r>
      <w:r w:rsidRPr="00B05466">
        <w:rPr>
          <w:rFonts w:ascii="SimSun" w:eastAsia="SimSun" w:hAnsi="SimSun" w:cs="SimSun"/>
          <w:kern w:val="0"/>
          <w14:ligatures w14:val="none"/>
        </w:rPr>
        <w:t>：</w:t>
      </w:r>
    </w:p>
    <w:p w14:paraId="6DA74C88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亚伯兰带着他的妻子与罗得，并一切所有的，都从埃及上南地去。亚伯兰的金、银、牲畜极多。</w:t>
      </w:r>
      <w:r w:rsidRPr="00901518">
        <w:rPr>
          <w:rFonts w:ascii="SimSun" w:eastAsia="SimSun" w:hAnsi="SimSun" w:cs="SimSun" w:hint="eastAsia"/>
          <w:kern w:val="0"/>
          <w:highlight w:val="yellow"/>
          <w14:ligatures w14:val="none"/>
        </w:rPr>
        <w:t>他从南地渐渐往伯特利去，到了伯特利和艾的中间，就是从前支搭帐棚的地方，也是他起初筑坛的地方，他又在那里求告耶和华的名</w:t>
      </w:r>
      <w:r w:rsidRPr="00B05466">
        <w:rPr>
          <w:rFonts w:ascii="SimSun" w:eastAsia="SimSun" w:hAnsi="SimSun" w:cs="SimSun" w:hint="eastAsia"/>
          <w:kern w:val="0"/>
          <w14:ligatures w14:val="none"/>
        </w:rPr>
        <w:t>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(1–4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62FE2B6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lastRenderedPageBreak/>
        <w:t>这与亚伯兰在埃及失败的有意对比，可以从希伯来单词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0546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kābhōdh</w:t>
      </w:r>
      <w:proofErr w:type="spellEnd"/>
      <w:r w:rsidRPr="00B05466">
        <w:rPr>
          <w:rFonts w:ascii="SimSun" w:eastAsia="SimSun" w:hAnsi="SimSun" w:cs="SimSun" w:hint="eastAsia"/>
          <w:kern w:val="0"/>
          <w14:ligatures w14:val="none"/>
        </w:rPr>
        <w:t>（重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多）的平行使用中清楚地看出来，这个词出现在前一段关于埃及记述的开头，也出现在这一段的开头。在南地时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饥荒甚大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沉重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，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12:10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），而现在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亚伯兰的金、银、牲畜极多（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沉重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13:2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）。这表明我们在阅读当下的成功故事时，要牢记他在埃及的失败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361929C6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事实上，亚伯兰已经变得非常富有，因为他不仅拥有母驴（富人的交通工具）和骆驼（超级富豪的地位象征），而且金银也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沉重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。这在漂泊的牧羊人文化中是非同寻常的。亚伯兰实际上预示了以色列人出埃及的情景，当时他们带走了埃及主人的财物（参出埃及记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12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章）。同样地，当亚伯兰离开南地时，</w:t>
      </w:r>
      <w:r w:rsidRPr="00CC4595">
        <w:rPr>
          <w:rFonts w:ascii="SimSun" w:eastAsia="SimSun" w:hAnsi="SimSun" w:cs="SimSun" w:hint="eastAsia"/>
          <w:kern w:val="0"/>
          <w:highlight w:val="yellow"/>
          <w14:ligatures w14:val="none"/>
        </w:rPr>
        <w:t>记述说他</w:t>
      </w:r>
      <w:r w:rsidRPr="00CC4595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“</w:t>
      </w:r>
      <w:r w:rsidRPr="00CC4595">
        <w:rPr>
          <w:rFonts w:ascii="SimSun" w:eastAsia="SimSun" w:hAnsi="SimSun" w:cs="SimSun" w:hint="eastAsia"/>
          <w:kern w:val="0"/>
          <w:highlight w:val="yellow"/>
          <w14:ligatures w14:val="none"/>
        </w:rPr>
        <w:t>从南地渐渐往伯特利去</w:t>
      </w:r>
      <w:r w:rsidRPr="00CC4595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”</w:t>
      </w:r>
      <w:r w:rsidRPr="00CC4595">
        <w:rPr>
          <w:rFonts w:ascii="SimSun" w:eastAsia="SimSun" w:hAnsi="SimSun" w:cs="SimSun" w:hint="eastAsia"/>
          <w:kern w:val="0"/>
          <w:highlight w:val="yellow"/>
          <w14:ligatures w14:val="none"/>
        </w:rPr>
        <w:t>（</w:t>
      </w:r>
      <w:r w:rsidRPr="00CC4595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3 </w:t>
      </w:r>
      <w:r w:rsidRPr="00CC4595">
        <w:rPr>
          <w:rFonts w:ascii="SimSun" w:eastAsia="SimSun" w:hAnsi="SimSun" w:cs="SimSun" w:hint="eastAsia"/>
          <w:kern w:val="0"/>
          <w:highlight w:val="yellow"/>
          <w14:ligatures w14:val="none"/>
        </w:rPr>
        <w:t>节），这与出埃及记中以色列人从埃及出来的旅程术语相似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因此是那一事件的进一步预表（参出埃及记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17:1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和民数记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10:12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）。</w:t>
      </w:r>
      <w:r w:rsidRPr="00CC4595">
        <w:rPr>
          <w:rFonts w:ascii="SimSun" w:eastAsia="SimSun" w:hAnsi="SimSun" w:cs="SimSun" w:hint="eastAsia"/>
          <w:kern w:val="0"/>
          <w:highlight w:val="yellow"/>
          <w14:ligatures w14:val="none"/>
        </w:rPr>
        <w:t>后来以色列人在旷野漂流时，因这故事深受鼓舞，因为他们意识到他们的伟大使祖在离开埃及时也有过类似的经历</w:t>
      </w:r>
      <w:r w:rsidRPr="00CC4595">
        <w:rPr>
          <w:rFonts w:ascii="SimSun" w:eastAsia="SimSun" w:hAnsi="SimSun" w:cs="SimSun"/>
          <w:kern w:val="0"/>
          <w:highlight w:val="yellow"/>
          <w14:ligatures w14:val="none"/>
        </w:rPr>
        <w:t>。</w:t>
      </w:r>
    </w:p>
    <w:p w14:paraId="7E64599B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最终，亚伯兰的朝圣在伯特利达到高潮，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那是他深爱的地点，因为那里立着祭坛，那是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象征性征服这地并将其奉献给耶和华他的上帝的第二座纪念碑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（卡苏托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Cassuto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）。在伯特利，亚伯兰更新了与上帝以及这地的属灵联系。亚伯兰再次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求告耶和华的名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。他更新了曾一度中断的顺服。他在黑暗、异教盛行的迦南宣告耶和华为王，正如他的塞特派先祖在洪水前世界的黑暗中做过的那样（参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4:26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）。在埃及的罪恶和惨败现在都抛在了亚伯兰的身后。这是一个全新的开始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6ACE96DA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亚伯兰在伯特利的坛前敬拜。在这里，他再次像挪亚一样献上整只燔祭（参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8:20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），随着烟气上升，他宣告他的一生都属于上帝。非常重要的是，我们要仔细注意到，这段记述将以亚伯兰在希伯仑筑起第三座坛结束（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18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节），因此这里的整个故事都被真实的敬拜所包裹。亚伯兰与罗得的所有往来都是一种敬拜行为。亚伯兰的膝盖依然向上帝弯曲。因着信，他看到了未见之事，并采取了相应的行动。他相信上帝的话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127E19AA" w14:textId="77777777" w:rsidR="00B05466" w:rsidRPr="00B05466" w:rsidRDefault="00B05466" w:rsidP="00B0546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亚伯兰受试验</w:t>
      </w:r>
      <w:r w:rsidRPr="00B05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(5–7 </w:t>
      </w:r>
      <w:r w:rsidRPr="00B0546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节</w:t>
      </w:r>
      <w:r w:rsidRPr="00B05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0AAB5AF7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lastRenderedPageBreak/>
        <w:t>亚伯兰的侄子罗得在埃及没有扮演重要角色，因此没有被提及。他现在出现是因为他在接下来的情节中发挥了作用。第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1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节中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罗得也同他在一起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的标注暗示了疏离。这里我们读到</w:t>
      </w:r>
      <w:r w:rsidRPr="00B05466">
        <w:rPr>
          <w:rFonts w:ascii="SimSun" w:eastAsia="SimSun" w:hAnsi="SimSun" w:cs="SimSun"/>
          <w:kern w:val="0"/>
          <w14:ligatures w14:val="none"/>
        </w:rPr>
        <w:t>：</w:t>
      </w:r>
    </w:p>
    <w:p w14:paraId="6ACD5ECA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与亚伯兰同行的罗得也有牛群、羊群、帐棚。那地容不下他们，因为他们的财物甚多，使他们不能同居。亚伯兰的牧人和罗得的牧人相争。当时，迦南人与比利洗人在那地居住。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(5–7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3BA59E6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罗得靠着亚伯兰的财富搭了便车，使得两人都很富有。毫无疑问，亚伯兰的财产要多得多，因此罗得可观的羊群加上亚伯兰的，再加上当地的迦南人和比利洗人已经有了自己的牧场，使得情况变得紧张。结果是一场牧场战争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就像我们熟悉的西部片场景。唯一缺少的就是吉恩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奥特里（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Gene Autry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）的背景音乐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噢，给我一个家，让我的牧羊人可以流浪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7F17C9C2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讽刺的是（这也是人类存在的讽刺），上帝对亚伯兰和罗得的物质祝福成了问题的导火索。新约通过使徒彼得告诉我们罗得是一个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义人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（彼得后书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2:7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）；否则我们可能猜不到。</w:t>
      </w:r>
      <w:r w:rsidRPr="002E27ED">
        <w:rPr>
          <w:rFonts w:ascii="SimSun" w:eastAsia="SimSun" w:hAnsi="SimSun" w:cs="SimSun" w:hint="eastAsia"/>
          <w:kern w:val="0"/>
          <w:highlight w:val="yellow"/>
          <w14:ligatures w14:val="none"/>
        </w:rPr>
        <w:t>罗得完全没有从亚伯兰在埃及的溃败中吸取教训。他仍然是一个贪婪、爱算计的人。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罗得和他的牧人们（听命于他）表现得非常糟糕。因此，</w:t>
      </w:r>
      <w:r w:rsidRPr="002E27ED">
        <w:rPr>
          <w:rFonts w:ascii="SimSun" w:eastAsia="SimSun" w:hAnsi="SimSun" w:cs="SimSun" w:hint="eastAsia"/>
          <w:kern w:val="0"/>
          <w:highlight w:val="green"/>
          <w14:ligatures w14:val="none"/>
        </w:rPr>
        <w:t>亚伯兰和罗得的繁荣不但没有把他们拉近，反而使他们分开了。</w:t>
      </w:r>
      <w:r w:rsidRPr="002E27ED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我们想象匮乏和需求会使我们分裂</w:t>
      </w:r>
      <w:r w:rsidRPr="00B05466">
        <w:rPr>
          <w:rFonts w:ascii="SimSun" w:eastAsia="SimSun" w:hAnsi="SimSun" w:cs="SimSun" w:hint="eastAsia"/>
          <w:kern w:val="0"/>
          <w14:ligatures w14:val="none"/>
        </w:rPr>
        <w:t>。但这并非事实。意识到自己需求的信徒自然会亲近上帝并彼此亲近。需求产生灵里的贫穷，从而向上寻求帮助，并向彼此伸出援手。但面对繁荣的冲击，亚伯兰和罗得却分开了。在我们繁荣时，必须以此为鉴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4EA40552" w14:textId="77777777" w:rsidR="00B05466" w:rsidRDefault="00B05466" w:rsidP="00B05466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这场冲突对亚伯兰重新燃起的信心来说，一定是何等的考验。最初，当他在伯特利第一次求告耶和华名的时候，他受到饥荒的试验。在这里，当他再次求告耶和华的名时，他受到另一场考验的试验。但现在的亚伯兰经受住了考验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4812FF2D" w14:textId="77777777" w:rsidR="002E27ED" w:rsidRDefault="002E27ED" w:rsidP="00B05466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</w:p>
    <w:p w14:paraId="57C59DBD" w14:textId="77777777" w:rsidR="002E27ED" w:rsidRPr="00B05466" w:rsidRDefault="002E27ED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</w:p>
    <w:p w14:paraId="056CFF92" w14:textId="77777777" w:rsidR="00B05466" w:rsidRPr="00B05466" w:rsidRDefault="00B05466" w:rsidP="00B0546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lastRenderedPageBreak/>
        <w:t>亚伯兰的慷慨</w:t>
      </w:r>
      <w:r w:rsidRPr="00B05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(8, 9 </w:t>
      </w:r>
      <w:r w:rsidRPr="00B0546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节</w:t>
      </w:r>
      <w:r w:rsidRPr="00B05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41954347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亚伯兰的回应是慷慨风范的研究范本。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亚伯兰就对罗得说：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你我不可相争，你的牧人和我的牧人也不可相争，因为我们是骨肉。遍地不都在你眼前吗？请你离开我：你向左，我就向右；你向右，我就向左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8, 9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节）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1642E053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是亚伯兰而非罗得采取了主动。</w:t>
      </w:r>
      <w:r w:rsidRPr="002E27ED">
        <w:rPr>
          <w:rFonts w:ascii="SimSun" w:eastAsia="SimSun" w:hAnsi="SimSun" w:cs="SimSun" w:hint="eastAsia"/>
          <w:kern w:val="0"/>
          <w:highlight w:val="green"/>
          <w14:ligatures w14:val="none"/>
        </w:rPr>
        <w:t>他将潜在的灾难消灭在萌芽状态</w:t>
      </w:r>
      <w:r w:rsidRPr="00B05466">
        <w:rPr>
          <w:rFonts w:ascii="SimSun" w:eastAsia="SimSun" w:hAnsi="SimSun" w:cs="SimSun" w:hint="eastAsia"/>
          <w:kern w:val="0"/>
          <w14:ligatures w14:val="none"/>
        </w:rPr>
        <w:t>。也许所罗门在写下这句箴言时想到了亚伯兰的榜样：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纷争的起头如水放泄，所以在争吵之先必当止息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（箴言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17:14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）。亚伯兰的话语显然很温柔。他在希伯来语中两次说到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我求你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（请）。他诉诸于他们的亲属关系。其含义是，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普通人都不该争吵，更何况兄弟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。</w:t>
      </w:r>
      <w:r w:rsidRPr="002E27ED">
        <w:rPr>
          <w:rFonts w:ascii="SimSun" w:eastAsia="SimSun" w:hAnsi="SimSun" w:cs="SimSun" w:hint="eastAsia"/>
          <w:kern w:val="0"/>
          <w:highlight w:val="yellow"/>
          <w14:ligatures w14:val="none"/>
        </w:rPr>
        <w:t>亚伯兰不像该隐，他视自己为兄弟的看守者（参</w:t>
      </w:r>
      <w:r w:rsidRPr="002E27ED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4:9</w:t>
      </w:r>
      <w:r w:rsidRPr="002E27ED">
        <w:rPr>
          <w:rFonts w:ascii="SimSun" w:eastAsia="SimSun" w:hAnsi="SimSun" w:cs="SimSun" w:hint="eastAsia"/>
          <w:kern w:val="0"/>
          <w:highlight w:val="yellow"/>
          <w14:ligatures w14:val="none"/>
        </w:rPr>
        <w:t>）</w:t>
      </w:r>
      <w:r w:rsidRPr="002E27ED">
        <w:rPr>
          <w:rFonts w:ascii="SimSun" w:eastAsia="SimSun" w:hAnsi="SimSun" w:cs="SimSun"/>
          <w:kern w:val="0"/>
          <w:highlight w:val="yellow"/>
          <w14:ligatures w14:val="none"/>
        </w:rPr>
        <w:t>。</w:t>
      </w:r>
    </w:p>
    <w:p w14:paraId="1EA4885A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如此高尚的人格！亚伯兰作为长辈和信仰远征的领导者，作为被赐予应许的人，本可以诉诸于他在闪族文化中不可撼动的地位。但他没有。他自信且不受威胁，表现得无私而慷慨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——“</w:t>
      </w:r>
      <w:r w:rsidRPr="002E27ED">
        <w:rPr>
          <w:rFonts w:ascii="SimSun" w:eastAsia="SimSun" w:hAnsi="SimSun" w:cs="SimSun" w:hint="eastAsia"/>
          <w:kern w:val="0"/>
          <w:highlight w:val="yellow"/>
          <w14:ligatures w14:val="none"/>
        </w:rPr>
        <w:t>由你选择，我的侄子和兄弟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290FA104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这与他在埃及时那个斤斤计较、自私自利的谋士形象相比，是何等的改变。在埃及，他除了自己的精明之外什么都不信。现在的亚伯兰判若两人。他不为明天忧虑（参马太福音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6:25–34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）。两个叙述之间的对比再明显不过了。在前一个叙述中，亚伯兰被生存问题耗尽了精力。在当下的叙述中，他在应许的光照下冒险投入一切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57A0D265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14:ligatures w14:val="none"/>
        </w:rPr>
        <w:t>因着信。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亚伯兰是如何攀登到这样的高度的？他相信上帝的话，就是他寄托了一切的那句话。上帝曾说：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我要把这地赐给你的后裔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12:7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因此亚伯兰知道，即使他把这地让出去一千次，它最终还是会归给他的后代。因着信，亚伯兰对未见之事的愿景得到了更新。亚伯兰不是凭眼见生活。当我们所仰望的是那座由上帝设计和建造的城时，地理位置又有什么关系呢？亚伯兰更新的信心改变了一切</w:t>
      </w:r>
      <w:r w:rsidRPr="00B05466">
        <w:rPr>
          <w:rFonts w:ascii="SimSun" w:eastAsia="SimSun" w:hAnsi="SimSun" w:cs="SimSun"/>
          <w:kern w:val="0"/>
          <w14:ligatures w14:val="none"/>
        </w:rPr>
        <w:t>！</w:t>
      </w:r>
    </w:p>
    <w:p w14:paraId="4FB45285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lastRenderedPageBreak/>
        <w:t>亚伯兰经历了一次惊人的灵魂升华。在与罗得的这场痛苦冲突中，亚伯兰全然的信任使他变得像他最终的后裔与后嗣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主耶稣基督，主不看自己的利益，而是看他人的利益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主不强夺属于自己的，而是虚己奉献（参腓立比书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2:4–8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）。</w:t>
      </w:r>
      <w:r w:rsidRPr="002E27ED">
        <w:rPr>
          <w:rFonts w:ascii="SimSun" w:eastAsia="SimSun" w:hAnsi="SimSun" w:cs="SimSun" w:hint="eastAsia"/>
          <w:kern w:val="0"/>
          <w:highlight w:val="yellow"/>
          <w14:ligatures w14:val="none"/>
        </w:rPr>
        <w:t>亚伯兰预表了基督的精神</w:t>
      </w:r>
      <w:r w:rsidRPr="002E27ED">
        <w:rPr>
          <w:rFonts w:ascii="SimSun" w:eastAsia="SimSun" w:hAnsi="SimSun" w:cs="SimSun"/>
          <w:kern w:val="0"/>
          <w:highlight w:val="yellow"/>
          <w14:ligatures w14:val="none"/>
        </w:rPr>
        <w:t>。</w:t>
      </w:r>
    </w:p>
    <w:p w14:paraId="53CE8C63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信徒同工们（亚伯兰属灵的后裔），当我们真正相信我们在基督里所拥有的应许时，当我们真正理解并相信我们现在正与他一同坐在天上时，当我们理解万物在基督里都是我们的时候，我们就会停止掠夺。正如亚历山大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B05466">
        <w:rPr>
          <w:rFonts w:ascii="SimSun" w:eastAsia="SimSun" w:hAnsi="SimSun" w:cs="SimSun" w:hint="eastAsia"/>
          <w:kern w:val="0"/>
          <w14:ligatures w14:val="none"/>
        </w:rPr>
        <w:t>麦克拉伦（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Alexander Maclaren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）所言</w:t>
      </w:r>
      <w:r w:rsidRPr="00B05466">
        <w:rPr>
          <w:rFonts w:ascii="SimSun" w:eastAsia="SimSun" w:hAnsi="SimSun" w:cs="SimSun"/>
          <w:kern w:val="0"/>
          <w14:ligatures w14:val="none"/>
        </w:rPr>
        <w:t>：</w:t>
      </w:r>
    </w:p>
    <w:p w14:paraId="35EC842A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27ED">
        <w:rPr>
          <w:rFonts w:ascii="SimSun" w:eastAsia="SimSun" w:hAnsi="SimSun" w:cs="SimSun" w:hint="eastAsia"/>
          <w:b/>
          <w:bCs/>
          <w:kern w:val="0"/>
          <w:highlight w:val="yellow"/>
          <w14:ligatures w14:val="none"/>
        </w:rPr>
        <w:t>我们消耗在维护自我、争权夺利、插队争先以占据最好位置上的精力越少</w:t>
      </w:r>
      <w:r w:rsidRPr="002E27ED">
        <w:rPr>
          <w:rFonts w:ascii="SimSun" w:eastAsia="SimSun" w:hAnsi="SimSun" w:cs="SimSun" w:hint="eastAsia"/>
          <w:kern w:val="0"/>
          <w:highlight w:val="yellow"/>
          <w14:ligatures w14:val="none"/>
        </w:rPr>
        <w:t>，我们留给更有价值之事的精力就越多；我们越是生活在未来，并将道路交托给上帝引导，我们的灵魂就越是能包裹在完美的平安中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4D96FCB3" w14:textId="77777777" w:rsidR="00B05466" w:rsidRPr="00B05466" w:rsidRDefault="00B05466" w:rsidP="00B0546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分离</w:t>
      </w:r>
      <w:r w:rsidRPr="00B05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(10–13 </w:t>
      </w:r>
      <w:r w:rsidRPr="00B0546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节</w:t>
      </w:r>
      <w:r w:rsidRPr="00B05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346936C5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亚伯兰凭信心生活，罗得则是凭眼见生活，正如亚伯兰在埃及时那样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4366F1F1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14:ligatures w14:val="none"/>
        </w:rPr>
        <w:t>罗得的选择。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伯特利坐落在一座近三千英尺高的山上。东南方向不到一英里处就是著名的布吉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贝廷（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Burj-</w:t>
      </w:r>
      <w:proofErr w:type="spellStart"/>
      <w:r w:rsidRPr="00B05466">
        <w:rPr>
          <w:rFonts w:ascii="Times New Roman" w:eastAsia="Times New Roman" w:hAnsi="Times New Roman" w:cs="Times New Roman"/>
          <w:kern w:val="0"/>
          <w14:ligatures w14:val="none"/>
        </w:rPr>
        <w:t>Beitin</w:t>
      </w:r>
      <w:proofErr w:type="spellEnd"/>
      <w:r w:rsidRPr="00B05466">
        <w:rPr>
          <w:rFonts w:ascii="SimSun" w:eastAsia="SimSun" w:hAnsi="SimSun" w:cs="SimSun" w:hint="eastAsia"/>
          <w:kern w:val="0"/>
          <w14:ligatures w14:val="none"/>
        </w:rPr>
        <w:t>）高地，从那里可以饱览约旦河谷的壮丽景色。从这个有利位置，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罗得举目看见约旦河的全平原，直到琐安，都是滋润的，那地在耶和华未毁灭所多玛、蛾摩拉以先，</w:t>
      </w:r>
      <w:r w:rsidRPr="002E27ED">
        <w:rPr>
          <w:rFonts w:ascii="SimSun" w:eastAsia="SimSun" w:hAnsi="SimSun" w:cs="SimSun" w:hint="eastAsia"/>
          <w:kern w:val="0"/>
          <w:highlight w:val="yellow"/>
          <w14:ligatures w14:val="none"/>
        </w:rPr>
        <w:t>如同耶和华的园子，也像埃及地</w:t>
      </w:r>
      <w:r w:rsidRPr="002E27ED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10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节）。经文清楚地表明罗得仔细勘察了约旦河谷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罗得举目看见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他将一切尽收眼底。几乎没有比伊甸园和埃及更奢侈、更诱人的隐喻了。从伊甸园流出的大河分为四条著名的源头，滋润了美索不达米亚。尼罗河则是埃及的生命。罗得将那水源充足的平原视为乐园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尽管对伊甸园和埃及的提及本身也预示了审判。而且，括号里的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这是在耶和华未毁灭所多玛</w:t>
      </w:r>
      <w:r w:rsidRPr="002E27ED">
        <w:rPr>
          <w:rFonts w:ascii="SimSun" w:eastAsia="SimSun" w:hAnsi="SimSun" w:cs="SimSun" w:hint="eastAsia"/>
          <w:kern w:val="0"/>
          <w:highlight w:val="yellow"/>
          <w14:ligatures w14:val="none"/>
        </w:rPr>
        <w:t>、蛾摩拉以先</w:t>
      </w:r>
      <w:r w:rsidRPr="002E27ED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”</w:t>
      </w:r>
      <w:r w:rsidRPr="002E27ED">
        <w:rPr>
          <w:rFonts w:ascii="SimSun" w:eastAsia="SimSun" w:hAnsi="SimSun" w:cs="SimSun" w:hint="eastAsia"/>
          <w:kern w:val="0"/>
          <w:highlight w:val="yellow"/>
          <w14:ligatures w14:val="none"/>
        </w:rPr>
        <w:t>是凶兆。但罗得亲眼所见的确实壮丽</w:t>
      </w:r>
      <w:r w:rsidRPr="002E27ED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——</w:t>
      </w:r>
      <w:r w:rsidRPr="002E27ED">
        <w:rPr>
          <w:rFonts w:ascii="SimSun" w:eastAsia="SimSun" w:hAnsi="SimSun" w:cs="SimSun" w:hint="eastAsia"/>
          <w:kern w:val="0"/>
          <w:highlight w:val="yellow"/>
          <w14:ligatures w14:val="none"/>
        </w:rPr>
        <w:t>一片翠绿的平原，点缀着引人入胜的城市</w:t>
      </w:r>
      <w:r w:rsidRPr="002E27ED">
        <w:rPr>
          <w:rFonts w:ascii="SimSun" w:eastAsia="SimSun" w:hAnsi="SimSun" w:cs="SimSun"/>
          <w:kern w:val="0"/>
          <w:highlight w:val="yellow"/>
          <w14:ligatures w14:val="none"/>
        </w:rPr>
        <w:t>。</w:t>
      </w:r>
    </w:p>
    <w:p w14:paraId="5F5C843D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14:ligatures w14:val="none"/>
        </w:rPr>
        <w:t>灾难。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这个选择简单得不言而喻。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于是罗得选择约旦河的全平原，往东迁移；他们就彼此分离了。亚伯兰住在迦南地，罗得住在平原的城邑，渐渐挪移帐棚，直到所多玛。所多玛人在耶和华面前罪大恶极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11–13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节）。悲剧在于：尽管罗得被赋予了在迦南地的一</w:t>
      </w:r>
      <w:r w:rsidRPr="00B05466">
        <w:rPr>
          <w:rFonts w:ascii="SimSun" w:eastAsia="SimSun" w:hAnsi="SimSun" w:cs="SimSun" w:hint="eastAsia"/>
          <w:kern w:val="0"/>
          <w14:ligatures w14:val="none"/>
        </w:rPr>
        <w:lastRenderedPageBreak/>
        <w:t>份，他却拒绝了，并搬到了它的边缘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根据卡苏托的说法，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在其边界的尽头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。他向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东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的旅程是该隐离去之路的黑暗回响（参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3:24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；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4:16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）。创世记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19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章将揭示，罗得最终居住在迦南边界之外约旦河东边的山地（参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19:30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7B4A0241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对所多玛人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罪大恶极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的描述是一个罕见的短语，暗示他们的生活水平低于普通的罪人。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19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章将极其丑陋地证实这一点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61457F9B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罗得被所多玛表面上的繁荣所迷惑，将帐棚挪移到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直到所多玛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。罗得是那种如果可以选择，肯定会选天堂而非地狱，但不会选天堂而非尘世的人。物质繁荣是他的底线。他是那一类信徒的典型：为孩子选择职业或鼓励婚姻时只考虑能否提升家族的繁荣和权势，却完全不考虑这会对他们的灵魂及子女的灵魂造成什么影响。罗得的后裔成了上帝子民的敌人，证实了这一点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423D5139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再说一次，罗得的选择纯粹是凭眼见。这是他一生中最大的错误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4561D179" w14:textId="77777777" w:rsidR="00B05466" w:rsidRPr="00B05466" w:rsidRDefault="00B05466" w:rsidP="00B0546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上帝说话</w:t>
      </w:r>
      <w:r w:rsidRPr="00B05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(14–17 </w:t>
      </w:r>
      <w:r w:rsidRPr="00B05466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节</w:t>
      </w:r>
      <w:r w:rsidRPr="00B0546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</w:t>
      </w:r>
    </w:p>
    <w:p w14:paraId="54ADD9A9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亚伯兰肯定没有预料到接下来的事情。但在他展现出宏大的信心且罗得离去之后，上帝再次说话，重申并进一步明确了他关于土地和人民的应许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2C8405E8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14:ligatures w14:val="none"/>
        </w:rPr>
        <w:t>土地。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上帝使用与描述罗得注视约旦河谷相同的语言对亚伯兰说：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从你所在的地方，你举目向南北希东观看；</w:t>
      </w:r>
      <w:r w:rsidRPr="00E056D4">
        <w:rPr>
          <w:rFonts w:ascii="SimSun" w:eastAsia="SimSun" w:hAnsi="SimSun" w:cs="SimSun" w:hint="eastAsia"/>
          <w:kern w:val="0"/>
          <w:highlight w:val="yellow"/>
          <w14:ligatures w14:val="none"/>
        </w:rPr>
        <w:t>凡你所看见的一切地，我都要赐给你和你的后裔，直到永远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14, 15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节）。根据《创世记外传》（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Genesis Apocryphon, 21:8–15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），他们当时在拉马哈琐（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Ramath Hazor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，位于伯特利东北约五英里处，是中以色列的最高点，海拔三千多英尺。亚伯兰从那里可以北望黑门山，南观死海和希伯仑山丘，东看约旦河，西望地中海。当亚伯兰注视着指南针的四个方向时，他亲耳听到上帝应许将这地赐给他。应许是无条件的，且是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直到永远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。上帝确凿的话语对信心之心变得更加明确了</w:t>
      </w:r>
      <w:r w:rsidRPr="00B05466">
        <w:rPr>
          <w:rFonts w:ascii="SimSun" w:eastAsia="SimSun" w:hAnsi="SimSun" w:cs="SimSun"/>
          <w:kern w:val="0"/>
          <w14:ligatures w14:val="none"/>
        </w:rPr>
        <w:t>！</w:t>
      </w:r>
    </w:p>
    <w:p w14:paraId="5FE36321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14:ligatures w14:val="none"/>
        </w:rPr>
        <w:t>人民。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上帝在这里三次提到亚伯兰的子孙，使用了同一个词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后裔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（直译为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种子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，单数），正如他在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12:7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的原始应许中所使用的。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凡你所看见的一切地，我都要赐给你和你</w:t>
      </w:r>
      <w:r w:rsidRPr="00B05466">
        <w:rPr>
          <w:rFonts w:ascii="SimSun" w:eastAsia="SimSun" w:hAnsi="SimSun" w:cs="SimSun" w:hint="eastAsia"/>
          <w:kern w:val="0"/>
          <w14:ligatures w14:val="none"/>
        </w:rPr>
        <w:lastRenderedPageBreak/>
        <w:t>的后裔，直到永远。我也要使你的后裔如同地上的尘沙那样多，</w:t>
      </w:r>
      <w:r w:rsidRPr="00E056D4">
        <w:rPr>
          <w:rFonts w:ascii="SimSun" w:eastAsia="SimSun" w:hAnsi="SimSun" w:cs="SimSun" w:hint="eastAsia"/>
          <w:kern w:val="0"/>
          <w:highlight w:val="yellow"/>
          <w14:ligatures w14:val="none"/>
        </w:rPr>
        <w:t>人若能数算地上的尘沙，才能数算你的后裔</w:t>
      </w:r>
      <w:r w:rsidRPr="00E056D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”</w:t>
      </w:r>
      <w:r w:rsidRPr="00E056D4">
        <w:rPr>
          <w:rFonts w:ascii="SimSun" w:eastAsia="SimSun" w:hAnsi="SimSun" w:cs="SimSun" w:hint="eastAsia"/>
          <w:kern w:val="0"/>
          <w:highlight w:val="yellow"/>
          <w14:ligatures w14:val="none"/>
        </w:rPr>
        <w:t>（</w:t>
      </w:r>
      <w:r w:rsidRPr="00E056D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15, 16 </w:t>
      </w:r>
      <w:r w:rsidRPr="00E056D4">
        <w:rPr>
          <w:rFonts w:ascii="SimSun" w:eastAsia="SimSun" w:hAnsi="SimSun" w:cs="SimSun" w:hint="eastAsia"/>
          <w:kern w:val="0"/>
          <w:highlight w:val="yellow"/>
          <w14:ligatures w14:val="none"/>
        </w:rPr>
        <w:t>节，强调为原作者所加）</w:t>
      </w:r>
      <w:r w:rsidRPr="00B05466">
        <w:rPr>
          <w:rFonts w:ascii="SimSun" w:eastAsia="SimSun" w:hAnsi="SimSun" w:cs="SimSun" w:hint="eastAsia"/>
          <w:kern w:val="0"/>
          <w14:ligatures w14:val="none"/>
        </w:rPr>
        <w:t>。后来在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15:5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，上帝会应许亚伯兰的后裔将多如众星。所以，无论他在白天巡行大地时向下看，还是在深夜仰望星空，他都被提醒，他和他不育的妻子将成为一个大国（参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12:2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）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315EDEA0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b/>
          <w:bCs/>
          <w:kern w:val="0"/>
          <w14:ligatures w14:val="none"/>
        </w:rPr>
        <w:t>巡行。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早期的犹太教注释结合古代世界的习俗，理解上帝的指令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你起来，纵横走遍这地，因为我必把这地赐给你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17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节）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是一种具有法律意义的行为</w:t>
      </w:r>
      <w:r w:rsidRPr="00E056D4">
        <w:rPr>
          <w:rFonts w:ascii="SimSun" w:eastAsia="SimSun" w:hAnsi="SimSun" w:cs="SimSun" w:hint="eastAsia"/>
          <w:kern w:val="0"/>
          <w:highlight w:val="yellow"/>
          <w14:ligatures w14:val="none"/>
        </w:rPr>
        <w:t>，代表合法获得土地的所有权</w:t>
      </w:r>
      <w:r w:rsidRPr="00B05466">
        <w:rPr>
          <w:rFonts w:ascii="SimSun" w:eastAsia="SimSun" w:hAnsi="SimSun" w:cs="SimSun" w:hint="eastAsia"/>
          <w:kern w:val="0"/>
          <w14:ligatures w14:val="none"/>
        </w:rPr>
        <w:t>。当亚伯兰走在这片土地上时，那些关乎个人和全球的伟大应许流淌在他的灵魂中。他相信了。他正看见未见之事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1F8F80B6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当他的信心之旅完成时，叙事总结道：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亚伯兰就搬了帐棚，来到希伯仑幔利的橡树那里居住，在那里为耶和华筑了一座坛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B05466">
        <w:rPr>
          <w:rFonts w:ascii="SimSun" w:eastAsia="SimSun" w:hAnsi="SimSun" w:cs="SimSun" w:hint="eastAsia"/>
          <w:kern w:val="0"/>
          <w14:ligatures w14:val="none"/>
        </w:rPr>
        <w:t>（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 xml:space="preserve">18 </w:t>
      </w:r>
      <w:r w:rsidRPr="00B05466">
        <w:rPr>
          <w:rFonts w:ascii="SimSun" w:eastAsia="SimSun" w:hAnsi="SimSun" w:cs="SimSun" w:hint="eastAsia"/>
          <w:kern w:val="0"/>
          <w14:ligatures w14:val="none"/>
        </w:rPr>
        <w:t>节）。敬拜的馨香之气笼罩了整个篇章。亚伯兰与罗得的遭遇及其回应，从始至终都是敬拜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5F497EC3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对比亚伯兰和罗得是很有教益的。罗得选择了眼见之事，结果发现那是腐败的。亚伯兰透过信心的眼睛注视并看到了未见之事，他找到了极大的确据和平安。他甚至可以把应许之地让出去，因为他知道根据上帝的话，这地已经是他的了。因此，他活出了皇室般的慷慨，像基督一样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2190E4F8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因为他行走在信心之中，上帝使应许变得更加清晰。当他向南北西东观看时，亚伯兰将这一切都收入心中。无论他是仰望群星还是俯视尘沙，他都确信自己将成为大国之父。他的巡地之旅是一次胜利之旅。他敬拜上帝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4EACC7AC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这如何感召我们要相信上帝的话，看见未见之事，并活出慷慨</w:t>
      </w:r>
      <w:r w:rsidRPr="00B05466">
        <w:rPr>
          <w:rFonts w:ascii="SimSun" w:eastAsia="SimSun" w:hAnsi="SimSun" w:cs="SimSun"/>
          <w:kern w:val="0"/>
          <w14:ligatures w14:val="none"/>
        </w:rPr>
        <w:t>！</w:t>
      </w:r>
    </w:p>
    <w:p w14:paraId="5574F98F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然而，还有更具有教益的一点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亚伯兰对待法老的方式与他对待罗得的方式形成的对比。这两个亚伯兰代表了我们的真实状态</w:t>
      </w:r>
      <w:r w:rsidRPr="00B05466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信心之人，却是信任与不信任的奇怪混合体。在埃及的亚伯兰堕落成了一颗渺小、萎缩的心，但回到迦南的亚伯兰升华成了一颗伟大、慷慨的心。这个信心之人内心的差异，取决于他是信任还是不信任上帝的话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0396C842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56D4">
        <w:rPr>
          <w:rFonts w:ascii="SimSun" w:eastAsia="SimSun" w:hAnsi="SimSun" w:cs="SimSun" w:hint="eastAsia"/>
          <w:kern w:val="0"/>
          <w:highlight w:val="yellow"/>
          <w14:ligatures w14:val="none"/>
        </w:rPr>
        <w:lastRenderedPageBreak/>
        <w:t>不信任上帝的话会限制你的灵魂。它会把你缩减到最小的范畴，你的生命将变得毫无用处，就像罗得的生命一样。</w:t>
      </w:r>
      <w:r w:rsidRPr="00B05466">
        <w:rPr>
          <w:rFonts w:ascii="SimSun" w:eastAsia="SimSun" w:hAnsi="SimSun" w:cs="SimSun" w:hint="eastAsia"/>
          <w:kern w:val="0"/>
          <w14:ligatures w14:val="none"/>
        </w:rPr>
        <w:t>但当你全心全意地相信上帝的话并寄托于他的应许时，你里面会升起一种伟大的灵魂，使你能够活出一种不亚于主耶稣基督本人的慷慨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4A8D2F44" w14:textId="77777777" w:rsidR="00B05466" w:rsidRPr="00B05466" w:rsidRDefault="00B05466" w:rsidP="00B0546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466">
        <w:rPr>
          <w:rFonts w:ascii="SimSun" w:eastAsia="SimSun" w:hAnsi="SimSun" w:cs="SimSun" w:hint="eastAsia"/>
          <w:kern w:val="0"/>
          <w14:ligatures w14:val="none"/>
        </w:rPr>
        <w:t>信心之人确实是信任与不信任的混合体。信徒的不信任是愚妄；信徒的信任则是神圣</w:t>
      </w:r>
      <w:r w:rsidRPr="00B05466">
        <w:rPr>
          <w:rFonts w:ascii="SimSun" w:eastAsia="SimSun" w:hAnsi="SimSun" w:cs="SimSun"/>
          <w:kern w:val="0"/>
          <w14:ligatures w14:val="none"/>
        </w:rPr>
        <w:t>。</w:t>
      </w:r>
    </w:p>
    <w:p w14:paraId="77239261" w14:textId="77777777" w:rsidR="001F596B" w:rsidRDefault="001F596B" w:rsidP="00B05466">
      <w:pPr>
        <w:spacing w:line="360" w:lineRule="auto"/>
        <w:rPr>
          <w:rFonts w:hint="eastAsia"/>
        </w:rPr>
      </w:pP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002F" w14:textId="77777777" w:rsidR="00422160" w:rsidRDefault="00422160" w:rsidP="00901518">
      <w:pPr>
        <w:spacing w:after="0" w:line="240" w:lineRule="auto"/>
      </w:pPr>
      <w:r>
        <w:separator/>
      </w:r>
    </w:p>
  </w:endnote>
  <w:endnote w:type="continuationSeparator" w:id="0">
    <w:p w14:paraId="03C5CB8C" w14:textId="77777777" w:rsidR="00422160" w:rsidRDefault="00422160" w:rsidP="0090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2B35" w14:textId="77777777" w:rsidR="00422160" w:rsidRDefault="00422160" w:rsidP="00901518">
      <w:pPr>
        <w:spacing w:after="0" w:line="240" w:lineRule="auto"/>
      </w:pPr>
      <w:r>
        <w:separator/>
      </w:r>
    </w:p>
  </w:footnote>
  <w:footnote w:type="continuationSeparator" w:id="0">
    <w:p w14:paraId="2FB10845" w14:textId="77777777" w:rsidR="00422160" w:rsidRDefault="00422160" w:rsidP="00901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66"/>
    <w:rsid w:val="001F596B"/>
    <w:rsid w:val="002E27ED"/>
    <w:rsid w:val="00331E5F"/>
    <w:rsid w:val="003C3D80"/>
    <w:rsid w:val="00422160"/>
    <w:rsid w:val="00670B35"/>
    <w:rsid w:val="007E44B3"/>
    <w:rsid w:val="00901518"/>
    <w:rsid w:val="009879B1"/>
    <w:rsid w:val="00B05466"/>
    <w:rsid w:val="00B229E4"/>
    <w:rsid w:val="00B64162"/>
    <w:rsid w:val="00BB0DAC"/>
    <w:rsid w:val="00C76669"/>
    <w:rsid w:val="00CA5A7E"/>
    <w:rsid w:val="00CC4595"/>
    <w:rsid w:val="00DB5FF3"/>
    <w:rsid w:val="00E0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9EA3C"/>
  <w15:chartTrackingRefBased/>
  <w15:docId w15:val="{71290DEB-22CF-5145-8E1F-D4C4713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4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0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518"/>
  </w:style>
  <w:style w:type="paragraph" w:styleId="Footer">
    <w:name w:val="footer"/>
    <w:basedOn w:val="Normal"/>
    <w:link w:val="FooterChar"/>
    <w:uiPriority w:val="99"/>
    <w:unhideWhenUsed/>
    <w:rsid w:val="0090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2026-03-23T13:58:00Z</dcterms:created>
  <dcterms:modified xsi:type="dcterms:W3CDTF">2026-03-23T14:29:00Z</dcterms:modified>
</cp:coreProperties>
</file>