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8A597" w14:textId="77777777" w:rsidR="009F6C75" w:rsidRPr="009F6C75" w:rsidRDefault="009F6C75" w:rsidP="009F6C75">
      <w:pPr>
        <w:rPr>
          <w:rFonts w:ascii="SimSun" w:eastAsia="SimSun" w:hAnsi="SimSun"/>
        </w:rPr>
      </w:pPr>
      <w:r w:rsidRPr="009F6C75">
        <w:rPr>
          <w:rFonts w:ascii="SimSun" w:eastAsia="SimSun" w:hAnsi="SimSun"/>
          <w:b/>
          <w:bCs/>
        </w:rPr>
        <w:t>《创世记》第15章教学要点：信心、称义与单方面的恩典之约</w:t>
      </w:r>
    </w:p>
    <w:p w14:paraId="50256D6B" w14:textId="77777777" w:rsidR="009F6C75" w:rsidRPr="009F6C75" w:rsidRDefault="009F6C75" w:rsidP="009F6C75">
      <w:pPr>
        <w:rPr>
          <w:rFonts w:ascii="SimSun" w:eastAsia="SimSun" w:hAnsi="SimSun"/>
        </w:rPr>
      </w:pPr>
      <w:r w:rsidRPr="009F6C75">
        <w:rPr>
          <w:rFonts w:ascii="SimSun" w:eastAsia="SimSun" w:hAnsi="SimSun"/>
          <w:b/>
          <w:bCs/>
        </w:rPr>
        <w:t>一、 胜利后的低谷与神圣的盾牌 (15:1-3)</w:t>
      </w:r>
    </w:p>
    <w:p w14:paraId="46E37A5C" w14:textId="77777777" w:rsidR="009F6C75" w:rsidRPr="009F6C75" w:rsidRDefault="009F6C75" w:rsidP="009F6C75">
      <w:pPr>
        <w:numPr>
          <w:ilvl w:val="0"/>
          <w:numId w:val="1"/>
        </w:numPr>
        <w:rPr>
          <w:rFonts w:ascii="SimSun" w:eastAsia="SimSun" w:hAnsi="SimSun"/>
        </w:rPr>
      </w:pPr>
      <w:r w:rsidRPr="009F6C75">
        <w:rPr>
          <w:rFonts w:ascii="SimSun" w:eastAsia="SimSun" w:hAnsi="SimSun"/>
          <w:b/>
          <w:bCs/>
        </w:rPr>
        <w:t>得胜后的恐惧：</w:t>
      </w:r>
      <w:r w:rsidRPr="009F6C75">
        <w:rPr>
          <w:rFonts w:ascii="SimSun" w:eastAsia="SimSun" w:hAnsi="SimSun"/>
        </w:rPr>
        <w:t xml:space="preserve"> 在第14章战胜东方四王之后，亚伯兰反而陷入了怀疑和恐惧。这在人类经验中并不少见，正如先知以利亚在迦密山大胜之后却逃往旷野求死一样，在艰苦的胜利之后，人往往会经历疲惫与沮丧</w:t>
      </w:r>
      <w:r w:rsidRPr="009F6C75">
        <w:rPr>
          <w:rFonts w:ascii="SimSun" w:eastAsia="SimSun" w:hAnsi="SimSun"/>
          <w:highlight w:val="yellow"/>
        </w:rPr>
        <w:t>。亚伯兰不仅害怕东方同盟的报复，也因自己迟迟没有子嗣而对神的应许产生了怀疑。</w:t>
      </w:r>
    </w:p>
    <w:p w14:paraId="1FDA091F" w14:textId="77777777" w:rsidR="009F6C75" w:rsidRPr="009F6C75" w:rsidRDefault="009F6C75" w:rsidP="009F6C75">
      <w:pPr>
        <w:numPr>
          <w:ilvl w:val="0"/>
          <w:numId w:val="1"/>
        </w:numPr>
        <w:rPr>
          <w:rFonts w:ascii="SimSun" w:eastAsia="SimSun" w:hAnsi="SimSun"/>
        </w:rPr>
      </w:pPr>
      <w:r w:rsidRPr="009F6C75">
        <w:rPr>
          <w:rFonts w:ascii="SimSun" w:eastAsia="SimSun" w:hAnsi="SimSun"/>
          <w:b/>
          <w:bCs/>
        </w:rPr>
        <w:t>神圣的问候与安慰：</w:t>
      </w:r>
      <w:r w:rsidRPr="009F6C75">
        <w:rPr>
          <w:rFonts w:ascii="SimSun" w:eastAsia="SimSun" w:hAnsi="SimSun"/>
        </w:rPr>
        <w:t xml:space="preserve"> 神在异象中对亚伯兰说：“</w:t>
      </w:r>
      <w:r w:rsidRPr="009F6C75">
        <w:rPr>
          <w:rFonts w:ascii="SimSun" w:eastAsia="SimSun" w:hAnsi="SimSun"/>
          <w:highlight w:val="yellow"/>
        </w:rPr>
        <w:t>亚伯兰，你不要惧怕！</w:t>
      </w:r>
      <w:r w:rsidRPr="009F6C75">
        <w:rPr>
          <w:rFonts w:ascii="SimSun" w:eastAsia="SimSun" w:hAnsi="SimSun"/>
        </w:rPr>
        <w:t>我是你的盾牌，必大大地赏赐你”。神以“盾牌”的隐喻宣告自己是保护战士的那一位，直接回应了此前麦基洗德的祝福。</w:t>
      </w:r>
      <w:r w:rsidRPr="009F6C75">
        <w:rPr>
          <w:rFonts w:ascii="SimSun" w:eastAsia="SimSun" w:hAnsi="SimSun"/>
          <w:highlight w:val="green"/>
        </w:rPr>
        <w:t>亚伯兰刚刚拒绝了所多玛王提供的战利品</w:t>
      </w:r>
      <w:r w:rsidRPr="009F6C75">
        <w:rPr>
          <w:rFonts w:ascii="SimSun" w:eastAsia="SimSun" w:hAnsi="SimSun"/>
        </w:rPr>
        <w:t>，但神向他保证，神自己就是他极大的赏赐。</w:t>
      </w:r>
    </w:p>
    <w:p w14:paraId="0A9C9ABE" w14:textId="77777777" w:rsidR="009F6C75" w:rsidRPr="009F6C75" w:rsidRDefault="009F6C75" w:rsidP="009F6C75">
      <w:pPr>
        <w:numPr>
          <w:ilvl w:val="0"/>
          <w:numId w:val="1"/>
        </w:numPr>
        <w:rPr>
          <w:rFonts w:ascii="SimSun" w:eastAsia="SimSun" w:hAnsi="SimSun"/>
        </w:rPr>
      </w:pPr>
      <w:r w:rsidRPr="009F6C75">
        <w:rPr>
          <w:rFonts w:ascii="SimSun" w:eastAsia="SimSun" w:hAnsi="SimSun"/>
          <w:b/>
          <w:bCs/>
        </w:rPr>
        <w:t>亚伯兰的抱怨：</w:t>
      </w:r>
      <w:r w:rsidRPr="009F6C75">
        <w:rPr>
          <w:rFonts w:ascii="SimSun" w:eastAsia="SimSun" w:hAnsi="SimSun"/>
        </w:rPr>
        <w:t xml:space="preserve"> 面对神的应许，亚伯兰质疑道，既然自己没有儿子，家业将由大马士革人以利以谢继承，这赏赐还有什么用。这反映了古代近东社会（如努齐泥板所记载）的一种文化习俗：无子之人可以收养仆人作为家业的监护人和继承人。尽管充满痛苦，亚伯兰仍尊称神为“主耶和华”，表明他依然保持着对主权的敬畏。</w:t>
      </w:r>
    </w:p>
    <w:p w14:paraId="34E93282" w14:textId="77777777" w:rsidR="009F6C75" w:rsidRPr="009F6C75" w:rsidRDefault="009F6C75" w:rsidP="009F6C75">
      <w:pPr>
        <w:rPr>
          <w:rFonts w:ascii="SimSun" w:eastAsia="SimSun" w:hAnsi="SimSun"/>
        </w:rPr>
      </w:pPr>
      <w:r w:rsidRPr="009F6C75">
        <w:rPr>
          <w:rFonts w:ascii="SimSun" w:eastAsia="SimSun" w:hAnsi="SimSun"/>
          <w:b/>
          <w:bCs/>
        </w:rPr>
        <w:t>二、 仰望星空：地标性的称义原则 (15:4-6)</w:t>
      </w:r>
    </w:p>
    <w:p w14:paraId="714363A4" w14:textId="77777777" w:rsidR="009F6C75" w:rsidRPr="009F6C75" w:rsidRDefault="009F6C75" w:rsidP="009F6C75">
      <w:pPr>
        <w:numPr>
          <w:ilvl w:val="0"/>
          <w:numId w:val="2"/>
        </w:numPr>
        <w:rPr>
          <w:rFonts w:ascii="SimSun" w:eastAsia="SimSun" w:hAnsi="SimSun"/>
          <w:highlight w:val="yellow"/>
        </w:rPr>
      </w:pPr>
      <w:r w:rsidRPr="009F6C75">
        <w:rPr>
          <w:rFonts w:ascii="SimSun" w:eastAsia="SimSun" w:hAnsi="SimSun"/>
          <w:b/>
          <w:bCs/>
        </w:rPr>
        <w:t>神圣的保证：</w:t>
      </w:r>
      <w:r w:rsidRPr="009F6C75">
        <w:rPr>
          <w:rFonts w:ascii="SimSun" w:eastAsia="SimSun" w:hAnsi="SimSun"/>
        </w:rPr>
        <w:t xml:space="preserve"> 神向亚伯兰明确宣告，</w:t>
      </w:r>
      <w:r w:rsidRPr="009F6C75">
        <w:rPr>
          <w:rFonts w:ascii="SimSun" w:eastAsia="SimSun" w:hAnsi="SimSun"/>
          <w:highlight w:val="yellow"/>
        </w:rPr>
        <w:t>以利以谢必不作他的后嗣，他亲生的儿子才作他的后嗣。</w:t>
      </w:r>
    </w:p>
    <w:p w14:paraId="5FBD5679" w14:textId="77777777" w:rsidR="00261621" w:rsidRDefault="009F6C75" w:rsidP="009F6C75">
      <w:pPr>
        <w:numPr>
          <w:ilvl w:val="0"/>
          <w:numId w:val="2"/>
        </w:numPr>
        <w:rPr>
          <w:rFonts w:ascii="SimSun" w:eastAsia="SimSun" w:hAnsi="SimSun"/>
        </w:rPr>
      </w:pPr>
      <w:r w:rsidRPr="009F6C75">
        <w:rPr>
          <w:rFonts w:ascii="SimSun" w:eastAsia="SimSun" w:hAnsi="SimSun"/>
          <w:b/>
          <w:bCs/>
        </w:rPr>
        <w:t>星空的异象（类比/故事）：</w:t>
      </w:r>
      <w:r w:rsidRPr="009F6C75">
        <w:rPr>
          <w:rFonts w:ascii="SimSun" w:eastAsia="SimSun" w:hAnsi="SimSun"/>
        </w:rPr>
        <w:t xml:space="preserve"> 神领亚伯兰走到外边，让他数算众星，并应许他的后裔将要如此。</w:t>
      </w:r>
    </w:p>
    <w:p w14:paraId="4152702E" w14:textId="325E1E4E" w:rsidR="009F6C75" w:rsidRPr="009F6C75" w:rsidRDefault="009F6C75" w:rsidP="009F6C75">
      <w:pPr>
        <w:numPr>
          <w:ilvl w:val="0"/>
          <w:numId w:val="2"/>
        </w:numPr>
        <w:rPr>
          <w:rFonts w:ascii="SimSun" w:eastAsia="SimSun" w:hAnsi="SimSun"/>
        </w:rPr>
      </w:pPr>
      <w:r w:rsidRPr="009F6C75">
        <w:rPr>
          <w:rFonts w:ascii="SimSun" w:eastAsia="SimSun" w:hAnsi="SimSun"/>
        </w:rPr>
        <w:t>肯特·休斯（R. Kent Hughes）以此类比：在威斯康星州的夏夜，带孩子们在漆黑的田野中仰望银河，那种浩瀚总能让人深深敬畏神的伟大。亚伯兰早年曾是吾珥的拜月者，熟悉星轨，但此刻，在寂静中他透过星空看见了全能的创造主。</w:t>
      </w:r>
    </w:p>
    <w:p w14:paraId="12A67A3E" w14:textId="77777777" w:rsidR="009F6C75" w:rsidRPr="009F6C75" w:rsidRDefault="009F6C75" w:rsidP="009F6C75">
      <w:pPr>
        <w:numPr>
          <w:ilvl w:val="0"/>
          <w:numId w:val="2"/>
        </w:numPr>
        <w:rPr>
          <w:rFonts w:ascii="SimSun" w:eastAsia="SimSun" w:hAnsi="SimSun"/>
        </w:rPr>
      </w:pPr>
      <w:r w:rsidRPr="009F6C75">
        <w:rPr>
          <w:rFonts w:ascii="SimSun" w:eastAsia="SimSun" w:hAnsi="SimSun"/>
          <w:b/>
          <w:bCs/>
        </w:rPr>
        <w:t>称义的宣告（核心神学）：</w:t>
      </w:r>
      <w:r w:rsidRPr="009F6C75">
        <w:rPr>
          <w:rFonts w:ascii="SimSun" w:eastAsia="SimSun" w:hAnsi="SimSun"/>
        </w:rPr>
        <w:t xml:space="preserve"> 经文在这里记录了旧约中极其重要的神学地标：“</w:t>
      </w:r>
      <w:r w:rsidRPr="009F6C75">
        <w:rPr>
          <w:rFonts w:ascii="SimSun" w:eastAsia="SimSun" w:hAnsi="SimSun"/>
          <w:color w:val="EE0000"/>
        </w:rPr>
        <w:t>亚伯兰信耶和华，耶和华就以此为他的义</w:t>
      </w:r>
      <w:r w:rsidRPr="009F6C75">
        <w:rPr>
          <w:rFonts w:ascii="SimSun" w:eastAsia="SimSun" w:hAnsi="SimSun"/>
        </w:rPr>
        <w:t>”。</w:t>
      </w:r>
    </w:p>
    <w:p w14:paraId="17AC54B9" w14:textId="77777777" w:rsidR="009F6C75" w:rsidRPr="009F6C75" w:rsidRDefault="009F6C75" w:rsidP="009F6C75">
      <w:pPr>
        <w:numPr>
          <w:ilvl w:val="1"/>
          <w:numId w:val="2"/>
        </w:numPr>
        <w:rPr>
          <w:rFonts w:ascii="SimSun" w:eastAsia="SimSun" w:hAnsi="SimSun"/>
        </w:rPr>
      </w:pPr>
      <w:r w:rsidRPr="009F6C75">
        <w:rPr>
          <w:rFonts w:ascii="SimSun" w:eastAsia="SimSun" w:hAnsi="SimSun"/>
          <w:b/>
          <w:bCs/>
        </w:rPr>
        <w:t>阿们的信心：</w:t>
      </w:r>
      <w:r w:rsidRPr="009F6C75">
        <w:rPr>
          <w:rFonts w:ascii="SimSun" w:eastAsia="SimSun" w:hAnsi="SimSun"/>
        </w:rPr>
        <w:t xml:space="preserve"> 希伯来语中的“信”源于衍生出“阿们”的词根，亚伯兰实际上是在心里对神说了一声响亮的“阿们”（正是如此）。</w:t>
      </w:r>
    </w:p>
    <w:p w14:paraId="493AF986" w14:textId="77777777" w:rsidR="009F6C75" w:rsidRPr="009F6C75" w:rsidRDefault="009F6C75" w:rsidP="009F6C75">
      <w:pPr>
        <w:numPr>
          <w:ilvl w:val="1"/>
          <w:numId w:val="2"/>
        </w:numPr>
        <w:rPr>
          <w:rFonts w:ascii="SimSun" w:eastAsia="SimSun" w:hAnsi="SimSun"/>
        </w:rPr>
      </w:pPr>
      <w:r w:rsidRPr="009F6C75">
        <w:rPr>
          <w:rFonts w:ascii="SimSun" w:eastAsia="SimSun" w:hAnsi="SimSun"/>
          <w:b/>
          <w:bCs/>
        </w:rPr>
        <w:t>归算的义：</w:t>
      </w:r>
      <w:r w:rsidRPr="009F6C75">
        <w:rPr>
          <w:rFonts w:ascii="SimSun" w:eastAsia="SimSun" w:hAnsi="SimSun"/>
        </w:rPr>
        <w:t xml:space="preserve"> 亚伯兰的公义并非来自他完美的行为或任何祭祀，而是唯独借着他相信神的话语，神就将这信心“算为”（归算）他的义。</w:t>
      </w:r>
    </w:p>
    <w:p w14:paraId="76836BFC" w14:textId="77777777" w:rsidR="009F6C75" w:rsidRPr="009F6C75" w:rsidRDefault="009F6C75" w:rsidP="009F6C75">
      <w:pPr>
        <w:numPr>
          <w:ilvl w:val="1"/>
          <w:numId w:val="2"/>
        </w:numPr>
        <w:rPr>
          <w:rFonts w:ascii="SimSun" w:eastAsia="SimSun" w:hAnsi="SimSun"/>
        </w:rPr>
      </w:pPr>
      <w:r w:rsidRPr="009F6C75">
        <w:rPr>
          <w:rFonts w:ascii="SimSun" w:eastAsia="SimSun" w:hAnsi="SimSun"/>
          <w:b/>
          <w:bCs/>
        </w:rPr>
        <w:t>保罗的延伸：</w:t>
      </w:r>
      <w:r w:rsidRPr="009F6C75">
        <w:rPr>
          <w:rFonts w:ascii="SimSun" w:eastAsia="SimSun" w:hAnsi="SimSun"/>
        </w:rPr>
        <w:t xml:space="preserve"> 使徒保罗在《罗马书》第4章以此为根基，并结合大卫在《诗篇》第32篇的悔罪诗指出，大卫犯下不可献祭赎罪的大罪后，唯独借</w:t>
      </w:r>
      <w:r w:rsidRPr="009F6C75">
        <w:rPr>
          <w:rFonts w:ascii="SimSun" w:eastAsia="SimSun" w:hAnsi="SimSun"/>
        </w:rPr>
        <w:lastRenderedPageBreak/>
        <w:t>着信靠神的怜悯才得蒙赦免和称义。因信称义的原则在律法之前就已确立，是全人类（无论犹太人还是外邦人）得救的唯一途径。</w:t>
      </w:r>
    </w:p>
    <w:p w14:paraId="2AD28860" w14:textId="77777777" w:rsidR="009F6C75" w:rsidRPr="009F6C75" w:rsidRDefault="009F6C75" w:rsidP="009F6C75">
      <w:pPr>
        <w:rPr>
          <w:rFonts w:ascii="SimSun" w:eastAsia="SimSun" w:hAnsi="SimSun"/>
        </w:rPr>
      </w:pPr>
      <w:r w:rsidRPr="009F6C75">
        <w:rPr>
          <w:rFonts w:ascii="SimSun" w:eastAsia="SimSun" w:hAnsi="SimSun"/>
          <w:b/>
          <w:bCs/>
        </w:rPr>
        <w:t>三、 立约的预备与历史的预言 (15:7-16)</w:t>
      </w:r>
    </w:p>
    <w:p w14:paraId="69C69F04" w14:textId="77777777" w:rsidR="009F6C75" w:rsidRPr="009F6C75" w:rsidRDefault="009F6C75" w:rsidP="009F6C75">
      <w:pPr>
        <w:numPr>
          <w:ilvl w:val="0"/>
          <w:numId w:val="3"/>
        </w:numPr>
        <w:rPr>
          <w:rFonts w:ascii="SimSun" w:eastAsia="SimSun" w:hAnsi="SimSun"/>
        </w:rPr>
      </w:pPr>
      <w:r w:rsidRPr="009F6C75">
        <w:rPr>
          <w:rFonts w:ascii="SimSun" w:eastAsia="SimSun" w:hAnsi="SimSun"/>
          <w:b/>
          <w:bCs/>
        </w:rPr>
        <w:t>土地的应许与血的仪式：</w:t>
      </w:r>
      <w:r w:rsidRPr="009F6C75">
        <w:rPr>
          <w:rFonts w:ascii="SimSun" w:eastAsia="SimSun" w:hAnsi="SimSun"/>
        </w:rPr>
        <w:t xml:space="preserve"> 神重申祂是将亚伯兰从迦勒底的吾珥领出来的那一位，为要将迦南地赐他为业。当亚伯兰求问凭据时，神命令他取母牛、山羊、公绵羊、斑鸠和雏鸽，并将走兽劈开分为两半。这反映了古代近东的立约仪式——立约双方从血淋淋的肉块中经过，象征一种自我咒诅：“若我违约，愿我如这些动物一样被劈开”。</w:t>
      </w:r>
    </w:p>
    <w:p w14:paraId="03CF5BFC" w14:textId="77777777" w:rsidR="009F6C75" w:rsidRPr="009F6C75" w:rsidRDefault="009F6C75" w:rsidP="009F6C75">
      <w:pPr>
        <w:numPr>
          <w:ilvl w:val="0"/>
          <w:numId w:val="3"/>
        </w:numPr>
        <w:rPr>
          <w:rFonts w:ascii="SimSun" w:eastAsia="SimSun" w:hAnsi="SimSun"/>
        </w:rPr>
      </w:pPr>
      <w:r w:rsidRPr="009F6C75">
        <w:rPr>
          <w:rFonts w:ascii="SimSun" w:eastAsia="SimSun" w:hAnsi="SimSun"/>
          <w:b/>
          <w:bCs/>
        </w:rPr>
        <w:t>大黑暗与惊人的预言：</w:t>
      </w:r>
      <w:r w:rsidRPr="009F6C75">
        <w:rPr>
          <w:rFonts w:ascii="SimSun" w:eastAsia="SimSun" w:hAnsi="SimSun"/>
        </w:rPr>
        <w:t xml:space="preserve"> 日落时，亚伯兰沉睡，有惊人的大黑暗落在他身上。这黑暗不仅反映了人在神临在时的敬畏，也象征着以色列人将来在埃及受压迫的幽暗历史。神预言亚伯兰的后裔将寄居他乡并受苦四百年，最终带着许多财物出来。</w:t>
      </w:r>
    </w:p>
    <w:p w14:paraId="45088BDE" w14:textId="77777777" w:rsidR="009F6C75" w:rsidRPr="009F6C75" w:rsidRDefault="009F6C75" w:rsidP="009F6C75">
      <w:pPr>
        <w:numPr>
          <w:ilvl w:val="0"/>
          <w:numId w:val="3"/>
        </w:numPr>
        <w:rPr>
          <w:rFonts w:ascii="SimSun" w:eastAsia="SimSun" w:hAnsi="SimSun"/>
        </w:rPr>
      </w:pPr>
      <w:r w:rsidRPr="009F6C75">
        <w:rPr>
          <w:rFonts w:ascii="SimSun" w:eastAsia="SimSun" w:hAnsi="SimSun"/>
          <w:b/>
          <w:bCs/>
        </w:rPr>
        <w:t>神恒久的忍耐：</w:t>
      </w:r>
      <w:r w:rsidRPr="009F6C75">
        <w:rPr>
          <w:rFonts w:ascii="SimSun" w:eastAsia="SimSun" w:hAnsi="SimSun"/>
        </w:rPr>
        <w:t xml:space="preserve"> 神启示要等四百年才将土地交出，因为“亚摩利人的罪孽还没有满”。这显明神对历史拥有绝对的主权，且充满恒久的忍耐。直到迦南人（以亚摩利人为代表）的乱伦、献儿童为祭等道德败坏达到无可挽回的地步，神才会借着以色列人对那地施行公义的审判。</w:t>
      </w:r>
    </w:p>
    <w:p w14:paraId="73EA9BC3" w14:textId="77777777" w:rsidR="009F6C75" w:rsidRPr="009F6C75" w:rsidRDefault="009F6C75" w:rsidP="009F6C75">
      <w:pPr>
        <w:rPr>
          <w:rFonts w:ascii="SimSun" w:eastAsia="SimSun" w:hAnsi="SimSun"/>
        </w:rPr>
      </w:pPr>
      <w:r w:rsidRPr="009F6C75">
        <w:rPr>
          <w:rFonts w:ascii="SimSun" w:eastAsia="SimSun" w:hAnsi="SimSun"/>
          <w:b/>
          <w:bCs/>
        </w:rPr>
        <w:t>四、 冒烟的炉与点着的火把：单方面的恩典之约 (15:17-21)</w:t>
      </w:r>
    </w:p>
    <w:p w14:paraId="0A66790F" w14:textId="77777777" w:rsidR="009F6C75" w:rsidRPr="009F6C75" w:rsidRDefault="009F6C75" w:rsidP="009F6C75">
      <w:pPr>
        <w:numPr>
          <w:ilvl w:val="0"/>
          <w:numId w:val="4"/>
        </w:numPr>
        <w:rPr>
          <w:rFonts w:ascii="SimSun" w:eastAsia="SimSun" w:hAnsi="SimSun"/>
        </w:rPr>
      </w:pPr>
      <w:r w:rsidRPr="009F6C75">
        <w:rPr>
          <w:rFonts w:ascii="SimSun" w:eastAsia="SimSun" w:hAnsi="SimSun"/>
          <w:b/>
          <w:bCs/>
        </w:rPr>
        <w:t>神显与单边圣约：</w:t>
      </w:r>
      <w:r w:rsidRPr="009F6C75">
        <w:rPr>
          <w:rFonts w:ascii="SimSun" w:eastAsia="SimSun" w:hAnsi="SimSun"/>
        </w:rPr>
        <w:t xml:space="preserve"> 在黑夜中，有冒烟的炉和点着的火把单单从肉块中经过。这些是神圣洁同在的象征（如同后来在西奈山的火与烟，以及旷野的云柱火柱）。</w:t>
      </w:r>
    </w:p>
    <w:p w14:paraId="183EF99C" w14:textId="77777777" w:rsidR="009F6C75" w:rsidRPr="009F6C75" w:rsidRDefault="009F6C75" w:rsidP="009F6C75">
      <w:pPr>
        <w:numPr>
          <w:ilvl w:val="0"/>
          <w:numId w:val="4"/>
        </w:numPr>
        <w:rPr>
          <w:rFonts w:ascii="SimSun" w:eastAsia="SimSun" w:hAnsi="SimSun"/>
        </w:rPr>
      </w:pPr>
      <w:r w:rsidRPr="009F6C75">
        <w:rPr>
          <w:rFonts w:ascii="SimSun" w:eastAsia="SimSun" w:hAnsi="SimSun"/>
          <w:b/>
          <w:bCs/>
        </w:rPr>
        <w:t>恩典的极致：</w:t>
      </w:r>
      <w:r w:rsidRPr="009F6C75">
        <w:rPr>
          <w:rFonts w:ascii="SimSun" w:eastAsia="SimSun" w:hAnsi="SimSun"/>
        </w:rPr>
        <w:t xml:space="preserve"> 这个仪式是单方面的。亚伯兰没有被要求走过肉块。神（以惊人的屈尊俯就）立下了一个无条件的约，向亚伯兰保证祂必将这地赐给他的后裔，甚至以自己的生命作担保。</w:t>
      </w:r>
    </w:p>
    <w:p w14:paraId="42FAA240" w14:textId="77777777" w:rsidR="009F6C75" w:rsidRPr="009F6C75" w:rsidRDefault="009F6C75" w:rsidP="009F6C75">
      <w:pPr>
        <w:numPr>
          <w:ilvl w:val="0"/>
          <w:numId w:val="4"/>
        </w:numPr>
        <w:rPr>
          <w:rFonts w:ascii="SimSun" w:eastAsia="SimSun" w:hAnsi="SimSun"/>
        </w:rPr>
      </w:pPr>
      <w:r w:rsidRPr="009F6C75">
        <w:rPr>
          <w:rFonts w:ascii="SimSun" w:eastAsia="SimSun" w:hAnsi="SimSun"/>
          <w:b/>
          <w:bCs/>
        </w:rPr>
        <w:t>在基督里的成全（类比/应用）：</w:t>
      </w:r>
      <w:r w:rsidRPr="009F6C75">
        <w:rPr>
          <w:rFonts w:ascii="SimSun" w:eastAsia="SimSun" w:hAnsi="SimSun"/>
        </w:rPr>
        <w:t xml:space="preserve"> 创世记中这个不可思议的神圣自责誓言，最终在耶稣基督身上成为现实。正如伊恩·杜吉德（Iain Duguid）所指出的，永生的神穿上人性，代替背约的人类品尝了死亡的咒诅。正如保罗所说，基督在十字架上为我们成了咒诅，赎出我们脱离律法的咒诅，使我们能因信承受亚伯拉罕的福分。</w:t>
      </w:r>
    </w:p>
    <w:p w14:paraId="242F3D28" w14:textId="77777777" w:rsidR="009F6C75" w:rsidRPr="009F6C75" w:rsidRDefault="009F6C75" w:rsidP="009F6C75">
      <w:pPr>
        <w:numPr>
          <w:ilvl w:val="0"/>
          <w:numId w:val="4"/>
        </w:numPr>
        <w:rPr>
          <w:rFonts w:ascii="SimSun" w:eastAsia="SimSun" w:hAnsi="SimSun"/>
        </w:rPr>
      </w:pPr>
      <w:r w:rsidRPr="009F6C75">
        <w:rPr>
          <w:rFonts w:ascii="SimSun" w:eastAsia="SimSun" w:hAnsi="SimSun"/>
          <w:b/>
          <w:bCs/>
        </w:rPr>
        <w:t>广阔的疆界：</w:t>
      </w:r>
      <w:r w:rsidRPr="009F6C75">
        <w:rPr>
          <w:rFonts w:ascii="SimSun" w:eastAsia="SimSun" w:hAnsi="SimSun"/>
        </w:rPr>
        <w:t xml:space="preserve"> 神宣告赐给亚伯拉罕后裔的土地，从埃及河直到伯拉大河（幼发拉底河），包含十个民族之地。这广阔的地理边界代表了一种理想化的版图，把以色列置于古代近东大国的地位，并传达了这片土地深远的属灵意义。</w:t>
      </w:r>
    </w:p>
    <w:p w14:paraId="71390272" w14:textId="77777777" w:rsidR="001F596B" w:rsidRPr="009F6C75" w:rsidRDefault="001F596B">
      <w:pPr>
        <w:rPr>
          <w:rFonts w:ascii="SimSun" w:eastAsia="SimSun" w:hAnsi="SimSun"/>
        </w:rPr>
      </w:pPr>
    </w:p>
    <w:sectPr w:rsidR="001F596B" w:rsidRPr="009F6C7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DengXian Light">
    <w:altName w:val="等线 Light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3022B71"/>
    <w:multiLevelType w:val="multilevel"/>
    <w:tmpl w:val="750848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5E033EF"/>
    <w:multiLevelType w:val="multilevel"/>
    <w:tmpl w:val="510230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6CDC1238"/>
    <w:multiLevelType w:val="multilevel"/>
    <w:tmpl w:val="1ED664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722D718A"/>
    <w:multiLevelType w:val="multilevel"/>
    <w:tmpl w:val="14A425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663000177">
    <w:abstractNumId w:val="1"/>
  </w:num>
  <w:num w:numId="2" w16cid:durableId="2108037334">
    <w:abstractNumId w:val="0"/>
  </w:num>
  <w:num w:numId="3" w16cid:durableId="337539809">
    <w:abstractNumId w:val="2"/>
  </w:num>
  <w:num w:numId="4" w16cid:durableId="171503465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2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F6C75"/>
    <w:rsid w:val="001F596B"/>
    <w:rsid w:val="00261621"/>
    <w:rsid w:val="003C3D80"/>
    <w:rsid w:val="005F354A"/>
    <w:rsid w:val="00670B35"/>
    <w:rsid w:val="007E1169"/>
    <w:rsid w:val="009879B1"/>
    <w:rsid w:val="009F6C75"/>
    <w:rsid w:val="00B229E4"/>
    <w:rsid w:val="00B64162"/>
    <w:rsid w:val="00BB0DAC"/>
    <w:rsid w:val="00C76669"/>
    <w:rsid w:val="00CA5A7E"/>
    <w:rsid w:val="00DB5F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11191A8"/>
  <w15:chartTrackingRefBased/>
  <w15:docId w15:val="{A0A57619-56F5-9346-A8FD-180F77F9DE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F6C7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F6C7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F6C7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F6C7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F6C7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F6C7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F6C7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F6C7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F6C7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F6C7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F6C7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F6C7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F6C7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F6C7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F6C7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F6C7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F6C7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F6C7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F6C7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F6C7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F6C7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F6C7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F6C7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F6C7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F6C7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F6C7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F6C7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F6C7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F6C7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272</Words>
  <Characters>1554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nelson lee</dc:creator>
  <cp:keywords/>
  <dc:description/>
  <cp:lastModifiedBy>nelson lee</cp:lastModifiedBy>
  <cp:revision>2</cp:revision>
  <dcterms:created xsi:type="dcterms:W3CDTF">2026-04-20T10:33:00Z</dcterms:created>
  <dcterms:modified xsi:type="dcterms:W3CDTF">2026-04-20T10:42:00Z</dcterms:modified>
</cp:coreProperties>
</file>