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36B9F" w14:textId="77777777" w:rsidR="002C48F1" w:rsidRPr="002C48F1" w:rsidRDefault="002C48F1" w:rsidP="002C48F1">
      <w:pPr>
        <w:spacing w:line="360" w:lineRule="auto"/>
        <w:rPr>
          <w:b/>
          <w:bCs/>
        </w:rPr>
      </w:pPr>
      <w:r w:rsidRPr="002C48F1">
        <w:rPr>
          <w:b/>
          <w:bCs/>
        </w:rPr>
        <w:t>第</w:t>
      </w:r>
      <w:r w:rsidRPr="002C48F1">
        <w:rPr>
          <w:b/>
          <w:bCs/>
        </w:rPr>
        <w:t xml:space="preserve"> 6 </w:t>
      </w:r>
      <w:r w:rsidRPr="002C48F1">
        <w:rPr>
          <w:b/>
          <w:bCs/>
        </w:rPr>
        <w:t>册，第</w:t>
      </w:r>
      <w:r w:rsidRPr="002C48F1">
        <w:rPr>
          <w:b/>
          <w:bCs/>
        </w:rPr>
        <w:t xml:space="preserve"> 2 </w:t>
      </w:r>
      <w:r w:rsidRPr="002C48F1">
        <w:rPr>
          <w:b/>
          <w:bCs/>
        </w:rPr>
        <w:t>幕，第</w:t>
      </w:r>
      <w:r w:rsidRPr="002C48F1">
        <w:rPr>
          <w:b/>
          <w:bCs/>
        </w:rPr>
        <w:t xml:space="preserve"> 1 </w:t>
      </w:r>
      <w:r w:rsidRPr="002C48F1">
        <w:rPr>
          <w:b/>
          <w:bCs/>
        </w:rPr>
        <w:t>场：夏甲与以实玛利被放逐</w:t>
      </w:r>
      <w:r w:rsidRPr="002C48F1">
        <w:rPr>
          <w:b/>
          <w:bCs/>
        </w:rPr>
        <w:t xml:space="preserve"> (16:1–16)</w:t>
      </w:r>
    </w:p>
    <w:p w14:paraId="02749752" w14:textId="77777777" w:rsidR="002C48F1" w:rsidRPr="002C48F1" w:rsidRDefault="002C48F1" w:rsidP="002C48F1">
      <w:pPr>
        <w:spacing w:line="360" w:lineRule="auto"/>
        <w:rPr>
          <w:b/>
          <w:bCs/>
        </w:rPr>
      </w:pPr>
      <w:r w:rsidRPr="002C48F1">
        <w:rPr>
          <w:b/>
          <w:bCs/>
        </w:rPr>
        <w:t>第</w:t>
      </w:r>
      <w:r w:rsidRPr="002C48F1">
        <w:rPr>
          <w:b/>
          <w:bCs/>
        </w:rPr>
        <w:t xml:space="preserve"> 6 </w:t>
      </w:r>
      <w:r w:rsidRPr="002C48F1">
        <w:rPr>
          <w:b/>
          <w:bCs/>
        </w:rPr>
        <w:t>册，第</w:t>
      </w:r>
      <w:r w:rsidRPr="002C48F1">
        <w:rPr>
          <w:b/>
          <w:bCs/>
        </w:rPr>
        <w:t xml:space="preserve"> 2 </w:t>
      </w:r>
      <w:r w:rsidRPr="002C48F1">
        <w:rPr>
          <w:b/>
          <w:bCs/>
        </w:rPr>
        <w:t>幕，第</w:t>
      </w:r>
      <w:r w:rsidRPr="002C48F1">
        <w:rPr>
          <w:b/>
          <w:bCs/>
        </w:rPr>
        <w:t xml:space="preserve"> 1 </w:t>
      </w:r>
      <w:r w:rsidRPr="002C48F1">
        <w:rPr>
          <w:b/>
          <w:bCs/>
        </w:rPr>
        <w:t>场之文学分析</w:t>
      </w:r>
    </w:p>
    <w:p w14:paraId="4DDDCF1F" w14:textId="77777777" w:rsidR="002C48F1" w:rsidRPr="002C48F1" w:rsidRDefault="002C48F1" w:rsidP="002C48F1">
      <w:pPr>
        <w:spacing w:line="360" w:lineRule="auto"/>
        <w:rPr>
          <w:b/>
          <w:bCs/>
        </w:rPr>
      </w:pPr>
      <w:r w:rsidRPr="002C48F1">
        <w:rPr>
          <w:b/>
          <w:bCs/>
        </w:rPr>
        <w:t>结构</w:t>
      </w:r>
      <w:r w:rsidRPr="002C48F1">
        <w:rPr>
          <w:b/>
          <w:bCs/>
        </w:rPr>
        <w:t xml:space="preserve"> (Structure)</w:t>
      </w:r>
    </w:p>
    <w:p w14:paraId="515FCA28" w14:textId="77777777" w:rsidR="002C48F1" w:rsidRPr="002C48F1" w:rsidRDefault="002C48F1" w:rsidP="002C48F1">
      <w:pPr>
        <w:spacing w:line="360" w:lineRule="auto"/>
      </w:pPr>
      <w:r w:rsidRPr="002C48F1">
        <w:t>第</w:t>
      </w:r>
      <w:r w:rsidRPr="002C48F1">
        <w:t xml:space="preserve"> 2 </w:t>
      </w:r>
      <w:r w:rsidRPr="002C48F1">
        <w:t>幕的开场白强力断言：处于约中的亚伯拉罕和撒莱必须完全出于信靠，顺服神圣的引导而行。这一场的框架由</w:t>
      </w:r>
      <w:r w:rsidRPr="002C48F1">
        <w:t>“</w:t>
      </w:r>
      <w:r w:rsidRPr="002C48F1">
        <w:t>亚伯兰</w:t>
      </w:r>
      <w:r w:rsidRPr="002C48F1">
        <w:t>”</w:t>
      </w:r>
      <w:r w:rsidRPr="002C48F1">
        <w:t>、</w:t>
      </w:r>
      <w:r w:rsidRPr="002C48F1">
        <w:t>“</w:t>
      </w:r>
      <w:r w:rsidRPr="002C48F1">
        <w:t>夏甲</w:t>
      </w:r>
      <w:r w:rsidRPr="002C48F1">
        <w:t>”</w:t>
      </w:r>
      <w:r w:rsidRPr="002C48F1">
        <w:t>以及动词</w:t>
      </w:r>
      <w:r w:rsidRPr="002C48F1">
        <w:t>“</w:t>
      </w:r>
      <w:r w:rsidRPr="002C48F1">
        <w:t>生</w:t>
      </w:r>
      <w:r w:rsidRPr="002C48F1">
        <w:t>”</w:t>
      </w:r>
      <w:r w:rsidRPr="002C48F1">
        <w:t>所标记，描绘了他们不信实的手段所带来的后果：</w:t>
      </w:r>
    </w:p>
    <w:p w14:paraId="62DB2E9B" w14:textId="77777777" w:rsidR="002C48F1" w:rsidRPr="002C48F1" w:rsidRDefault="002C48F1" w:rsidP="002C48F1">
      <w:pPr>
        <w:numPr>
          <w:ilvl w:val="0"/>
          <w:numId w:val="1"/>
        </w:numPr>
        <w:spacing w:line="360" w:lineRule="auto"/>
      </w:pPr>
      <w:r w:rsidRPr="002C48F1">
        <w:t>“</w:t>
      </w:r>
      <w:r w:rsidRPr="002C48F1">
        <w:t>亚伯兰的妻子撒莱不给他生孩子，撒莱有一个使女，名叫夏甲，是埃及人</w:t>
      </w:r>
      <w:r w:rsidRPr="002C48F1">
        <w:t>”</w:t>
      </w:r>
      <w:r w:rsidRPr="002C48F1">
        <w:t>（</w:t>
      </w:r>
      <w:r w:rsidRPr="002C48F1">
        <w:t>16:1</w:t>
      </w:r>
      <w:r w:rsidRPr="002C48F1">
        <w:t>）。</w:t>
      </w:r>
    </w:p>
    <w:p w14:paraId="0D97D47E" w14:textId="77777777" w:rsidR="002C48F1" w:rsidRPr="002C48F1" w:rsidRDefault="002C48F1" w:rsidP="002C48F1">
      <w:pPr>
        <w:numPr>
          <w:ilvl w:val="0"/>
          <w:numId w:val="1"/>
        </w:numPr>
        <w:spacing w:line="360" w:lineRule="auto"/>
      </w:pPr>
      <w:r w:rsidRPr="002C48F1">
        <w:t>“</w:t>
      </w:r>
      <w:r w:rsidRPr="002C48F1">
        <w:t>夏甲给亚伯兰生以实玛利的时候，亚伯兰年八十六岁</w:t>
      </w:r>
      <w:r w:rsidRPr="002C48F1">
        <w:t>”</w:t>
      </w:r>
      <w:r w:rsidRPr="002C48F1">
        <w:t>（</w:t>
      </w:r>
      <w:r w:rsidRPr="002C48F1">
        <w:t>16:16</w:t>
      </w:r>
      <w:r w:rsidRPr="002C48F1">
        <w:t>）。</w:t>
      </w:r>
    </w:p>
    <w:p w14:paraId="14BF93A2" w14:textId="77777777" w:rsidR="002C48F1" w:rsidRPr="002C48F1" w:rsidRDefault="002C48F1" w:rsidP="002C48F1">
      <w:pPr>
        <w:spacing w:line="360" w:lineRule="auto"/>
      </w:pPr>
      <w:r w:rsidRPr="002C48F1">
        <w:t>本场由两个事件组成，首先涉及撒莱和夏甲，随后涉及耶和华的使者和夏甲。第一部分（</w:t>
      </w:r>
      <w:r w:rsidRPr="002C48F1">
        <w:t>16:2–6</w:t>
      </w:r>
      <w:r w:rsidRPr="002C48F1">
        <w:t>）遵循交替结构：</w:t>
      </w:r>
    </w:p>
    <w:p w14:paraId="148F67A0" w14:textId="77777777" w:rsidR="002C48F1" w:rsidRPr="002C48F1" w:rsidRDefault="002C48F1" w:rsidP="002C48F1">
      <w:pPr>
        <w:numPr>
          <w:ilvl w:val="0"/>
          <w:numId w:val="2"/>
        </w:numPr>
        <w:spacing w:line="360" w:lineRule="auto"/>
      </w:pPr>
      <w:r w:rsidRPr="002C48F1">
        <w:rPr>
          <w:b/>
          <w:bCs/>
        </w:rPr>
        <w:t>A</w:t>
      </w:r>
      <w:r w:rsidRPr="002C48F1">
        <w:t xml:space="preserve"> </w:t>
      </w:r>
      <w:r w:rsidRPr="002C48F1">
        <w:t>撒莱提议</w:t>
      </w:r>
      <w:r w:rsidRPr="002C48F1">
        <w:t xml:space="preserve"> (16:1–2a)</w:t>
      </w:r>
    </w:p>
    <w:p w14:paraId="5C871A53" w14:textId="77777777" w:rsidR="002C48F1" w:rsidRPr="002C48F1" w:rsidRDefault="002C48F1" w:rsidP="00E942FE">
      <w:pPr>
        <w:numPr>
          <w:ilvl w:val="1"/>
          <w:numId w:val="2"/>
        </w:numPr>
        <w:spacing w:line="360" w:lineRule="auto"/>
      </w:pPr>
      <w:r w:rsidRPr="002C48F1">
        <w:rPr>
          <w:b/>
          <w:bCs/>
        </w:rPr>
        <w:t>B</w:t>
      </w:r>
      <w:r w:rsidRPr="002C48F1">
        <w:t xml:space="preserve"> </w:t>
      </w:r>
      <w:r w:rsidRPr="002C48F1">
        <w:t>亚伯兰同意</w:t>
      </w:r>
      <w:r w:rsidRPr="002C48F1">
        <w:t xml:space="preserve"> (16:2b)</w:t>
      </w:r>
    </w:p>
    <w:p w14:paraId="4609BAA5" w14:textId="77777777" w:rsidR="002C48F1" w:rsidRPr="002C48F1" w:rsidRDefault="002C48F1" w:rsidP="00E942FE">
      <w:pPr>
        <w:numPr>
          <w:ilvl w:val="2"/>
          <w:numId w:val="2"/>
        </w:numPr>
        <w:spacing w:line="360" w:lineRule="auto"/>
      </w:pPr>
      <w:r w:rsidRPr="002C48F1">
        <w:rPr>
          <w:b/>
          <w:bCs/>
        </w:rPr>
        <w:t>C</w:t>
      </w:r>
      <w:r w:rsidRPr="002C48F1">
        <w:t xml:space="preserve"> </w:t>
      </w:r>
      <w:r w:rsidRPr="002C48F1">
        <w:t>撒莱的行动</w:t>
      </w:r>
      <w:r w:rsidRPr="002C48F1">
        <w:t xml:space="preserve"> (16:3)</w:t>
      </w:r>
    </w:p>
    <w:p w14:paraId="7E4A1345" w14:textId="77777777" w:rsidR="002C48F1" w:rsidRPr="002C48F1" w:rsidRDefault="002C48F1" w:rsidP="00E942FE">
      <w:pPr>
        <w:numPr>
          <w:ilvl w:val="3"/>
          <w:numId w:val="2"/>
        </w:numPr>
        <w:spacing w:line="360" w:lineRule="auto"/>
      </w:pPr>
      <w:r w:rsidRPr="002C48F1">
        <w:rPr>
          <w:b/>
          <w:bCs/>
        </w:rPr>
        <w:t>D</w:t>
      </w:r>
      <w:r w:rsidRPr="002C48F1">
        <w:t xml:space="preserve"> </w:t>
      </w:r>
      <w:r w:rsidRPr="002C48F1">
        <w:t>夏甲的反应</w:t>
      </w:r>
      <w:r w:rsidRPr="002C48F1">
        <w:t xml:space="preserve"> (16:4)</w:t>
      </w:r>
    </w:p>
    <w:p w14:paraId="7AD23B45" w14:textId="77777777" w:rsidR="002C48F1" w:rsidRPr="002C48F1" w:rsidRDefault="002C48F1" w:rsidP="002C48F1">
      <w:pPr>
        <w:numPr>
          <w:ilvl w:val="0"/>
          <w:numId w:val="2"/>
        </w:numPr>
        <w:spacing w:line="360" w:lineRule="auto"/>
      </w:pPr>
      <w:r w:rsidRPr="002C48F1">
        <w:rPr>
          <w:b/>
          <w:bCs/>
        </w:rPr>
        <w:t>A′</w:t>
      </w:r>
      <w:r w:rsidRPr="002C48F1">
        <w:t xml:space="preserve"> </w:t>
      </w:r>
      <w:r w:rsidRPr="002C48F1">
        <w:t>撒莱提议（由于冲突）</w:t>
      </w:r>
      <w:r w:rsidRPr="002C48F1">
        <w:t xml:space="preserve"> (16:5)</w:t>
      </w:r>
    </w:p>
    <w:p w14:paraId="6E38B3FC" w14:textId="77777777" w:rsidR="002C48F1" w:rsidRPr="002C48F1" w:rsidRDefault="002C48F1" w:rsidP="00E942FE">
      <w:pPr>
        <w:numPr>
          <w:ilvl w:val="2"/>
          <w:numId w:val="2"/>
        </w:numPr>
        <w:spacing w:line="360" w:lineRule="auto"/>
      </w:pPr>
      <w:r w:rsidRPr="002C48F1">
        <w:rPr>
          <w:b/>
          <w:bCs/>
        </w:rPr>
        <w:t>B′</w:t>
      </w:r>
      <w:r w:rsidRPr="002C48F1">
        <w:t xml:space="preserve"> </w:t>
      </w:r>
      <w:r w:rsidRPr="002C48F1">
        <w:t>亚伯兰同意</w:t>
      </w:r>
      <w:r w:rsidRPr="002C48F1">
        <w:t xml:space="preserve"> (16:6a)</w:t>
      </w:r>
    </w:p>
    <w:p w14:paraId="105DB65F" w14:textId="77777777" w:rsidR="002C48F1" w:rsidRPr="002C48F1" w:rsidRDefault="002C48F1" w:rsidP="00E942FE">
      <w:pPr>
        <w:numPr>
          <w:ilvl w:val="3"/>
          <w:numId w:val="2"/>
        </w:numPr>
        <w:spacing w:line="360" w:lineRule="auto"/>
      </w:pPr>
      <w:r w:rsidRPr="002C48F1">
        <w:rPr>
          <w:b/>
          <w:bCs/>
        </w:rPr>
        <w:t>C′</w:t>
      </w:r>
      <w:r w:rsidRPr="002C48F1">
        <w:t xml:space="preserve"> </w:t>
      </w:r>
      <w:r w:rsidRPr="002C48F1">
        <w:t>撒莱的行动</w:t>
      </w:r>
      <w:r w:rsidRPr="002C48F1">
        <w:t xml:space="preserve"> (16:6b)</w:t>
      </w:r>
    </w:p>
    <w:p w14:paraId="762A1CAC" w14:textId="77777777" w:rsidR="002C48F1" w:rsidRPr="002C48F1" w:rsidRDefault="002C48F1" w:rsidP="00E942FE">
      <w:pPr>
        <w:numPr>
          <w:ilvl w:val="4"/>
          <w:numId w:val="2"/>
        </w:numPr>
        <w:spacing w:line="360" w:lineRule="auto"/>
      </w:pPr>
      <w:r w:rsidRPr="002C48F1">
        <w:rPr>
          <w:b/>
          <w:bCs/>
        </w:rPr>
        <w:t>D′</w:t>
      </w:r>
      <w:r w:rsidRPr="002C48F1">
        <w:t xml:space="preserve"> </w:t>
      </w:r>
      <w:r w:rsidRPr="002C48F1">
        <w:t>夏甲的反应</w:t>
      </w:r>
      <w:r w:rsidRPr="002C48F1">
        <w:t xml:space="preserve"> (16:6c)</w:t>
      </w:r>
    </w:p>
    <w:p w14:paraId="489ADB3C" w14:textId="77777777" w:rsidR="002C48F1" w:rsidRPr="002C48F1" w:rsidRDefault="002C48F1" w:rsidP="002C48F1">
      <w:pPr>
        <w:spacing w:line="360" w:lineRule="auto"/>
      </w:pPr>
      <w:r w:rsidRPr="002C48F1">
        <w:t>第二部分（</w:t>
      </w:r>
      <w:r w:rsidRPr="002C48F1">
        <w:t>16:7–14</w:t>
      </w:r>
      <w:r w:rsidRPr="002C48F1">
        <w:t>）遵循向心构造（</w:t>
      </w:r>
      <w:r w:rsidRPr="002C48F1">
        <w:t>concentric construction</w:t>
      </w:r>
      <w:r w:rsidRPr="002C48F1">
        <w:t>）：</w:t>
      </w:r>
    </w:p>
    <w:p w14:paraId="77D96416" w14:textId="77777777" w:rsidR="002C48F1" w:rsidRPr="002C48F1" w:rsidRDefault="002C48F1" w:rsidP="002C48F1">
      <w:pPr>
        <w:numPr>
          <w:ilvl w:val="0"/>
          <w:numId w:val="3"/>
        </w:numPr>
        <w:spacing w:line="360" w:lineRule="auto"/>
      </w:pPr>
      <w:r w:rsidRPr="002C48F1">
        <w:rPr>
          <w:b/>
          <w:bCs/>
        </w:rPr>
        <w:t>A</w:t>
      </w:r>
      <w:r w:rsidRPr="002C48F1">
        <w:t xml:space="preserve"> </w:t>
      </w:r>
      <w:r w:rsidRPr="002C48F1">
        <w:t>使者在泉水旁找到夏甲</w:t>
      </w:r>
      <w:r w:rsidRPr="002C48F1">
        <w:t xml:space="preserve"> (16:7)</w:t>
      </w:r>
    </w:p>
    <w:p w14:paraId="69E19148" w14:textId="77777777" w:rsidR="002C48F1" w:rsidRPr="002C48F1" w:rsidRDefault="002C48F1" w:rsidP="002C48F1">
      <w:pPr>
        <w:numPr>
          <w:ilvl w:val="0"/>
          <w:numId w:val="3"/>
        </w:numPr>
        <w:spacing w:line="360" w:lineRule="auto"/>
      </w:pPr>
      <w:r w:rsidRPr="002C48F1">
        <w:rPr>
          <w:b/>
          <w:bCs/>
        </w:rPr>
        <w:lastRenderedPageBreak/>
        <w:t>B</w:t>
      </w:r>
      <w:r w:rsidRPr="002C48F1">
        <w:t xml:space="preserve"> </w:t>
      </w:r>
      <w:r w:rsidRPr="002C48F1">
        <w:t>使者与夏甲的对话</w:t>
      </w:r>
      <w:r w:rsidRPr="002C48F1">
        <w:t xml:space="preserve"> (16:8–9)</w:t>
      </w:r>
    </w:p>
    <w:p w14:paraId="0D8F6993" w14:textId="77777777" w:rsidR="002C48F1" w:rsidRPr="002C48F1" w:rsidRDefault="002C48F1" w:rsidP="002C48F1">
      <w:pPr>
        <w:numPr>
          <w:ilvl w:val="0"/>
          <w:numId w:val="3"/>
        </w:numPr>
        <w:spacing w:line="360" w:lineRule="auto"/>
      </w:pPr>
      <w:r w:rsidRPr="002C48F1">
        <w:rPr>
          <w:b/>
          <w:bCs/>
        </w:rPr>
        <w:t>C</w:t>
      </w:r>
      <w:r w:rsidRPr="002C48F1">
        <w:t xml:space="preserve"> </w:t>
      </w:r>
      <w:r w:rsidRPr="002C48F1">
        <w:t>使者的第一个预言</w:t>
      </w:r>
      <w:r w:rsidRPr="002C48F1">
        <w:t xml:space="preserve"> (16:10)</w:t>
      </w:r>
    </w:p>
    <w:p w14:paraId="51D1EDE4" w14:textId="77777777" w:rsidR="002C48F1" w:rsidRPr="002C48F1" w:rsidRDefault="002C48F1" w:rsidP="002C48F1">
      <w:pPr>
        <w:numPr>
          <w:ilvl w:val="0"/>
          <w:numId w:val="3"/>
        </w:numPr>
        <w:spacing w:line="360" w:lineRule="auto"/>
      </w:pPr>
      <w:r w:rsidRPr="002C48F1">
        <w:rPr>
          <w:b/>
          <w:bCs/>
        </w:rPr>
        <w:t>C′</w:t>
      </w:r>
      <w:r w:rsidRPr="002C48F1">
        <w:t xml:space="preserve"> </w:t>
      </w:r>
      <w:r w:rsidRPr="002C48F1">
        <w:t>使者的第二个预言</w:t>
      </w:r>
      <w:r w:rsidRPr="002C48F1">
        <w:t xml:space="preserve"> (16:11–12)</w:t>
      </w:r>
    </w:p>
    <w:p w14:paraId="7DA01439" w14:textId="77777777" w:rsidR="002C48F1" w:rsidRPr="002C48F1" w:rsidRDefault="002C48F1" w:rsidP="002C48F1">
      <w:pPr>
        <w:numPr>
          <w:ilvl w:val="0"/>
          <w:numId w:val="3"/>
        </w:numPr>
        <w:spacing w:line="360" w:lineRule="auto"/>
      </w:pPr>
      <w:r w:rsidRPr="002C48F1">
        <w:rPr>
          <w:b/>
          <w:bCs/>
        </w:rPr>
        <w:t>B′</w:t>
      </w:r>
      <w:r w:rsidRPr="002C48F1">
        <w:t xml:space="preserve"> </w:t>
      </w:r>
      <w:r w:rsidRPr="002C48F1">
        <w:t>夏甲以敬拜作为回应</w:t>
      </w:r>
      <w:r w:rsidRPr="002C48F1">
        <w:t xml:space="preserve"> (16:13)</w:t>
      </w:r>
    </w:p>
    <w:p w14:paraId="0134CB18" w14:textId="77777777" w:rsidR="002C48F1" w:rsidRPr="002C48F1" w:rsidRDefault="002C48F1" w:rsidP="002C48F1">
      <w:pPr>
        <w:numPr>
          <w:ilvl w:val="0"/>
          <w:numId w:val="3"/>
        </w:numPr>
        <w:spacing w:line="360" w:lineRule="auto"/>
      </w:pPr>
      <w:r w:rsidRPr="002C48F1">
        <w:rPr>
          <w:b/>
          <w:bCs/>
        </w:rPr>
        <w:t>A′</w:t>
      </w:r>
      <w:r w:rsidRPr="002C48F1">
        <w:t xml:space="preserve"> </w:t>
      </w:r>
      <w:r w:rsidRPr="002C48F1">
        <w:t>夏甲为井命名</w:t>
      </w:r>
      <w:r w:rsidRPr="002C48F1">
        <w:t xml:space="preserve"> (16:14)</w:t>
      </w:r>
    </w:p>
    <w:p w14:paraId="615FF8E9" w14:textId="77777777" w:rsidR="002C48F1" w:rsidRPr="002C48F1" w:rsidRDefault="002C48F1" w:rsidP="002C48F1">
      <w:pPr>
        <w:spacing w:line="360" w:lineRule="auto"/>
      </w:pPr>
      <w:r w:rsidRPr="002C48F1">
        <w:t>这两个事件通过动词</w:t>
      </w:r>
      <w:r w:rsidRPr="002C48F1">
        <w:t>“</w:t>
      </w:r>
      <w:r w:rsidRPr="002C48F1">
        <w:t>逃跑</w:t>
      </w:r>
      <w:r w:rsidRPr="002C48F1">
        <w:t>”</w:t>
      </w:r>
      <w:r w:rsidRPr="002C48F1">
        <w:t>（</w:t>
      </w:r>
      <w:r w:rsidRPr="002C48F1">
        <w:rPr>
          <w:i/>
          <w:iCs/>
        </w:rPr>
        <w:t>bāra</w:t>
      </w:r>
      <w:r w:rsidRPr="002C48F1">
        <w:rPr>
          <w:rFonts w:ascii="Calibri" w:hAnsi="Calibri" w:cs="Calibri"/>
          <w:i/>
          <w:iCs/>
        </w:rPr>
        <w:t>ḥ</w:t>
      </w:r>
      <w:r w:rsidRPr="002C48F1">
        <w:t>，</w:t>
      </w:r>
      <w:r w:rsidRPr="002C48F1">
        <w:t>16:6, 8</w:t>
      </w:r>
      <w:r w:rsidRPr="002C48F1">
        <w:t>）以及头衔</w:t>
      </w:r>
      <w:r w:rsidRPr="002C48F1">
        <w:t>“</w:t>
      </w:r>
      <w:r w:rsidRPr="002C48F1">
        <w:t>主母</w:t>
      </w:r>
      <w:r w:rsidRPr="002C48F1">
        <w:t>”</w:t>
      </w:r>
      <w:r w:rsidRPr="002C48F1">
        <w:t>和</w:t>
      </w:r>
      <w:r w:rsidRPr="002C48F1">
        <w:t>“</w:t>
      </w:r>
      <w:r w:rsidRPr="002C48F1">
        <w:t>使女</w:t>
      </w:r>
      <w:r w:rsidRPr="002C48F1">
        <w:t>”</w:t>
      </w:r>
      <w:r w:rsidRPr="002C48F1">
        <w:t>联系在一起。</w:t>
      </w:r>
    </w:p>
    <w:p w14:paraId="30A5584D" w14:textId="77777777" w:rsidR="00B30D92" w:rsidRDefault="00B30D92" w:rsidP="002C48F1">
      <w:pPr>
        <w:spacing w:line="360" w:lineRule="auto"/>
        <w:rPr>
          <w:b/>
          <w:bCs/>
        </w:rPr>
      </w:pPr>
    </w:p>
    <w:p w14:paraId="39DCEE65" w14:textId="44C0B9D1" w:rsidR="002C48F1" w:rsidRPr="002C48F1" w:rsidRDefault="002C48F1" w:rsidP="002C48F1">
      <w:pPr>
        <w:spacing w:line="360" w:lineRule="auto"/>
        <w:rPr>
          <w:b/>
          <w:bCs/>
        </w:rPr>
      </w:pPr>
      <w:r w:rsidRPr="002C48F1">
        <w:rPr>
          <w:b/>
          <w:bCs/>
        </w:rPr>
        <w:t>命名</w:t>
      </w:r>
      <w:r w:rsidRPr="002C48F1">
        <w:rPr>
          <w:b/>
          <w:bCs/>
        </w:rPr>
        <w:t xml:space="preserve"> (Naming)</w:t>
      </w:r>
    </w:p>
    <w:p w14:paraId="6BB25F46" w14:textId="77777777" w:rsidR="002C48F1" w:rsidRDefault="002C48F1" w:rsidP="002C48F1">
      <w:pPr>
        <w:spacing w:line="360" w:lineRule="auto"/>
      </w:pPr>
      <w:r w:rsidRPr="002C48F1">
        <w:t>本场中对撒莱和夏甲的称呼揭示了神对其关系的定意。相对于亚伯拉罕，撒莱被称为</w:t>
      </w:r>
      <w:r w:rsidRPr="002C48F1">
        <w:t>“</w:t>
      </w:r>
      <w:r w:rsidRPr="002C48F1">
        <w:t>亚伯兰的妻子</w:t>
      </w:r>
      <w:r w:rsidRPr="002C48F1">
        <w:t>”</w:t>
      </w:r>
      <w:r w:rsidRPr="002C48F1">
        <w:t>（</w:t>
      </w:r>
      <w:r w:rsidRPr="002C48F1">
        <w:t>16:1, 3</w:t>
      </w:r>
      <w:r w:rsidRPr="002C48F1">
        <w:t>），相对于夏甲则被称为</w:t>
      </w:r>
      <w:r w:rsidRPr="002C48F1">
        <w:t>“</w:t>
      </w:r>
      <w:r w:rsidRPr="002C48F1">
        <w:t>主母</w:t>
      </w:r>
      <w:r w:rsidRPr="002C48F1">
        <w:t>”</w:t>
      </w:r>
      <w:r w:rsidRPr="002C48F1">
        <w:t>（</w:t>
      </w:r>
      <w:r w:rsidRPr="002C48F1">
        <w:t>16:4, 8, 9</w:t>
      </w:r>
      <w:r w:rsidRPr="002C48F1">
        <w:t>）；而夏甲则被称为</w:t>
      </w:r>
      <w:r w:rsidRPr="002C48F1">
        <w:t>“</w:t>
      </w:r>
      <w:r w:rsidRPr="002C48F1">
        <w:t>使女</w:t>
      </w:r>
      <w:r w:rsidRPr="002C48F1">
        <w:t>”</w:t>
      </w:r>
      <w:r w:rsidRPr="002C48F1">
        <w:t>（</w:t>
      </w:r>
      <w:r w:rsidRPr="002C48F1">
        <w:t>16:1, 2, 3, 5, 6, 8</w:t>
      </w:r>
      <w:r w:rsidRPr="002C48F1">
        <w:t>）。撒莱</w:t>
      </w:r>
      <w:r w:rsidRPr="002C48F1">
        <w:t>“</w:t>
      </w:r>
      <w:r w:rsidRPr="002C48F1">
        <w:t>妻子</w:t>
      </w:r>
      <w:r w:rsidRPr="002C48F1">
        <w:t>”</w:t>
      </w:r>
      <w:r w:rsidRPr="002C48F1">
        <w:t>的头衔暗示，主关于亚伯拉罕将有亲生后裔成为大国的应许，同样适用于与他算为一体（</w:t>
      </w:r>
      <w:r w:rsidRPr="002C48F1">
        <w:t>2:24</w:t>
      </w:r>
      <w:r w:rsidRPr="002C48F1">
        <w:t>）的撒莱。</w:t>
      </w:r>
    </w:p>
    <w:p w14:paraId="79457D1E" w14:textId="77777777" w:rsidR="00B30D92" w:rsidRPr="002C48F1" w:rsidRDefault="00B30D92" w:rsidP="002C48F1">
      <w:pPr>
        <w:spacing w:line="360" w:lineRule="auto"/>
        <w:rPr>
          <w:rFonts w:hint="eastAsia"/>
        </w:rPr>
      </w:pPr>
    </w:p>
    <w:p w14:paraId="34FDDE51" w14:textId="77777777" w:rsidR="002C48F1" w:rsidRDefault="002C48F1" w:rsidP="002C48F1">
      <w:pPr>
        <w:spacing w:line="360" w:lineRule="auto"/>
      </w:pPr>
      <w:r w:rsidRPr="002C48F1">
        <w:t>此外，在所有角色（包括上帝）口中，称撒莱为</w:t>
      </w:r>
      <w:r w:rsidRPr="002C48F1">
        <w:t>“</w:t>
      </w:r>
      <w:r w:rsidRPr="002C48F1">
        <w:t>主母</w:t>
      </w:r>
      <w:r w:rsidRPr="002C48F1">
        <w:t>”</w:t>
      </w:r>
      <w:r w:rsidRPr="002C48F1">
        <w:t>，夏甲为</w:t>
      </w:r>
      <w:r w:rsidRPr="002C48F1">
        <w:t>“</w:t>
      </w:r>
      <w:r w:rsidRPr="002C48F1">
        <w:t>使女</w:t>
      </w:r>
      <w:r w:rsidRPr="002C48F1">
        <w:t>”</w:t>
      </w:r>
      <w:r w:rsidRPr="002C48F1">
        <w:t>，也证实了夏甲试图超越社会界限、抬高自己过于撒莱的行为是错误的。</w:t>
      </w:r>
    </w:p>
    <w:p w14:paraId="4EC81A17" w14:textId="77777777" w:rsidR="00B30D92" w:rsidRPr="002C48F1" w:rsidRDefault="00B30D92" w:rsidP="002C48F1">
      <w:pPr>
        <w:spacing w:line="360" w:lineRule="auto"/>
        <w:rPr>
          <w:rFonts w:hint="eastAsia"/>
        </w:rPr>
      </w:pPr>
    </w:p>
    <w:p w14:paraId="0A4693D5" w14:textId="77777777" w:rsidR="002C48F1" w:rsidRPr="002C48F1" w:rsidRDefault="002C48F1" w:rsidP="002C48F1">
      <w:pPr>
        <w:spacing w:line="360" w:lineRule="auto"/>
        <w:rPr>
          <w:b/>
          <w:bCs/>
        </w:rPr>
      </w:pPr>
      <w:r w:rsidRPr="002C48F1">
        <w:rPr>
          <w:b/>
          <w:bCs/>
        </w:rPr>
        <w:t>空白与间隙</w:t>
      </w:r>
      <w:r w:rsidRPr="002C48F1">
        <w:rPr>
          <w:b/>
          <w:bCs/>
        </w:rPr>
        <w:t xml:space="preserve"> (Blanks and Gaps)</w:t>
      </w:r>
    </w:p>
    <w:p w14:paraId="50A21404" w14:textId="77777777" w:rsidR="002C48F1" w:rsidRDefault="002C48F1" w:rsidP="002C48F1">
      <w:pPr>
        <w:spacing w:line="360" w:lineRule="auto"/>
      </w:pPr>
      <w:r w:rsidRPr="002C48F1">
        <w:t>从时间轴可以推断，撒莱此时约为</w:t>
      </w:r>
      <w:r w:rsidRPr="002C48F1">
        <w:t xml:space="preserve"> 75 </w:t>
      </w:r>
      <w:r w:rsidRPr="002C48F1">
        <w:t>岁。后来叙述者明确指出，</w:t>
      </w:r>
      <w:r w:rsidRPr="002C48F1">
        <w:rPr>
          <w:highlight w:val="yellow"/>
        </w:rPr>
        <w:t>撒莱</w:t>
      </w:r>
      <w:r w:rsidRPr="002C48F1">
        <w:rPr>
          <w:highlight w:val="yellow"/>
        </w:rPr>
        <w:t xml:space="preserve"> 90 </w:t>
      </w:r>
      <w:r w:rsidRPr="002C48F1">
        <w:rPr>
          <w:highlight w:val="yellow"/>
        </w:rPr>
        <w:t>岁时已过了生育年龄（见</w:t>
      </w:r>
      <w:r w:rsidRPr="002C48F1">
        <w:rPr>
          <w:highlight w:val="yellow"/>
        </w:rPr>
        <w:t xml:space="preserve"> 18:11</w:t>
      </w:r>
      <w:r w:rsidRPr="002C48F1">
        <w:rPr>
          <w:highlight w:val="yellow"/>
        </w:rPr>
        <w:t>）</w:t>
      </w:r>
      <w:r w:rsidRPr="002C48F1">
        <w:t>。可以合理推测在本场中她已进入更年期，这解释了她的话：</w:t>
      </w:r>
      <w:r w:rsidRPr="002C48F1">
        <w:t>“</w:t>
      </w:r>
      <w:r w:rsidRPr="002C48F1">
        <w:t>耶和华使我不能生育</w:t>
      </w:r>
      <w:r w:rsidRPr="002C48F1">
        <w:t>”</w:t>
      </w:r>
      <w:r w:rsidRPr="002C48F1">
        <w:t>（</w:t>
      </w:r>
      <w:r w:rsidRPr="002C48F1">
        <w:t>16:2</w:t>
      </w:r>
      <w:r w:rsidRPr="002C48F1">
        <w:t>）。然而，叙述者更强调彻底的信心，因此并未对撒莱的年龄给予同情或特别关注。</w:t>
      </w:r>
    </w:p>
    <w:p w14:paraId="5A8D33B1" w14:textId="77777777" w:rsidR="00B30D92" w:rsidRPr="002C48F1" w:rsidRDefault="00B30D92" w:rsidP="002C48F1">
      <w:pPr>
        <w:spacing w:line="360" w:lineRule="auto"/>
        <w:rPr>
          <w:rFonts w:hint="eastAsia"/>
        </w:rPr>
      </w:pPr>
    </w:p>
    <w:p w14:paraId="74E6BBC9" w14:textId="77777777" w:rsidR="002C48F1" w:rsidRPr="002C48F1" w:rsidRDefault="002C48F1" w:rsidP="002C48F1">
      <w:pPr>
        <w:spacing w:line="360" w:lineRule="auto"/>
        <w:rPr>
          <w:b/>
          <w:bCs/>
        </w:rPr>
      </w:pPr>
      <w:r w:rsidRPr="002C48F1">
        <w:rPr>
          <w:b/>
          <w:bCs/>
        </w:rPr>
        <w:lastRenderedPageBreak/>
        <w:t>比较与对比</w:t>
      </w:r>
      <w:r w:rsidRPr="002C48F1">
        <w:rPr>
          <w:b/>
          <w:bCs/>
        </w:rPr>
        <w:t xml:space="preserve"> (Comparison and Contrast)</w:t>
      </w:r>
    </w:p>
    <w:p w14:paraId="52BF0228" w14:textId="77777777" w:rsidR="002C48F1" w:rsidRPr="002C48F1" w:rsidRDefault="002C48F1" w:rsidP="002C48F1">
      <w:pPr>
        <w:spacing w:line="360" w:lineRule="auto"/>
      </w:pPr>
      <w:r w:rsidRPr="002C48F1">
        <w:t>加雷特（</w:t>
      </w:r>
      <w:r w:rsidRPr="002C48F1">
        <w:t>Garrett</w:t>
      </w:r>
      <w:r w:rsidRPr="002C48F1">
        <w:t>）指出，两段关于夏甲的场景（</w:t>
      </w:r>
      <w:r w:rsidRPr="002C48F1">
        <w:t>16:1–16</w:t>
      </w:r>
      <w:r w:rsidRPr="002C48F1">
        <w:t>；</w:t>
      </w:r>
      <w:r w:rsidRPr="002C48F1">
        <w:t>21:1–21</w:t>
      </w:r>
      <w:r w:rsidRPr="002C48F1">
        <w:t>）在结构上具有显著的相似性。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"/>
        <w:gridCol w:w="3930"/>
        <w:gridCol w:w="570"/>
        <w:gridCol w:w="4163"/>
      </w:tblGrid>
      <w:tr w:rsidR="002C48F1" w:rsidRPr="002C48F1" w14:paraId="621BE7D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C2A734" w14:textId="77777777" w:rsidR="002C48F1" w:rsidRPr="002C48F1" w:rsidRDefault="002C48F1" w:rsidP="002C48F1">
            <w:pPr>
              <w:spacing w:line="360" w:lineRule="auto"/>
            </w:pPr>
            <w:r w:rsidRPr="002C48F1">
              <w:rPr>
                <w:b/>
                <w:bCs/>
              </w:rPr>
              <w:t>章节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95343B" w14:textId="77777777" w:rsidR="002C48F1" w:rsidRPr="002C48F1" w:rsidRDefault="002C48F1" w:rsidP="002C48F1">
            <w:pPr>
              <w:spacing w:line="360" w:lineRule="auto"/>
            </w:pPr>
            <w:r w:rsidRPr="002C48F1">
              <w:rPr>
                <w:b/>
                <w:bCs/>
              </w:rPr>
              <w:t>创世记</w:t>
            </w:r>
            <w:r w:rsidRPr="002C48F1">
              <w:rPr>
                <w:b/>
                <w:bCs/>
              </w:rPr>
              <w:t xml:space="preserve"> 16:1–16 </w:t>
            </w:r>
            <w:r w:rsidRPr="002C48F1">
              <w:rPr>
                <w:b/>
                <w:bCs/>
              </w:rPr>
              <w:t>内容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019A12" w14:textId="77777777" w:rsidR="002C48F1" w:rsidRPr="002C48F1" w:rsidRDefault="002C48F1" w:rsidP="002C48F1">
            <w:pPr>
              <w:spacing w:line="360" w:lineRule="auto"/>
            </w:pPr>
            <w:r w:rsidRPr="002C48F1">
              <w:rPr>
                <w:b/>
                <w:bCs/>
              </w:rPr>
              <w:t>章节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8067D4" w14:textId="77777777" w:rsidR="002C48F1" w:rsidRPr="002C48F1" w:rsidRDefault="002C48F1" w:rsidP="002C48F1">
            <w:pPr>
              <w:spacing w:line="360" w:lineRule="auto"/>
            </w:pPr>
            <w:r w:rsidRPr="002C48F1">
              <w:rPr>
                <w:b/>
                <w:bCs/>
              </w:rPr>
              <w:t>创世记</w:t>
            </w:r>
            <w:r w:rsidRPr="002C48F1">
              <w:rPr>
                <w:b/>
                <w:bCs/>
              </w:rPr>
              <w:t xml:space="preserve"> 21:1–21 </w:t>
            </w:r>
            <w:r w:rsidRPr="002C48F1">
              <w:rPr>
                <w:b/>
                <w:bCs/>
              </w:rPr>
              <w:t>内容</w:t>
            </w:r>
          </w:p>
        </w:tc>
      </w:tr>
      <w:tr w:rsidR="002C48F1" w:rsidRPr="002C48F1" w14:paraId="310D413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99E2F1" w14:textId="77777777" w:rsidR="002C48F1" w:rsidRPr="002C48F1" w:rsidRDefault="002C48F1" w:rsidP="002C48F1">
            <w:pPr>
              <w:spacing w:line="360" w:lineRule="auto"/>
            </w:pPr>
            <w:r w:rsidRPr="002C48F1">
              <w:rPr>
                <w:b/>
                <w:bCs/>
              </w:rPr>
              <w:t>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A42E77" w14:textId="77777777" w:rsidR="002C48F1" w:rsidRPr="002C48F1" w:rsidRDefault="002C48F1" w:rsidP="002C48F1">
            <w:pPr>
              <w:spacing w:line="360" w:lineRule="auto"/>
            </w:pPr>
            <w:r w:rsidRPr="002C48F1">
              <w:t>撒莱不孕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9748D3" w14:textId="77777777" w:rsidR="002C48F1" w:rsidRPr="002C48F1" w:rsidRDefault="002C48F1" w:rsidP="002C48F1">
            <w:pPr>
              <w:spacing w:line="360" w:lineRule="auto"/>
            </w:pPr>
            <w:r w:rsidRPr="002C48F1">
              <w:rPr>
                <w:b/>
                <w:bCs/>
              </w:rPr>
              <w:t>A′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D185F7" w14:textId="77777777" w:rsidR="002C48F1" w:rsidRPr="002C48F1" w:rsidRDefault="002C48F1" w:rsidP="002C48F1">
            <w:pPr>
              <w:spacing w:line="360" w:lineRule="auto"/>
            </w:pPr>
            <w:r w:rsidRPr="002C48F1">
              <w:t>撒拉怀孕</w:t>
            </w:r>
          </w:p>
        </w:tc>
      </w:tr>
      <w:tr w:rsidR="002C48F1" w:rsidRPr="002C48F1" w14:paraId="19793DB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8C2882" w14:textId="77777777" w:rsidR="002C48F1" w:rsidRPr="002C48F1" w:rsidRDefault="002C48F1" w:rsidP="002C48F1">
            <w:pPr>
              <w:spacing w:line="360" w:lineRule="auto"/>
            </w:pPr>
            <w:r w:rsidRPr="002C48F1">
              <w:rPr>
                <w:b/>
                <w:bCs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FAE647" w14:textId="77777777" w:rsidR="002C48F1" w:rsidRPr="002C48F1" w:rsidRDefault="002C48F1" w:rsidP="002C48F1">
            <w:pPr>
              <w:spacing w:line="360" w:lineRule="auto"/>
            </w:pPr>
            <w:r w:rsidRPr="002C48F1">
              <w:t>撒莱的反应：</w:t>
            </w:r>
            <w:r w:rsidRPr="002C48F1">
              <w:t>“</w:t>
            </w:r>
            <w:r w:rsidRPr="002C48F1">
              <w:t>收纳我的使女</w:t>
            </w:r>
            <w:r w:rsidRPr="002C48F1">
              <w:t>”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6136F2" w14:textId="77777777" w:rsidR="002C48F1" w:rsidRPr="002C48F1" w:rsidRDefault="002C48F1" w:rsidP="002C48F1">
            <w:pPr>
              <w:spacing w:line="360" w:lineRule="auto"/>
            </w:pPr>
            <w:r w:rsidRPr="002C48F1">
              <w:rPr>
                <w:b/>
                <w:bCs/>
              </w:rPr>
              <w:t>B′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858CD9" w14:textId="77777777" w:rsidR="002C48F1" w:rsidRPr="002C48F1" w:rsidRDefault="002C48F1" w:rsidP="002C48F1">
            <w:pPr>
              <w:spacing w:line="360" w:lineRule="auto"/>
            </w:pPr>
            <w:r w:rsidRPr="002C48F1">
              <w:t>撒拉的反应：赞美与喜笑</w:t>
            </w:r>
          </w:p>
        </w:tc>
      </w:tr>
      <w:tr w:rsidR="002C48F1" w:rsidRPr="002C48F1" w14:paraId="1EF64D6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4284DA" w14:textId="77777777" w:rsidR="002C48F1" w:rsidRPr="002C48F1" w:rsidRDefault="002C48F1" w:rsidP="002C48F1">
            <w:pPr>
              <w:spacing w:line="360" w:lineRule="auto"/>
            </w:pPr>
            <w:r w:rsidRPr="002C48F1">
              <w:rPr>
                <w:b/>
                <w:bCs/>
              </w:rPr>
              <w:t>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EF8F71" w14:textId="77777777" w:rsidR="002C48F1" w:rsidRPr="002C48F1" w:rsidRDefault="002C48F1" w:rsidP="002C48F1">
            <w:pPr>
              <w:spacing w:line="360" w:lineRule="auto"/>
            </w:pPr>
            <w:r w:rsidRPr="002C48F1">
              <w:t>夏甲怀孕，轻看主母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5E9945" w14:textId="77777777" w:rsidR="002C48F1" w:rsidRPr="002C48F1" w:rsidRDefault="002C48F1" w:rsidP="002C48F1">
            <w:pPr>
              <w:spacing w:line="360" w:lineRule="auto"/>
            </w:pPr>
            <w:r w:rsidRPr="002C48F1">
              <w:rPr>
                <w:b/>
                <w:bCs/>
              </w:rPr>
              <w:t>C′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2AE740" w14:textId="77777777" w:rsidR="002C48F1" w:rsidRPr="002C48F1" w:rsidRDefault="002C48F1" w:rsidP="002C48F1">
            <w:pPr>
              <w:spacing w:line="360" w:lineRule="auto"/>
            </w:pPr>
            <w:r w:rsidRPr="002C48F1">
              <w:t>以实玛利长大，戏笑以撒</w:t>
            </w:r>
          </w:p>
        </w:tc>
      </w:tr>
      <w:tr w:rsidR="002C48F1" w:rsidRPr="002C48F1" w14:paraId="7366E0A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04495F" w14:textId="77777777" w:rsidR="002C48F1" w:rsidRPr="002C48F1" w:rsidRDefault="002C48F1" w:rsidP="002C48F1">
            <w:pPr>
              <w:spacing w:line="360" w:lineRule="auto"/>
            </w:pPr>
            <w:r w:rsidRPr="002C48F1">
              <w:rPr>
                <w:b/>
                <w:bCs/>
              </w:rPr>
              <w:t>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7FC35D" w14:textId="77777777" w:rsidR="002C48F1" w:rsidRPr="002C48F1" w:rsidRDefault="002C48F1" w:rsidP="002C48F1">
            <w:pPr>
              <w:spacing w:line="360" w:lineRule="auto"/>
            </w:pPr>
            <w:r w:rsidRPr="002C48F1">
              <w:t>撒莱埋怨并苦待夏甲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76984E" w14:textId="77777777" w:rsidR="002C48F1" w:rsidRPr="002C48F1" w:rsidRDefault="002C48F1" w:rsidP="002C48F1">
            <w:pPr>
              <w:spacing w:line="360" w:lineRule="auto"/>
            </w:pPr>
            <w:r w:rsidRPr="002C48F1">
              <w:rPr>
                <w:b/>
                <w:bCs/>
              </w:rPr>
              <w:t>D′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BDDA27" w14:textId="77777777" w:rsidR="002C48F1" w:rsidRPr="002C48F1" w:rsidRDefault="002C48F1" w:rsidP="002C48F1">
            <w:pPr>
              <w:spacing w:line="360" w:lineRule="auto"/>
            </w:pPr>
            <w:r w:rsidRPr="002C48F1">
              <w:t>撒拉要求：</w:t>
            </w:r>
            <w:r w:rsidRPr="002C48F1">
              <w:t>“</w:t>
            </w:r>
            <w:r w:rsidRPr="002C48F1">
              <w:t>把这使女赶出去</w:t>
            </w:r>
            <w:r w:rsidRPr="002C48F1">
              <w:t>”</w:t>
            </w:r>
          </w:p>
        </w:tc>
      </w:tr>
      <w:tr w:rsidR="002C48F1" w:rsidRPr="002C48F1" w14:paraId="07BD104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C49838" w14:textId="77777777" w:rsidR="002C48F1" w:rsidRPr="002C48F1" w:rsidRDefault="002C48F1" w:rsidP="002C48F1">
            <w:pPr>
              <w:spacing w:line="360" w:lineRule="auto"/>
            </w:pPr>
            <w:r w:rsidRPr="002C48F1">
              <w:rPr>
                <w:b/>
                <w:bCs/>
              </w:rPr>
              <w:t>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106F71" w14:textId="77777777" w:rsidR="002C48F1" w:rsidRPr="002C48F1" w:rsidRDefault="002C48F1" w:rsidP="002C48F1">
            <w:pPr>
              <w:spacing w:line="360" w:lineRule="auto"/>
            </w:pPr>
            <w:r w:rsidRPr="002C48F1">
              <w:t>耶和华的使者说话，让夏甲回去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900662" w14:textId="77777777" w:rsidR="002C48F1" w:rsidRPr="002C48F1" w:rsidRDefault="002C48F1" w:rsidP="002C48F1">
            <w:pPr>
              <w:spacing w:line="360" w:lineRule="auto"/>
            </w:pPr>
            <w:r w:rsidRPr="002C48F1">
              <w:rPr>
                <w:b/>
                <w:bCs/>
              </w:rPr>
              <w:t>E′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51D09E" w14:textId="77777777" w:rsidR="002C48F1" w:rsidRPr="002C48F1" w:rsidRDefault="002C48F1" w:rsidP="002C48F1">
            <w:pPr>
              <w:spacing w:line="360" w:lineRule="auto"/>
            </w:pPr>
            <w:r w:rsidRPr="002C48F1">
              <w:t>上帝说话：</w:t>
            </w:r>
            <w:r w:rsidRPr="002C48F1">
              <w:t>“</w:t>
            </w:r>
            <w:r w:rsidRPr="002C48F1">
              <w:t>打发夏甲走</w:t>
            </w:r>
            <w:r w:rsidRPr="002C48F1">
              <w:t>”</w:t>
            </w:r>
          </w:p>
        </w:tc>
      </w:tr>
      <w:tr w:rsidR="002C48F1" w:rsidRPr="002C48F1" w14:paraId="5FCDD60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25FCDB" w14:textId="77777777" w:rsidR="002C48F1" w:rsidRPr="002C48F1" w:rsidRDefault="002C48F1" w:rsidP="002C48F1">
            <w:pPr>
              <w:spacing w:line="360" w:lineRule="auto"/>
            </w:pPr>
            <w:r w:rsidRPr="002C48F1">
              <w:rPr>
                <w:b/>
                <w:bCs/>
              </w:rPr>
              <w:t>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625CEF" w14:textId="77777777" w:rsidR="002C48F1" w:rsidRPr="002C48F1" w:rsidRDefault="002C48F1" w:rsidP="002C48F1">
            <w:pPr>
              <w:spacing w:line="360" w:lineRule="auto"/>
            </w:pPr>
            <w:r w:rsidRPr="002C48F1">
              <w:t>应许：</w:t>
            </w:r>
            <w:r w:rsidRPr="002C48F1">
              <w:t>“</w:t>
            </w:r>
            <w:r w:rsidRPr="002C48F1">
              <w:t>我必使你的后裔极其增多</w:t>
            </w:r>
            <w:r w:rsidRPr="002C48F1">
              <w:t>”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434F0" w14:textId="77777777" w:rsidR="002C48F1" w:rsidRPr="002C48F1" w:rsidRDefault="002C48F1" w:rsidP="002C48F1">
            <w:pPr>
              <w:spacing w:line="360" w:lineRule="auto"/>
            </w:pPr>
            <w:r w:rsidRPr="002C48F1">
              <w:rPr>
                <w:b/>
                <w:bCs/>
              </w:rPr>
              <w:t>F′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F9541" w14:textId="77777777" w:rsidR="002C48F1" w:rsidRPr="002C48F1" w:rsidRDefault="002C48F1" w:rsidP="002C48F1">
            <w:pPr>
              <w:spacing w:line="360" w:lineRule="auto"/>
            </w:pPr>
            <w:r w:rsidRPr="002C48F1">
              <w:t>应许：</w:t>
            </w:r>
            <w:r w:rsidRPr="002C48F1">
              <w:t>“</w:t>
            </w:r>
            <w:r w:rsidRPr="002C48F1">
              <w:t>我必使使女的儿子也成为一国</w:t>
            </w:r>
            <w:r w:rsidRPr="002C48F1">
              <w:t>”</w:t>
            </w:r>
          </w:p>
        </w:tc>
      </w:tr>
      <w:tr w:rsidR="002C48F1" w:rsidRPr="002C48F1" w14:paraId="2AE9046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9978BA" w14:textId="77777777" w:rsidR="002C48F1" w:rsidRPr="002C48F1" w:rsidRDefault="002C48F1" w:rsidP="002C48F1">
            <w:pPr>
              <w:spacing w:line="360" w:lineRule="auto"/>
            </w:pPr>
            <w:r w:rsidRPr="002C48F1">
              <w:rPr>
                <w:b/>
                <w:bCs/>
              </w:rPr>
              <w:t>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B966C3" w14:textId="77777777" w:rsidR="002C48F1" w:rsidRPr="002C48F1" w:rsidRDefault="002C48F1" w:rsidP="002C48F1">
            <w:pPr>
              <w:spacing w:line="360" w:lineRule="auto"/>
            </w:pPr>
            <w:r w:rsidRPr="002C48F1">
              <w:t>使者第二句话：关于以实玛利的命运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A835F5" w14:textId="77777777" w:rsidR="002C48F1" w:rsidRPr="002C48F1" w:rsidRDefault="002C48F1" w:rsidP="002C48F1">
            <w:pPr>
              <w:spacing w:line="360" w:lineRule="auto"/>
            </w:pPr>
            <w:r w:rsidRPr="002C48F1">
              <w:rPr>
                <w:b/>
                <w:bCs/>
              </w:rPr>
              <w:t>G′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2AE03A" w14:textId="77777777" w:rsidR="002C48F1" w:rsidRPr="002C48F1" w:rsidRDefault="002C48F1" w:rsidP="002C48F1">
            <w:pPr>
              <w:spacing w:line="360" w:lineRule="auto"/>
            </w:pPr>
            <w:r w:rsidRPr="002C48F1">
              <w:t>夏甲母子在旷野；上帝的第二句话</w:t>
            </w:r>
          </w:p>
        </w:tc>
      </w:tr>
      <w:tr w:rsidR="002C48F1" w:rsidRPr="002C48F1" w14:paraId="25503E4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5A126C" w14:textId="77777777" w:rsidR="002C48F1" w:rsidRPr="002C48F1" w:rsidRDefault="002C48F1" w:rsidP="002C48F1">
            <w:pPr>
              <w:spacing w:line="360" w:lineRule="auto"/>
            </w:pPr>
            <w:r w:rsidRPr="002C48F1">
              <w:rPr>
                <w:b/>
                <w:bCs/>
              </w:rPr>
              <w:t>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818583" w14:textId="77777777" w:rsidR="002C48F1" w:rsidRPr="002C48F1" w:rsidRDefault="002C48F1" w:rsidP="002C48F1">
            <w:pPr>
              <w:spacing w:line="360" w:lineRule="auto"/>
            </w:pPr>
            <w:r w:rsidRPr="002C48F1">
              <w:t>以实玛利为亚伯拉罕而生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EBC8FB" w14:textId="77777777" w:rsidR="002C48F1" w:rsidRPr="002C48F1" w:rsidRDefault="002C48F1" w:rsidP="002C48F1">
            <w:pPr>
              <w:spacing w:line="360" w:lineRule="auto"/>
            </w:pPr>
            <w:r w:rsidRPr="002C48F1">
              <w:rPr>
                <w:b/>
                <w:bCs/>
              </w:rPr>
              <w:t>H′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8A2F95" w14:textId="77777777" w:rsidR="002C48F1" w:rsidRPr="002C48F1" w:rsidRDefault="002C48F1" w:rsidP="002C48F1">
            <w:pPr>
              <w:spacing w:line="360" w:lineRule="auto"/>
            </w:pPr>
            <w:r w:rsidRPr="002C48F1">
              <w:t>以实玛利获救</w:t>
            </w:r>
          </w:p>
        </w:tc>
      </w:tr>
      <w:tr w:rsidR="002C48F1" w:rsidRPr="002C48F1" w14:paraId="4A8CD20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71C06D" w14:textId="77777777" w:rsidR="002C48F1" w:rsidRPr="002C48F1" w:rsidRDefault="002C48F1" w:rsidP="002C48F1">
            <w:pPr>
              <w:spacing w:line="360" w:lineRule="auto"/>
            </w:pPr>
            <w:r w:rsidRPr="002C48F1">
              <w:rPr>
                <w:b/>
                <w:bCs/>
              </w:rPr>
              <w:t>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EFC388" w14:textId="77777777" w:rsidR="002C48F1" w:rsidRPr="002C48F1" w:rsidRDefault="002C48F1" w:rsidP="002C48F1">
            <w:pPr>
              <w:spacing w:line="360" w:lineRule="auto"/>
            </w:pPr>
            <w:r w:rsidRPr="002C48F1">
              <w:t>夏甲生下以实玛利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CF924" w14:textId="77777777" w:rsidR="002C48F1" w:rsidRPr="002C48F1" w:rsidRDefault="002C48F1" w:rsidP="002C48F1">
            <w:pPr>
              <w:spacing w:line="360" w:lineRule="auto"/>
            </w:pPr>
            <w:r w:rsidRPr="002C48F1">
              <w:rPr>
                <w:b/>
                <w:bCs/>
              </w:rPr>
              <w:t>I′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5ED7E2" w14:textId="77777777" w:rsidR="002C48F1" w:rsidRPr="002C48F1" w:rsidRDefault="002C48F1" w:rsidP="002C48F1">
            <w:pPr>
              <w:spacing w:line="360" w:lineRule="auto"/>
            </w:pPr>
            <w:r w:rsidRPr="002C48F1">
              <w:t>夏甲为以实玛利娶妻</w:t>
            </w:r>
          </w:p>
        </w:tc>
      </w:tr>
    </w:tbl>
    <w:p w14:paraId="0B1836F1" w14:textId="77777777" w:rsidR="001362A8" w:rsidRDefault="001362A8" w:rsidP="002C48F1">
      <w:pPr>
        <w:spacing w:line="360" w:lineRule="auto"/>
      </w:pPr>
    </w:p>
    <w:p w14:paraId="1762BAC7" w14:textId="063A7146" w:rsidR="002C48F1" w:rsidRPr="002C48F1" w:rsidRDefault="002C48F1" w:rsidP="002C48F1">
      <w:pPr>
        <w:spacing w:line="360" w:lineRule="auto"/>
      </w:pPr>
      <w:r w:rsidRPr="002C48F1">
        <w:t>在两个场景中，夏甲都表现为一个在巨大逆境中蒙上帝怜悯的英雄人物。此外，撒莱不求告上帝而自行设计的计谋，与亚伯拉罕早先询问上帝关于收养后嗣的选项形成了对比。如果撒莱也寻求上帝的指引，上帝肯定会像否决收养一样否决代孕（创</w:t>
      </w:r>
      <w:r w:rsidRPr="002C48F1">
        <w:t xml:space="preserve"> 15:1–4</w:t>
      </w:r>
      <w:r w:rsidRPr="002C48F1">
        <w:t>）。亚伯拉罕和撒莱在这里的行为也与亚当和夏娃相似：</w:t>
      </w:r>
      <w:r w:rsidRPr="002C48F1">
        <w:rPr>
          <w:highlight w:val="yellow"/>
        </w:rPr>
        <w:t>男人都听从了妻子并非出于信心的建议</w:t>
      </w:r>
      <w:r w:rsidRPr="002C48F1">
        <w:t>（</w:t>
      </w:r>
      <w:r w:rsidRPr="002C48F1">
        <w:t>3:17</w:t>
      </w:r>
      <w:r w:rsidRPr="002C48F1">
        <w:t>；</w:t>
      </w:r>
      <w:r w:rsidRPr="002C48F1">
        <w:t>16:2</w:t>
      </w:r>
      <w:r w:rsidRPr="002C48F1">
        <w:t>），从而给家庭带来了冲突。</w:t>
      </w:r>
    </w:p>
    <w:p w14:paraId="41A42269" w14:textId="77777777" w:rsidR="002C48F1" w:rsidRPr="002C48F1" w:rsidRDefault="006433B4" w:rsidP="002C48F1">
      <w:pPr>
        <w:spacing w:line="360" w:lineRule="auto"/>
      </w:pPr>
      <w:r w:rsidRPr="002C48F1">
        <w:rPr>
          <w:noProof/>
        </w:rPr>
        <w:pict w14:anchorId="5326930D">
          <v:rect id="_x0000_i1026" style="width:0;height:1.5pt" o:hralign="center" o:hrstd="t" o:hr="t" fillcolor="#a0a0a0" stroked="f"/>
        </w:pict>
      </w:r>
    </w:p>
    <w:p w14:paraId="50C8DFE0" w14:textId="77777777" w:rsidR="002C48F1" w:rsidRPr="002C48F1" w:rsidRDefault="002C48F1" w:rsidP="002C48F1">
      <w:pPr>
        <w:spacing w:line="360" w:lineRule="auto"/>
        <w:rPr>
          <w:b/>
          <w:bCs/>
        </w:rPr>
      </w:pPr>
      <w:r w:rsidRPr="002C48F1">
        <w:rPr>
          <w:b/>
          <w:bCs/>
        </w:rPr>
        <w:lastRenderedPageBreak/>
        <w:t>第</w:t>
      </w:r>
      <w:r w:rsidRPr="002C48F1">
        <w:rPr>
          <w:b/>
          <w:bCs/>
        </w:rPr>
        <w:t xml:space="preserve"> 6 </w:t>
      </w:r>
      <w:r w:rsidRPr="002C48F1">
        <w:rPr>
          <w:b/>
          <w:bCs/>
        </w:rPr>
        <w:t>册，第</w:t>
      </w:r>
      <w:r w:rsidRPr="002C48F1">
        <w:rPr>
          <w:b/>
          <w:bCs/>
        </w:rPr>
        <w:t xml:space="preserve"> 2 </w:t>
      </w:r>
      <w:r w:rsidRPr="002C48F1">
        <w:rPr>
          <w:b/>
          <w:bCs/>
        </w:rPr>
        <w:t>幕，第</w:t>
      </w:r>
      <w:r w:rsidRPr="002C48F1">
        <w:rPr>
          <w:b/>
          <w:bCs/>
        </w:rPr>
        <w:t xml:space="preserve"> 1 </w:t>
      </w:r>
      <w:r w:rsidRPr="002C48F1">
        <w:rPr>
          <w:b/>
          <w:bCs/>
        </w:rPr>
        <w:t>场之解经注释</w:t>
      </w:r>
    </w:p>
    <w:p w14:paraId="45416406" w14:textId="77777777" w:rsidR="002C48F1" w:rsidRPr="002C48F1" w:rsidRDefault="002C48F1" w:rsidP="002C48F1">
      <w:pPr>
        <w:spacing w:line="360" w:lineRule="auto"/>
        <w:rPr>
          <w:b/>
          <w:bCs/>
        </w:rPr>
      </w:pPr>
      <w:r w:rsidRPr="002C48F1">
        <w:rPr>
          <w:b/>
          <w:bCs/>
        </w:rPr>
        <w:t>背景：不育的撒莱有一个使女夏甲</w:t>
      </w:r>
      <w:r w:rsidRPr="002C48F1">
        <w:rPr>
          <w:b/>
          <w:bCs/>
        </w:rPr>
        <w:t xml:space="preserve"> (16:1)</w:t>
      </w:r>
    </w:p>
    <w:p w14:paraId="78A7173D" w14:textId="77777777" w:rsidR="002C48F1" w:rsidRPr="002C48F1" w:rsidRDefault="002C48F1" w:rsidP="002C48F1">
      <w:pPr>
        <w:spacing w:line="360" w:lineRule="auto"/>
      </w:pPr>
      <w:r w:rsidRPr="002C48F1">
        <w:rPr>
          <w:b/>
          <w:bCs/>
        </w:rPr>
        <w:t xml:space="preserve">1. </w:t>
      </w:r>
      <w:r w:rsidRPr="002C48F1">
        <w:rPr>
          <w:b/>
          <w:bCs/>
        </w:rPr>
        <w:t>撒莱</w:t>
      </w:r>
      <w:r w:rsidRPr="002C48F1">
        <w:rPr>
          <w:b/>
          <w:bCs/>
        </w:rPr>
        <w:t>……</w:t>
      </w:r>
      <w:r w:rsidRPr="002C48F1">
        <w:rPr>
          <w:b/>
          <w:bCs/>
        </w:rPr>
        <w:t>不给他生孩子。</w:t>
      </w:r>
      <w:r w:rsidRPr="002C48F1">
        <w:t xml:space="preserve"> </w:t>
      </w:r>
      <w:r w:rsidRPr="002C48F1">
        <w:t>叙述者在</w:t>
      </w:r>
      <w:r w:rsidRPr="002C48F1">
        <w:t xml:space="preserve"> 11:30 </w:t>
      </w:r>
      <w:r w:rsidRPr="002C48F1">
        <w:t>就已预示了撒莱不育的问题。这一难题类似于</w:t>
      </w:r>
      <w:r w:rsidRPr="002C48F1">
        <w:t xml:space="preserve"> 12:10 </w:t>
      </w:r>
      <w:r w:rsidRPr="002C48F1">
        <w:t>土地的难题，直到</w:t>
      </w:r>
      <w:r w:rsidRPr="002C48F1">
        <w:t xml:space="preserve"> 21:2 </w:t>
      </w:r>
      <w:r w:rsidRPr="002C48F1">
        <w:t>才得到解决。</w:t>
      </w:r>
    </w:p>
    <w:p w14:paraId="3D336FEE" w14:textId="77777777" w:rsidR="002C48F1" w:rsidRPr="002C48F1" w:rsidRDefault="002C48F1" w:rsidP="002C48F1">
      <w:pPr>
        <w:numPr>
          <w:ilvl w:val="0"/>
          <w:numId w:val="4"/>
        </w:numPr>
        <w:spacing w:line="360" w:lineRule="auto"/>
      </w:pPr>
      <w:r w:rsidRPr="002C48F1">
        <w:rPr>
          <w:b/>
          <w:bCs/>
        </w:rPr>
        <w:t>亚伯兰的妻子。</w:t>
      </w:r>
      <w:r w:rsidRPr="002C48F1">
        <w:t xml:space="preserve"> </w:t>
      </w:r>
      <w:r w:rsidRPr="002C48F1">
        <w:t>这一称呼强调了她的合法地位。应许的儿子理应由她而生。</w:t>
      </w:r>
    </w:p>
    <w:p w14:paraId="7959BF2B" w14:textId="77777777" w:rsidR="002C48F1" w:rsidRPr="002C48F1" w:rsidRDefault="002C48F1" w:rsidP="002C48F1">
      <w:pPr>
        <w:numPr>
          <w:ilvl w:val="0"/>
          <w:numId w:val="4"/>
        </w:numPr>
        <w:spacing w:line="360" w:lineRule="auto"/>
      </w:pPr>
      <w:r w:rsidRPr="002C48F1">
        <w:rPr>
          <w:b/>
          <w:bCs/>
        </w:rPr>
        <w:t>埃及人。</w:t>
      </w:r>
      <w:r w:rsidRPr="002C48F1">
        <w:t xml:space="preserve"> </w:t>
      </w:r>
      <w:r w:rsidRPr="002C48F1">
        <w:t>夏甲可能是亚伯拉罕在法老关照下获得的使女之一（</w:t>
      </w:r>
      <w:r w:rsidRPr="002C48F1">
        <w:t>12:16</w:t>
      </w:r>
      <w:r w:rsidRPr="002C48F1">
        <w:t>）。</w:t>
      </w:r>
    </w:p>
    <w:p w14:paraId="0307E04B" w14:textId="77777777" w:rsidR="002C48F1" w:rsidRPr="002C48F1" w:rsidRDefault="002C48F1" w:rsidP="002C48F1">
      <w:pPr>
        <w:numPr>
          <w:ilvl w:val="0"/>
          <w:numId w:val="4"/>
        </w:numPr>
        <w:spacing w:line="360" w:lineRule="auto"/>
      </w:pPr>
      <w:r w:rsidRPr="002C48F1">
        <w:rPr>
          <w:b/>
          <w:bCs/>
        </w:rPr>
        <w:t>使女。</w:t>
      </w:r>
      <w:r w:rsidRPr="002C48F1">
        <w:t xml:space="preserve"> </w:t>
      </w:r>
      <w:r w:rsidRPr="002C48F1">
        <w:t>指富家妇女拥有的私人仆人。夏甲与撒莱的关系类似于以利以谢与亚伯拉罕（见</w:t>
      </w:r>
      <w:r w:rsidRPr="002C48F1">
        <w:t xml:space="preserve"> 15:2</w:t>
      </w:r>
      <w:r w:rsidRPr="002C48F1">
        <w:t>）。</w:t>
      </w:r>
    </w:p>
    <w:p w14:paraId="60344089" w14:textId="77777777" w:rsidR="002C48F1" w:rsidRPr="002C48F1" w:rsidRDefault="002C48F1" w:rsidP="002C48F1">
      <w:pPr>
        <w:spacing w:line="360" w:lineRule="auto"/>
        <w:rPr>
          <w:b/>
          <w:bCs/>
        </w:rPr>
      </w:pPr>
      <w:r w:rsidRPr="002C48F1">
        <w:rPr>
          <w:b/>
          <w:bCs/>
        </w:rPr>
        <w:t>事件</w:t>
      </w:r>
      <w:r w:rsidRPr="002C48F1">
        <w:rPr>
          <w:b/>
          <w:bCs/>
        </w:rPr>
        <w:t xml:space="preserve"> 1</w:t>
      </w:r>
      <w:r w:rsidRPr="002C48F1">
        <w:rPr>
          <w:b/>
          <w:bCs/>
        </w:rPr>
        <w:t>：撒莱与夏甲</w:t>
      </w:r>
      <w:r w:rsidRPr="002C48F1">
        <w:rPr>
          <w:b/>
          <w:bCs/>
        </w:rPr>
        <w:t xml:space="preserve"> (16:2–6)</w:t>
      </w:r>
    </w:p>
    <w:p w14:paraId="4F9CB6D1" w14:textId="77777777" w:rsidR="002C48F1" w:rsidRPr="002C48F1" w:rsidRDefault="002C48F1" w:rsidP="002C48F1">
      <w:pPr>
        <w:spacing w:line="360" w:lineRule="auto"/>
      </w:pPr>
      <w:r w:rsidRPr="002C48F1">
        <w:rPr>
          <w:b/>
          <w:bCs/>
        </w:rPr>
        <w:t>不信：撒莱的计谋与亚伯兰的同意</w:t>
      </w:r>
      <w:r w:rsidRPr="002C48F1">
        <w:rPr>
          <w:b/>
          <w:bCs/>
        </w:rPr>
        <w:t xml:space="preserve"> (16:2)</w:t>
      </w:r>
    </w:p>
    <w:p w14:paraId="4A1E41BF" w14:textId="77777777" w:rsidR="002C48F1" w:rsidRPr="002C48F1" w:rsidRDefault="002C48F1" w:rsidP="002C48F1">
      <w:pPr>
        <w:spacing w:line="360" w:lineRule="auto"/>
      </w:pPr>
      <w:r w:rsidRPr="002C48F1">
        <w:rPr>
          <w:b/>
          <w:bCs/>
        </w:rPr>
        <w:t xml:space="preserve">2. </w:t>
      </w:r>
      <w:r w:rsidRPr="002C48F1">
        <w:rPr>
          <w:b/>
          <w:bCs/>
        </w:rPr>
        <w:t>耶和华使我不能生育</w:t>
      </w:r>
      <w:r w:rsidRPr="002C48F1">
        <w:rPr>
          <w:b/>
          <w:bCs/>
        </w:rPr>
        <w:t>……</w:t>
      </w:r>
      <w:r w:rsidRPr="002C48F1">
        <w:rPr>
          <w:b/>
          <w:bCs/>
        </w:rPr>
        <w:t>或者我。</w:t>
      </w:r>
      <w:r w:rsidRPr="002C48F1">
        <w:t xml:space="preserve"> </w:t>
      </w:r>
      <w:r w:rsidRPr="002C48F1">
        <w:rPr>
          <w:b/>
          <w:bCs/>
          <w:highlight w:val="yellow"/>
          <w:u w:val="single"/>
        </w:rPr>
        <w:t>亚伯兰离开故土时撒莱约</w:t>
      </w:r>
      <w:r w:rsidRPr="002C48F1">
        <w:rPr>
          <w:b/>
          <w:bCs/>
          <w:highlight w:val="yellow"/>
          <w:u w:val="single"/>
        </w:rPr>
        <w:t xml:space="preserve"> 65 </w:t>
      </w:r>
      <w:r w:rsidRPr="002C48F1">
        <w:rPr>
          <w:b/>
          <w:bCs/>
          <w:highlight w:val="yellow"/>
          <w:u w:val="single"/>
        </w:rPr>
        <w:t>岁</w:t>
      </w:r>
      <w:r w:rsidRPr="002C48F1">
        <w:t>。</w:t>
      </w:r>
      <w:r w:rsidRPr="002C48F1">
        <w:rPr>
          <w:highlight w:val="green"/>
        </w:rPr>
        <w:t>十年后仍无子，</w:t>
      </w:r>
      <w:r w:rsidRPr="002C48F1">
        <w:t>撒莱得出结论，上帝应许亚伯兰的后裔不会从她而出。她承认主是生命的创造者，却未根据上帝的应许来解读她的不育。她自作主张的计谋等同于试图通过人为手段协助上帝。</w:t>
      </w:r>
    </w:p>
    <w:p w14:paraId="05CD23B7" w14:textId="77777777" w:rsidR="002C48F1" w:rsidRPr="002C48F1" w:rsidRDefault="002C48F1" w:rsidP="002C48F1">
      <w:pPr>
        <w:numPr>
          <w:ilvl w:val="0"/>
          <w:numId w:val="5"/>
        </w:numPr>
        <w:spacing w:line="360" w:lineRule="auto"/>
      </w:pPr>
      <w:r w:rsidRPr="002C48F1">
        <w:rPr>
          <w:b/>
          <w:bCs/>
        </w:rPr>
        <w:t>同房。</w:t>
      </w:r>
      <w:r w:rsidRPr="002C48F1">
        <w:t xml:space="preserve"> </w:t>
      </w:r>
      <w:r w:rsidRPr="002C48F1">
        <w:t>希伯来语字面意思是</w:t>
      </w:r>
      <w:r w:rsidRPr="002C48F1">
        <w:t>“</w:t>
      </w:r>
      <w:r w:rsidRPr="002C48F1">
        <w:t>进去</w:t>
      </w:r>
      <w:r w:rsidRPr="002C48F1">
        <w:t>”</w:t>
      </w:r>
      <w:r w:rsidRPr="002C48F1">
        <w:t>，是性行为的委婉语。</w:t>
      </w:r>
    </w:p>
    <w:p w14:paraId="29DFE977" w14:textId="77777777" w:rsidR="002C48F1" w:rsidRPr="002C48F1" w:rsidRDefault="002C48F1" w:rsidP="002C48F1">
      <w:pPr>
        <w:numPr>
          <w:ilvl w:val="0"/>
          <w:numId w:val="5"/>
        </w:numPr>
        <w:spacing w:line="360" w:lineRule="auto"/>
      </w:pPr>
      <w:r w:rsidRPr="002C48F1">
        <w:rPr>
          <w:b/>
          <w:bCs/>
        </w:rPr>
        <w:t>可以得孩子（</w:t>
      </w:r>
      <w:r w:rsidRPr="002C48F1">
        <w:rPr>
          <w:b/>
          <w:bCs/>
        </w:rPr>
        <w:t>build a family</w:t>
      </w:r>
      <w:r w:rsidRPr="002C48F1">
        <w:rPr>
          <w:b/>
          <w:bCs/>
        </w:rPr>
        <w:t>）。</w:t>
      </w:r>
      <w:r w:rsidRPr="002C48F1">
        <w:t xml:space="preserve"> </w:t>
      </w:r>
      <w:r w:rsidRPr="002C48F1">
        <w:t>字面意思是</w:t>
      </w:r>
      <w:r w:rsidRPr="002C48F1">
        <w:t>“</w:t>
      </w:r>
      <w:r w:rsidRPr="002C48F1">
        <w:t>被建立</w:t>
      </w:r>
      <w:r w:rsidRPr="002C48F1">
        <w:t>”</w:t>
      </w:r>
      <w:r w:rsidRPr="002C48F1">
        <w:t>，是</w:t>
      </w:r>
      <w:r w:rsidRPr="002C48F1">
        <w:t>“</w:t>
      </w:r>
      <w:r w:rsidRPr="002C48F1">
        <w:t>获得儿子</w:t>
      </w:r>
      <w:r w:rsidRPr="002C48F1">
        <w:t>”</w:t>
      </w:r>
      <w:r w:rsidRPr="002C48F1">
        <w:t>的希伯来表达法。</w:t>
      </w:r>
    </w:p>
    <w:p w14:paraId="0E0C46BC" w14:textId="77777777" w:rsidR="002C48F1" w:rsidRPr="002C48F1" w:rsidRDefault="002C48F1" w:rsidP="002C48F1">
      <w:pPr>
        <w:numPr>
          <w:ilvl w:val="0"/>
          <w:numId w:val="5"/>
        </w:numPr>
        <w:spacing w:line="360" w:lineRule="auto"/>
      </w:pPr>
      <w:r w:rsidRPr="002C48F1">
        <w:rPr>
          <w:b/>
          <w:bCs/>
        </w:rPr>
        <w:t>通过她（</w:t>
      </w:r>
      <w:r w:rsidRPr="002C48F1">
        <w:rPr>
          <w:b/>
          <w:bCs/>
        </w:rPr>
        <w:t>through her</w:t>
      </w:r>
      <w:r w:rsidRPr="002C48F1">
        <w:rPr>
          <w:b/>
          <w:bCs/>
        </w:rPr>
        <w:t>）。</w:t>
      </w:r>
      <w:r w:rsidRPr="002C48F1">
        <w:t xml:space="preserve"> </w:t>
      </w:r>
      <w:r w:rsidRPr="002C48F1">
        <w:t>通过使女代孕在当时的社会（如汉谟拉比法典、努齐文本）似乎是可接受的惯例。</w:t>
      </w:r>
    </w:p>
    <w:p w14:paraId="08025F3C" w14:textId="77777777" w:rsidR="002C48F1" w:rsidRPr="002C48F1" w:rsidRDefault="002C48F1" w:rsidP="002C48F1">
      <w:pPr>
        <w:numPr>
          <w:ilvl w:val="0"/>
          <w:numId w:val="5"/>
        </w:numPr>
        <w:spacing w:line="360" w:lineRule="auto"/>
      </w:pPr>
      <w:r w:rsidRPr="002C48F1">
        <w:rPr>
          <w:b/>
          <w:bCs/>
        </w:rPr>
        <w:t>听从了撒莱的话。</w:t>
      </w:r>
      <w:r w:rsidRPr="002C48F1">
        <w:t xml:space="preserve"> </w:t>
      </w:r>
      <w:r w:rsidRPr="002C48F1">
        <w:t>这里的希伯来语仅见于创</w:t>
      </w:r>
      <w:r w:rsidRPr="002C48F1">
        <w:t xml:space="preserve"> 3:6</w:t>
      </w:r>
      <w:r w:rsidRPr="002C48F1">
        <w:t>。亚伯兰像亚当一样，听从了妻子并非出于信心的建议，这种消极被动与他在第</w:t>
      </w:r>
      <w:r w:rsidRPr="002C48F1">
        <w:t xml:space="preserve"> 14 </w:t>
      </w:r>
      <w:r w:rsidRPr="002C48F1">
        <w:t>章中的勇猛形成了鲜明对比。</w:t>
      </w:r>
    </w:p>
    <w:p w14:paraId="5E0C3878" w14:textId="77777777" w:rsidR="002C48F1" w:rsidRPr="002C48F1" w:rsidRDefault="002C48F1" w:rsidP="002C48F1">
      <w:pPr>
        <w:spacing w:line="360" w:lineRule="auto"/>
      </w:pPr>
      <w:r w:rsidRPr="002C48F1">
        <w:rPr>
          <w:b/>
          <w:bCs/>
        </w:rPr>
        <w:t>撒莱与夏甲：家庭冲突</w:t>
      </w:r>
      <w:r w:rsidRPr="002C48F1">
        <w:rPr>
          <w:b/>
          <w:bCs/>
        </w:rPr>
        <w:t xml:space="preserve"> (16:3–4)</w:t>
      </w:r>
    </w:p>
    <w:p w14:paraId="15DF2BDD" w14:textId="77777777" w:rsidR="002C48F1" w:rsidRPr="002C48F1" w:rsidRDefault="002C48F1" w:rsidP="002C48F1">
      <w:pPr>
        <w:spacing w:line="360" w:lineRule="auto"/>
      </w:pPr>
      <w:r w:rsidRPr="002C48F1">
        <w:rPr>
          <w:b/>
          <w:bCs/>
        </w:rPr>
        <w:t xml:space="preserve">3. </w:t>
      </w:r>
      <w:r w:rsidRPr="002C48F1">
        <w:rPr>
          <w:b/>
          <w:bCs/>
        </w:rPr>
        <w:t>十年。</w:t>
      </w:r>
      <w:r w:rsidRPr="002C48F1">
        <w:t xml:space="preserve"> </w:t>
      </w:r>
      <w:r w:rsidRPr="002C48F1">
        <w:t>见</w:t>
      </w:r>
      <w:r w:rsidRPr="002C48F1">
        <w:t xml:space="preserve"> 12:4</w:t>
      </w:r>
      <w:r w:rsidRPr="002C48F1">
        <w:t>；</w:t>
      </w:r>
      <w:r w:rsidRPr="002C48F1">
        <w:t>16:16</w:t>
      </w:r>
      <w:r w:rsidRPr="002C48F1">
        <w:t>。</w:t>
      </w:r>
    </w:p>
    <w:p w14:paraId="2DA26FB7" w14:textId="77777777" w:rsidR="002C48F1" w:rsidRPr="002C48F1" w:rsidRDefault="002C48F1" w:rsidP="002C48F1">
      <w:pPr>
        <w:numPr>
          <w:ilvl w:val="0"/>
          <w:numId w:val="6"/>
        </w:numPr>
        <w:spacing w:line="360" w:lineRule="auto"/>
      </w:pPr>
      <w:r w:rsidRPr="002C48F1">
        <w:rPr>
          <w:b/>
          <w:bCs/>
        </w:rPr>
        <w:lastRenderedPageBreak/>
        <w:t>撒莱</w:t>
      </w:r>
      <w:r w:rsidRPr="002C48F1">
        <w:rPr>
          <w:b/>
          <w:bCs/>
        </w:rPr>
        <w:t>……</w:t>
      </w:r>
      <w:r w:rsidRPr="002C48F1">
        <w:rPr>
          <w:b/>
          <w:bCs/>
        </w:rPr>
        <w:t>取了</w:t>
      </w:r>
      <w:r w:rsidRPr="002C48F1">
        <w:rPr>
          <w:b/>
          <w:bCs/>
        </w:rPr>
        <w:t>[lq</w:t>
      </w:r>
      <w:r w:rsidRPr="002C48F1">
        <w:rPr>
          <w:rFonts w:ascii="Calibri" w:hAnsi="Calibri" w:cs="Calibri"/>
          <w:b/>
          <w:bCs/>
        </w:rPr>
        <w:t>ḥ</w:t>
      </w:r>
      <w:r w:rsidRPr="002C48F1">
        <w:rPr>
          <w:b/>
          <w:bCs/>
        </w:rPr>
        <w:t>]……</w:t>
      </w:r>
      <w:r w:rsidRPr="002C48F1">
        <w:rPr>
          <w:b/>
          <w:bCs/>
        </w:rPr>
        <w:t>给了</w:t>
      </w:r>
      <w:r w:rsidRPr="002C48F1">
        <w:rPr>
          <w:b/>
          <w:bCs/>
        </w:rPr>
        <w:t>[ntn]……</w:t>
      </w:r>
      <w:r w:rsidRPr="002C48F1">
        <w:rPr>
          <w:b/>
          <w:bCs/>
        </w:rPr>
        <w:t>给丈夫。</w:t>
      </w:r>
      <w:r w:rsidRPr="002C48F1">
        <w:t xml:space="preserve"> </w:t>
      </w:r>
      <w:r w:rsidRPr="002C48F1">
        <w:t>这与创</w:t>
      </w:r>
      <w:r w:rsidRPr="002C48F1">
        <w:t xml:space="preserve"> 3:6 </w:t>
      </w:r>
      <w:r w:rsidRPr="002C48F1">
        <w:t>堕落时的动词进展一致。夏甲被当作没有个人权利的财产对待。</w:t>
      </w:r>
    </w:p>
    <w:p w14:paraId="4BA47C52" w14:textId="77777777" w:rsidR="002C48F1" w:rsidRPr="002C48F1" w:rsidRDefault="002C48F1" w:rsidP="002C48F1">
      <w:pPr>
        <w:spacing w:line="360" w:lineRule="auto"/>
      </w:pPr>
      <w:r w:rsidRPr="002C48F1">
        <w:rPr>
          <w:b/>
          <w:bCs/>
        </w:rPr>
        <w:t xml:space="preserve">4. </w:t>
      </w:r>
      <w:r w:rsidRPr="002C48F1">
        <w:rPr>
          <w:b/>
          <w:bCs/>
        </w:rPr>
        <w:t>就小看（</w:t>
      </w:r>
      <w:r w:rsidRPr="002C48F1">
        <w:rPr>
          <w:b/>
          <w:bCs/>
        </w:rPr>
        <w:t>despise, qll</w:t>
      </w:r>
      <w:r w:rsidRPr="002C48F1">
        <w:rPr>
          <w:b/>
          <w:bCs/>
        </w:rPr>
        <w:t>）。</w:t>
      </w:r>
      <w:r w:rsidRPr="002C48F1">
        <w:t xml:space="preserve"> </w:t>
      </w:r>
      <w:r w:rsidRPr="002C48F1">
        <w:t>该希伯来词在</w:t>
      </w:r>
      <w:r w:rsidRPr="002C48F1">
        <w:t xml:space="preserve"> 12:3 </w:t>
      </w:r>
      <w:r w:rsidRPr="002C48F1">
        <w:t>中译为</w:t>
      </w:r>
      <w:r w:rsidRPr="002C48F1">
        <w:t>“</w:t>
      </w:r>
      <w:r w:rsidRPr="002C48F1">
        <w:t>咒诅</w:t>
      </w:r>
      <w:r w:rsidRPr="002C48F1">
        <w:t>”</w:t>
      </w:r>
      <w:r w:rsidRPr="002C48F1">
        <w:t>。夏甲傲慢地对待请求她帮助的主母，这一错误使她像罗得一样，疏远了蒙福的家庭。</w:t>
      </w:r>
    </w:p>
    <w:p w14:paraId="3BE22EB4" w14:textId="77777777" w:rsidR="00AB7FE0" w:rsidRDefault="00AB7FE0" w:rsidP="002C48F1">
      <w:pPr>
        <w:spacing w:line="360" w:lineRule="auto"/>
        <w:rPr>
          <w:b/>
          <w:bCs/>
        </w:rPr>
      </w:pPr>
    </w:p>
    <w:p w14:paraId="00424284" w14:textId="1B4186EF" w:rsidR="002C48F1" w:rsidRPr="002C48F1" w:rsidRDefault="002C48F1" w:rsidP="002C48F1">
      <w:pPr>
        <w:spacing w:line="360" w:lineRule="auto"/>
      </w:pPr>
      <w:r w:rsidRPr="002C48F1">
        <w:rPr>
          <w:b/>
          <w:bCs/>
        </w:rPr>
        <w:t>撒莱与亚伯兰：撒莱埋怨并苦待夏甲</w:t>
      </w:r>
      <w:r w:rsidRPr="002C48F1">
        <w:rPr>
          <w:b/>
          <w:bCs/>
        </w:rPr>
        <w:t xml:space="preserve"> (16:5–6)</w:t>
      </w:r>
    </w:p>
    <w:p w14:paraId="08FE6493" w14:textId="77777777" w:rsidR="002C48F1" w:rsidRPr="002C48F1" w:rsidRDefault="002C48F1" w:rsidP="002C48F1">
      <w:pPr>
        <w:spacing w:line="360" w:lineRule="auto"/>
      </w:pPr>
      <w:r w:rsidRPr="002C48F1">
        <w:rPr>
          <w:b/>
          <w:bCs/>
        </w:rPr>
        <w:t xml:space="preserve">5. </w:t>
      </w:r>
      <w:r w:rsidRPr="002C48F1">
        <w:rPr>
          <w:b/>
          <w:bCs/>
        </w:rPr>
        <w:t>我因你受屈。</w:t>
      </w:r>
      <w:r w:rsidRPr="002C48F1">
        <w:t xml:space="preserve"> </w:t>
      </w:r>
      <w:r w:rsidRPr="002C48F1">
        <w:t>像夏娃一样，撒莱现在推卸责任；像亚当一样，亚伯兰耸肩推卸。</w:t>
      </w:r>
    </w:p>
    <w:p w14:paraId="22650BBC" w14:textId="77777777" w:rsidR="002C48F1" w:rsidRPr="002C48F1" w:rsidRDefault="002C48F1" w:rsidP="002C48F1">
      <w:pPr>
        <w:numPr>
          <w:ilvl w:val="0"/>
          <w:numId w:val="7"/>
        </w:numPr>
        <w:spacing w:line="360" w:lineRule="auto"/>
      </w:pPr>
      <w:r w:rsidRPr="002C48F1">
        <w:rPr>
          <w:b/>
          <w:bCs/>
        </w:rPr>
        <w:t>受屈（</w:t>
      </w:r>
      <w:r w:rsidRPr="002C48F1">
        <w:rPr>
          <w:b/>
          <w:bCs/>
        </w:rPr>
        <w:t xml:space="preserve">wrong, </w:t>
      </w:r>
      <w:r w:rsidRPr="002C48F1">
        <w:rPr>
          <w:rFonts w:ascii="Calibri" w:hAnsi="Calibri" w:cs="Calibri"/>
          <w:b/>
          <w:bCs/>
        </w:rPr>
        <w:t>ḥ</w:t>
      </w:r>
      <w:r w:rsidRPr="002C48F1">
        <w:rPr>
          <w:b/>
          <w:bCs/>
        </w:rPr>
        <w:t>āmās</w:t>
      </w:r>
      <w:r w:rsidRPr="002C48F1">
        <w:rPr>
          <w:b/>
          <w:bCs/>
        </w:rPr>
        <w:t>）。</w:t>
      </w:r>
      <w:r w:rsidRPr="002C48F1">
        <w:t xml:space="preserve"> </w:t>
      </w:r>
      <w:r w:rsidRPr="002C48F1">
        <w:t>希伯来语暗示</w:t>
      </w:r>
      <w:r w:rsidRPr="002C48F1">
        <w:t>“</w:t>
      </w:r>
      <w:r w:rsidRPr="002C48F1">
        <w:t>公然违反法律</w:t>
      </w:r>
      <w:r w:rsidRPr="002C48F1">
        <w:t>”</w:t>
      </w:r>
      <w:r w:rsidRPr="002C48F1">
        <w:t>（见</w:t>
      </w:r>
      <w:r w:rsidRPr="002C48F1">
        <w:t xml:space="preserve"> 6:11</w:t>
      </w:r>
      <w:r w:rsidRPr="002C48F1">
        <w:t>）。</w:t>
      </w:r>
    </w:p>
    <w:p w14:paraId="197FF339" w14:textId="77777777" w:rsidR="002C48F1" w:rsidRPr="002C48F1" w:rsidRDefault="002C48F1" w:rsidP="002C48F1">
      <w:pPr>
        <w:numPr>
          <w:ilvl w:val="0"/>
          <w:numId w:val="7"/>
        </w:numPr>
        <w:spacing w:line="360" w:lineRule="auto"/>
      </w:pPr>
      <w:r w:rsidRPr="002C48F1">
        <w:rPr>
          <w:b/>
          <w:bCs/>
        </w:rPr>
        <w:t>愿耶和华在你我中间判断。</w:t>
      </w:r>
      <w:r w:rsidRPr="002C48F1">
        <w:t xml:space="preserve"> </w:t>
      </w:r>
      <w:r w:rsidRPr="002C48F1">
        <w:t>撒莱向更高的法庭上诉，表达了她对上帝的信心。</w:t>
      </w:r>
    </w:p>
    <w:p w14:paraId="5CA28452" w14:textId="77777777" w:rsidR="002C48F1" w:rsidRPr="002C48F1" w:rsidRDefault="002C48F1" w:rsidP="002C48F1">
      <w:pPr>
        <w:spacing w:line="360" w:lineRule="auto"/>
      </w:pPr>
      <w:r w:rsidRPr="002C48F1">
        <w:rPr>
          <w:b/>
          <w:bCs/>
        </w:rPr>
        <w:t xml:space="preserve">6. </w:t>
      </w:r>
      <w:r w:rsidRPr="002C48F1">
        <w:rPr>
          <w:b/>
          <w:bCs/>
        </w:rPr>
        <w:t>任凭你看。</w:t>
      </w:r>
      <w:r w:rsidRPr="002C48F1">
        <w:t xml:space="preserve"> </w:t>
      </w:r>
      <w:r w:rsidRPr="002C48F1">
        <w:t>亚伯兰将处置权交给撒莱。</w:t>
      </w:r>
    </w:p>
    <w:p w14:paraId="61BB1F3B" w14:textId="77777777" w:rsidR="002C48F1" w:rsidRPr="002C48F1" w:rsidRDefault="002C48F1" w:rsidP="002C48F1">
      <w:pPr>
        <w:numPr>
          <w:ilvl w:val="0"/>
          <w:numId w:val="8"/>
        </w:numPr>
        <w:spacing w:line="360" w:lineRule="auto"/>
      </w:pPr>
      <w:r w:rsidRPr="002C48F1">
        <w:rPr>
          <w:b/>
          <w:bCs/>
        </w:rPr>
        <w:t>苦待（</w:t>
      </w:r>
      <w:r w:rsidRPr="002C48F1">
        <w:rPr>
          <w:b/>
          <w:bCs/>
        </w:rPr>
        <w:t xml:space="preserve">mistreated, </w:t>
      </w:r>
      <w:r w:rsidRPr="002C48F1">
        <w:rPr>
          <w:rFonts w:ascii="Arial" w:hAnsi="Arial" w:cs="Arial"/>
          <w:b/>
          <w:bCs/>
        </w:rPr>
        <w:t>ʿ</w:t>
      </w:r>
      <w:r w:rsidRPr="002C48F1">
        <w:rPr>
          <w:b/>
          <w:bCs/>
        </w:rPr>
        <w:t>ānâ</w:t>
      </w:r>
      <w:r w:rsidRPr="002C48F1">
        <w:rPr>
          <w:b/>
          <w:bCs/>
        </w:rPr>
        <w:t>）。</w:t>
      </w:r>
      <w:r w:rsidRPr="002C48F1">
        <w:t xml:space="preserve"> </w:t>
      </w:r>
      <w:r w:rsidRPr="002C48F1">
        <w:t>与</w:t>
      </w:r>
      <w:r w:rsidRPr="002C48F1">
        <w:t xml:space="preserve"> 15:13 </w:t>
      </w:r>
      <w:r w:rsidRPr="002C48F1">
        <w:t>中描述埃及人苦待以色列人的是同一个动词。</w:t>
      </w:r>
      <w:r w:rsidRPr="002C48F1">
        <w:rPr>
          <w:highlight w:val="green"/>
        </w:rPr>
        <w:t>撒莱从受害者变成了施害者</w:t>
      </w:r>
      <w:r w:rsidRPr="002C48F1">
        <w:t>，表现得严厉而霸道。</w:t>
      </w:r>
    </w:p>
    <w:p w14:paraId="62AA1012" w14:textId="77777777" w:rsidR="002C48F1" w:rsidRPr="002C48F1" w:rsidRDefault="002C48F1" w:rsidP="002C48F1">
      <w:pPr>
        <w:numPr>
          <w:ilvl w:val="0"/>
          <w:numId w:val="8"/>
        </w:numPr>
        <w:spacing w:line="360" w:lineRule="auto"/>
      </w:pPr>
      <w:r w:rsidRPr="002C48F1">
        <w:rPr>
          <w:b/>
          <w:bCs/>
        </w:rPr>
        <w:t>逃跑。</w:t>
      </w:r>
      <w:r w:rsidRPr="002C48F1">
        <w:t xml:space="preserve"> </w:t>
      </w:r>
      <w:r w:rsidRPr="002C48F1">
        <w:t>像以色列人一样，夏甲逃离了苦待（出</w:t>
      </w:r>
      <w:r w:rsidRPr="002C48F1">
        <w:t xml:space="preserve"> 14:5</w:t>
      </w:r>
      <w:r w:rsidRPr="002C48F1">
        <w:t>）。叙述者的同情现在转向了被压迫的使女。</w:t>
      </w:r>
    </w:p>
    <w:p w14:paraId="3137631F" w14:textId="77777777" w:rsidR="002C48F1" w:rsidRPr="002C48F1" w:rsidRDefault="002C48F1" w:rsidP="002C48F1">
      <w:pPr>
        <w:spacing w:line="360" w:lineRule="auto"/>
        <w:rPr>
          <w:b/>
          <w:bCs/>
        </w:rPr>
      </w:pPr>
      <w:r w:rsidRPr="002C48F1">
        <w:rPr>
          <w:b/>
          <w:bCs/>
        </w:rPr>
        <w:t>事件</w:t>
      </w:r>
      <w:r w:rsidRPr="002C48F1">
        <w:rPr>
          <w:b/>
          <w:bCs/>
        </w:rPr>
        <w:t xml:space="preserve"> 2</w:t>
      </w:r>
      <w:r w:rsidRPr="002C48F1">
        <w:rPr>
          <w:b/>
          <w:bCs/>
        </w:rPr>
        <w:t>：夏甲与耶和华使者的邂逅</w:t>
      </w:r>
      <w:r w:rsidRPr="002C48F1">
        <w:rPr>
          <w:b/>
          <w:bCs/>
        </w:rPr>
        <w:t xml:space="preserve"> (16:7–14)</w:t>
      </w:r>
    </w:p>
    <w:p w14:paraId="34E27B46" w14:textId="77777777" w:rsidR="002C48F1" w:rsidRPr="002C48F1" w:rsidRDefault="002C48F1" w:rsidP="002C48F1">
      <w:pPr>
        <w:spacing w:line="360" w:lineRule="auto"/>
      </w:pPr>
      <w:r w:rsidRPr="002C48F1">
        <w:rPr>
          <w:b/>
          <w:bCs/>
        </w:rPr>
        <w:t>背景：使者在旷野找到夏甲</w:t>
      </w:r>
      <w:r w:rsidRPr="002C48F1">
        <w:rPr>
          <w:b/>
          <w:bCs/>
        </w:rPr>
        <w:t xml:space="preserve"> (16:7)</w:t>
      </w:r>
    </w:p>
    <w:p w14:paraId="6F9FEC31" w14:textId="77777777" w:rsidR="002C48F1" w:rsidRPr="002C48F1" w:rsidRDefault="002C48F1" w:rsidP="002C48F1">
      <w:pPr>
        <w:spacing w:line="360" w:lineRule="auto"/>
      </w:pPr>
      <w:r w:rsidRPr="002C48F1">
        <w:rPr>
          <w:b/>
          <w:bCs/>
        </w:rPr>
        <w:t xml:space="preserve">7. </w:t>
      </w:r>
      <w:r w:rsidRPr="002C48F1">
        <w:rPr>
          <w:b/>
          <w:bCs/>
        </w:rPr>
        <w:t>耶和华的使者。</w:t>
      </w:r>
      <w:r w:rsidRPr="002C48F1">
        <w:t xml:space="preserve"> </w:t>
      </w:r>
      <w:r w:rsidRPr="002C48F1">
        <w:t>作为一个天上的存在，他是上帝的个人代理人。在古代近东，王使被视为王的化身。因此，耶和华的使者既被当作上帝对待，又与上帝有别（参创</w:t>
      </w:r>
      <w:r w:rsidRPr="002C48F1">
        <w:t xml:space="preserve"> 21:17</w:t>
      </w:r>
      <w:r w:rsidRPr="002C48F1">
        <w:t>；出</w:t>
      </w:r>
      <w:r w:rsidRPr="002C48F1">
        <w:t xml:space="preserve"> 3:2</w:t>
      </w:r>
      <w:r w:rsidRPr="002C48F1">
        <w:t>）。</w:t>
      </w:r>
    </w:p>
    <w:p w14:paraId="653503BE" w14:textId="77777777" w:rsidR="002C48F1" w:rsidRPr="002C48F1" w:rsidRDefault="002C48F1" w:rsidP="002C48F1">
      <w:pPr>
        <w:numPr>
          <w:ilvl w:val="0"/>
          <w:numId w:val="9"/>
        </w:numPr>
        <w:spacing w:line="360" w:lineRule="auto"/>
      </w:pPr>
      <w:r w:rsidRPr="002C48F1">
        <w:rPr>
          <w:b/>
          <w:bCs/>
        </w:rPr>
        <w:t>找到夏甲。</w:t>
      </w:r>
      <w:r w:rsidRPr="002C48F1">
        <w:t xml:space="preserve"> </w:t>
      </w:r>
      <w:r w:rsidRPr="002C48F1">
        <w:t>神圣的干预是有目的的，而非意外。</w:t>
      </w:r>
    </w:p>
    <w:p w14:paraId="3DDD7819" w14:textId="77777777" w:rsidR="002C48F1" w:rsidRPr="002C48F1" w:rsidRDefault="002C48F1" w:rsidP="002C48F1">
      <w:pPr>
        <w:numPr>
          <w:ilvl w:val="0"/>
          <w:numId w:val="9"/>
        </w:numPr>
        <w:spacing w:line="360" w:lineRule="auto"/>
      </w:pPr>
      <w:r w:rsidRPr="002C48F1">
        <w:rPr>
          <w:b/>
          <w:bCs/>
        </w:rPr>
        <w:t>水泉。</w:t>
      </w:r>
      <w:r w:rsidRPr="002C48F1">
        <w:t xml:space="preserve"> </w:t>
      </w:r>
      <w:r w:rsidRPr="002C48F1">
        <w:t>尽管在受苦，沙漠中的生命迹象仍是希望的象征。</w:t>
      </w:r>
    </w:p>
    <w:p w14:paraId="74553C62" w14:textId="77777777" w:rsidR="002C48F1" w:rsidRPr="002C48F1" w:rsidRDefault="002C48F1" w:rsidP="002C48F1">
      <w:pPr>
        <w:numPr>
          <w:ilvl w:val="0"/>
          <w:numId w:val="9"/>
        </w:numPr>
        <w:spacing w:line="360" w:lineRule="auto"/>
      </w:pPr>
      <w:r w:rsidRPr="002C48F1">
        <w:rPr>
          <w:b/>
          <w:bCs/>
        </w:rPr>
        <w:t>书珥。</w:t>
      </w:r>
      <w:r w:rsidRPr="002C48F1">
        <w:t xml:space="preserve"> </w:t>
      </w:r>
      <w:r w:rsidRPr="002C48F1">
        <w:t>意为</w:t>
      </w:r>
      <w:r w:rsidRPr="002C48F1">
        <w:t>“</w:t>
      </w:r>
      <w:r w:rsidRPr="002C48F1">
        <w:t>墙</w:t>
      </w:r>
      <w:r w:rsidRPr="002C48F1">
        <w:t>”</w:t>
      </w:r>
      <w:r w:rsidRPr="002C48F1">
        <w:t>，可能指埃及边境的堡垒。夏甲正逃往她的家乡埃及。</w:t>
      </w:r>
    </w:p>
    <w:p w14:paraId="04FA6BA0" w14:textId="77777777" w:rsidR="002C48F1" w:rsidRPr="002C48F1" w:rsidRDefault="002C48F1" w:rsidP="002C48F1">
      <w:pPr>
        <w:spacing w:line="360" w:lineRule="auto"/>
      </w:pPr>
      <w:r w:rsidRPr="002C48F1">
        <w:rPr>
          <w:b/>
          <w:bCs/>
        </w:rPr>
        <w:lastRenderedPageBreak/>
        <w:t>使者的讲话与夏甲的回应</w:t>
      </w:r>
      <w:r w:rsidRPr="002C48F1">
        <w:rPr>
          <w:b/>
          <w:bCs/>
        </w:rPr>
        <w:t xml:space="preserve"> (16:8–14)</w:t>
      </w:r>
    </w:p>
    <w:p w14:paraId="15FF7B85" w14:textId="77777777" w:rsidR="002C48F1" w:rsidRPr="002C48F1" w:rsidRDefault="002C48F1" w:rsidP="002C48F1">
      <w:pPr>
        <w:spacing w:line="360" w:lineRule="auto"/>
      </w:pPr>
      <w:r w:rsidRPr="002C48F1">
        <w:rPr>
          <w:b/>
          <w:bCs/>
        </w:rPr>
        <w:t xml:space="preserve">8. </w:t>
      </w:r>
      <w:r w:rsidRPr="002C48F1">
        <w:rPr>
          <w:b/>
          <w:bCs/>
        </w:rPr>
        <w:t>夏甲，撒莱的使女。</w:t>
      </w:r>
      <w:r w:rsidRPr="002C48F1">
        <w:t xml:space="preserve"> </w:t>
      </w:r>
      <w:r w:rsidRPr="002C48F1">
        <w:t>这是古代近东文献中唯一神灵按名呼唤女性的例子。称她为</w:t>
      </w:r>
      <w:r w:rsidRPr="002C48F1">
        <w:t>“</w:t>
      </w:r>
      <w:r w:rsidRPr="002C48F1">
        <w:t>使女</w:t>
      </w:r>
      <w:r w:rsidRPr="002C48F1">
        <w:t>”</w:t>
      </w:r>
      <w:r w:rsidRPr="002C48F1">
        <w:t>确认了她应有的地位。</w:t>
      </w:r>
    </w:p>
    <w:p w14:paraId="05325F1B" w14:textId="77777777" w:rsidR="002C48F1" w:rsidRPr="002C48F1" w:rsidRDefault="002C48F1" w:rsidP="002C48F1">
      <w:pPr>
        <w:spacing w:line="360" w:lineRule="auto"/>
      </w:pPr>
      <w:r w:rsidRPr="002C48F1">
        <w:rPr>
          <w:b/>
          <w:bCs/>
        </w:rPr>
        <w:t xml:space="preserve">9. </w:t>
      </w:r>
      <w:r w:rsidRPr="002C48F1">
        <w:rPr>
          <w:b/>
          <w:bCs/>
        </w:rPr>
        <w:t>回到你主母那里，服在他手下。</w:t>
      </w:r>
      <w:r w:rsidRPr="002C48F1">
        <w:t xml:space="preserve"> </w:t>
      </w:r>
      <w:r w:rsidRPr="002C48F1">
        <w:t>她怀的孩子属于亚伯拉罕。</w:t>
      </w:r>
    </w:p>
    <w:p w14:paraId="787754B7" w14:textId="77777777" w:rsidR="002C48F1" w:rsidRPr="002C48F1" w:rsidRDefault="002C48F1" w:rsidP="002C48F1">
      <w:pPr>
        <w:numPr>
          <w:ilvl w:val="0"/>
          <w:numId w:val="10"/>
        </w:numPr>
        <w:spacing w:line="360" w:lineRule="auto"/>
      </w:pPr>
      <w:r w:rsidRPr="002C48F1">
        <w:rPr>
          <w:b/>
          <w:bCs/>
        </w:rPr>
        <w:t>服在（</w:t>
      </w:r>
      <w:r w:rsidRPr="002C48F1">
        <w:rPr>
          <w:b/>
          <w:bCs/>
        </w:rPr>
        <w:t>submit</w:t>
      </w:r>
      <w:r w:rsidRPr="002C48F1">
        <w:rPr>
          <w:b/>
          <w:bCs/>
        </w:rPr>
        <w:t>）。</w:t>
      </w:r>
      <w:r w:rsidRPr="002C48F1">
        <w:t xml:space="preserve"> </w:t>
      </w:r>
      <w:r w:rsidRPr="002C48F1">
        <w:t>与</w:t>
      </w:r>
      <w:r w:rsidRPr="002C48F1">
        <w:t>“</w:t>
      </w:r>
      <w:r w:rsidRPr="002C48F1">
        <w:t>苦待</w:t>
      </w:r>
      <w:r w:rsidRPr="002C48F1">
        <w:t>”</w:t>
      </w:r>
      <w:r w:rsidRPr="002C48F1">
        <w:t>（</w:t>
      </w:r>
      <w:r w:rsidRPr="002C48F1">
        <w:rPr>
          <w:rFonts w:ascii="Arial" w:hAnsi="Arial" w:cs="Arial"/>
        </w:rPr>
        <w:t>ʿ</w:t>
      </w:r>
      <w:r w:rsidRPr="002C48F1">
        <w:t>ānâ</w:t>
      </w:r>
      <w:r w:rsidRPr="002C48F1">
        <w:t>）同根。想要自由的女人必须学会顺服。</w:t>
      </w:r>
    </w:p>
    <w:p w14:paraId="14F9DC61" w14:textId="77777777" w:rsidR="002C48F1" w:rsidRPr="002C48F1" w:rsidRDefault="002C48F1" w:rsidP="002C48F1">
      <w:pPr>
        <w:spacing w:line="360" w:lineRule="auto"/>
      </w:pPr>
      <w:r w:rsidRPr="002C48F1">
        <w:rPr>
          <w:b/>
          <w:bCs/>
        </w:rPr>
        <w:t xml:space="preserve">10. </w:t>
      </w:r>
      <w:r w:rsidRPr="002C48F1">
        <w:rPr>
          <w:b/>
          <w:bCs/>
        </w:rPr>
        <w:t>我必使你的后裔极其增多。</w:t>
      </w:r>
      <w:r w:rsidRPr="002C48F1">
        <w:t xml:space="preserve"> </w:t>
      </w:r>
      <w:r w:rsidRPr="002C48F1">
        <w:t>顺服的命令伴随着恩典的应许，该应许在</w:t>
      </w:r>
      <w:r w:rsidRPr="002C48F1">
        <w:t xml:space="preserve"> 17:20 </w:t>
      </w:r>
      <w:r w:rsidRPr="002C48F1">
        <w:t>重申，在</w:t>
      </w:r>
      <w:r w:rsidRPr="002C48F1">
        <w:t xml:space="preserve"> 25:13–16 </w:t>
      </w:r>
      <w:r w:rsidRPr="002C48F1">
        <w:t>成就。</w:t>
      </w:r>
    </w:p>
    <w:p w14:paraId="50883E4B" w14:textId="77777777" w:rsidR="002C48F1" w:rsidRPr="002C48F1" w:rsidRDefault="002C48F1" w:rsidP="002C48F1">
      <w:pPr>
        <w:spacing w:line="360" w:lineRule="auto"/>
      </w:pPr>
      <w:r w:rsidRPr="002C48F1">
        <w:rPr>
          <w:b/>
          <w:bCs/>
        </w:rPr>
        <w:t xml:space="preserve">11. </w:t>
      </w:r>
      <w:r w:rsidRPr="002C48F1">
        <w:rPr>
          <w:b/>
          <w:bCs/>
        </w:rPr>
        <w:t>听见了你的苦情（</w:t>
      </w:r>
      <w:r w:rsidRPr="002C48F1">
        <w:rPr>
          <w:b/>
          <w:bCs/>
        </w:rPr>
        <w:t xml:space="preserve">misery, </w:t>
      </w:r>
      <w:r w:rsidRPr="002C48F1">
        <w:rPr>
          <w:rFonts w:ascii="Arial" w:hAnsi="Arial" w:cs="Arial"/>
          <w:b/>
          <w:bCs/>
        </w:rPr>
        <w:t>ʿ</w:t>
      </w:r>
      <w:r w:rsidRPr="002C48F1">
        <w:rPr>
          <w:b/>
          <w:bCs/>
        </w:rPr>
        <w:t>onye</w:t>
      </w:r>
      <w:r w:rsidRPr="002C48F1">
        <w:rPr>
          <w:rFonts w:ascii="Calibri" w:hAnsi="Calibri" w:cs="Calibri"/>
          <w:b/>
          <w:bCs/>
        </w:rPr>
        <w:t>ḵ</w:t>
      </w:r>
      <w:r w:rsidRPr="002C48F1">
        <w:rPr>
          <w:b/>
          <w:bCs/>
        </w:rPr>
        <w:t>）。</w:t>
      </w:r>
      <w:r w:rsidRPr="002C48F1">
        <w:t xml:space="preserve"> </w:t>
      </w:r>
      <w:r w:rsidRPr="002C48F1">
        <w:t>上帝对亚伯拉罕的委身并不废除他对非选民的关照。</w:t>
      </w:r>
    </w:p>
    <w:p w14:paraId="15CAA0E9" w14:textId="77777777" w:rsidR="002C48F1" w:rsidRPr="002C48F1" w:rsidRDefault="002C48F1" w:rsidP="002C48F1">
      <w:pPr>
        <w:numPr>
          <w:ilvl w:val="0"/>
          <w:numId w:val="11"/>
        </w:numPr>
        <w:spacing w:line="360" w:lineRule="auto"/>
      </w:pPr>
      <w:r w:rsidRPr="002C48F1">
        <w:rPr>
          <w:b/>
          <w:bCs/>
        </w:rPr>
        <w:t>以实玛利。</w:t>
      </w:r>
      <w:r w:rsidRPr="002C48F1">
        <w:t xml:space="preserve"> </w:t>
      </w:r>
      <w:r w:rsidRPr="002C48F1">
        <w:t>意为</w:t>
      </w:r>
      <w:r w:rsidRPr="002C48F1">
        <w:t>“</w:t>
      </w:r>
      <w:r w:rsidRPr="002C48F1">
        <w:t>上帝听见</w:t>
      </w:r>
      <w:r w:rsidRPr="002C48F1">
        <w:t>”</w:t>
      </w:r>
      <w:r w:rsidRPr="002C48F1">
        <w:t>。</w:t>
      </w:r>
    </w:p>
    <w:p w14:paraId="198BC012" w14:textId="77777777" w:rsidR="002C48F1" w:rsidRPr="002C48F1" w:rsidRDefault="002C48F1" w:rsidP="002C48F1">
      <w:pPr>
        <w:spacing w:line="360" w:lineRule="auto"/>
      </w:pPr>
      <w:r w:rsidRPr="002C48F1">
        <w:rPr>
          <w:b/>
          <w:bCs/>
        </w:rPr>
        <w:t xml:space="preserve">12. </w:t>
      </w:r>
      <w:r w:rsidRPr="002C48F1">
        <w:rPr>
          <w:b/>
          <w:bCs/>
        </w:rPr>
        <w:t>为人必像野驴。</w:t>
      </w:r>
      <w:r w:rsidRPr="002C48F1">
        <w:t xml:space="preserve"> </w:t>
      </w:r>
      <w:r w:rsidRPr="002C48F1">
        <w:t>这是一个隐喻，代表不受社会规范约束的个人主义生活方式。以实玛利将在应许之地以外，靠自己的资源生活。</w:t>
      </w:r>
    </w:p>
    <w:p w14:paraId="21543993" w14:textId="77777777" w:rsidR="002C48F1" w:rsidRPr="002C48F1" w:rsidRDefault="002C48F1" w:rsidP="002C48F1">
      <w:pPr>
        <w:numPr>
          <w:ilvl w:val="0"/>
          <w:numId w:val="12"/>
        </w:numPr>
        <w:spacing w:line="360" w:lineRule="auto"/>
      </w:pPr>
      <w:r w:rsidRPr="002C48F1">
        <w:rPr>
          <w:b/>
          <w:bCs/>
        </w:rPr>
        <w:t>相争。</w:t>
      </w:r>
      <w:r w:rsidRPr="002C48F1">
        <w:t xml:space="preserve"> </w:t>
      </w:r>
      <w:r w:rsidRPr="002C48F1">
        <w:t>他对自由的渴望将导致冲突。</w:t>
      </w:r>
    </w:p>
    <w:p w14:paraId="3731775F" w14:textId="77777777" w:rsidR="002C48F1" w:rsidRPr="002C48F1" w:rsidRDefault="002C48F1" w:rsidP="002C48F1">
      <w:pPr>
        <w:spacing w:line="360" w:lineRule="auto"/>
      </w:pPr>
      <w:r w:rsidRPr="002C48F1">
        <w:rPr>
          <w:b/>
          <w:bCs/>
        </w:rPr>
        <w:t xml:space="preserve">13. </w:t>
      </w:r>
      <w:r w:rsidRPr="002C48F1">
        <w:rPr>
          <w:b/>
          <w:bCs/>
        </w:rPr>
        <w:t>她就称那对他说话的耶和华为。</w:t>
      </w:r>
      <w:r w:rsidRPr="002C48F1">
        <w:t xml:space="preserve"> </w:t>
      </w:r>
      <w:r w:rsidRPr="002C48F1">
        <w:t>圣经中唯一人类给上帝起名的例子。她回应的是</w:t>
      </w:r>
      <w:r w:rsidRPr="002C48F1">
        <w:t>“</w:t>
      </w:r>
      <w:r w:rsidRPr="002C48F1">
        <w:t>上帝这位位格</w:t>
      </w:r>
      <w:r w:rsidRPr="002C48F1">
        <w:t>”</w:t>
      </w:r>
      <w:r w:rsidRPr="002C48F1">
        <w:t>，而不仅仅是应许。</w:t>
      </w:r>
    </w:p>
    <w:p w14:paraId="7FBD4F79" w14:textId="77777777" w:rsidR="002C48F1" w:rsidRPr="002C48F1" w:rsidRDefault="002C48F1" w:rsidP="002C48F1">
      <w:pPr>
        <w:numPr>
          <w:ilvl w:val="0"/>
          <w:numId w:val="13"/>
        </w:numPr>
        <w:spacing w:line="360" w:lineRule="auto"/>
      </w:pPr>
      <w:r w:rsidRPr="002C48F1">
        <w:rPr>
          <w:b/>
          <w:bCs/>
        </w:rPr>
        <w:t>你是看顾人的上帝（</w:t>
      </w:r>
      <w:r w:rsidRPr="002C48F1">
        <w:rPr>
          <w:b/>
          <w:bCs/>
        </w:rPr>
        <w:t>El-Roi</w:t>
      </w:r>
      <w:r w:rsidRPr="002C48F1">
        <w:rPr>
          <w:b/>
          <w:bCs/>
        </w:rPr>
        <w:t>）。</w:t>
      </w:r>
      <w:r w:rsidRPr="002C48F1">
        <w:t xml:space="preserve"> </w:t>
      </w:r>
      <w:r w:rsidRPr="002C48F1">
        <w:t>这是一个双关语，既指上帝对她的看顾，也指她看见了上帝的显现。</w:t>
      </w:r>
    </w:p>
    <w:p w14:paraId="1C9EDE9A" w14:textId="77777777" w:rsidR="002C48F1" w:rsidRPr="002C48F1" w:rsidRDefault="002C48F1" w:rsidP="002C48F1">
      <w:pPr>
        <w:spacing w:line="360" w:lineRule="auto"/>
      </w:pPr>
      <w:r w:rsidRPr="002C48F1">
        <w:rPr>
          <w:b/>
          <w:bCs/>
        </w:rPr>
        <w:t xml:space="preserve">14. </w:t>
      </w:r>
      <w:r w:rsidRPr="002C48F1">
        <w:rPr>
          <w:b/>
          <w:bCs/>
        </w:rPr>
        <w:t>庇耳</w:t>
      </w:r>
      <w:r w:rsidRPr="002C48F1">
        <w:rPr>
          <w:b/>
          <w:bCs/>
        </w:rPr>
        <w:t>·</w:t>
      </w:r>
      <w:r w:rsidRPr="002C48F1">
        <w:rPr>
          <w:b/>
          <w:bCs/>
        </w:rPr>
        <w:t>拉海</w:t>
      </w:r>
      <w:r w:rsidRPr="002C48F1">
        <w:rPr>
          <w:b/>
          <w:bCs/>
        </w:rPr>
        <w:t>·</w:t>
      </w:r>
      <w:r w:rsidRPr="002C48F1">
        <w:rPr>
          <w:b/>
          <w:bCs/>
        </w:rPr>
        <w:t>莱。</w:t>
      </w:r>
      <w:r w:rsidRPr="002C48F1">
        <w:t xml:space="preserve"> </w:t>
      </w:r>
      <w:r w:rsidRPr="002C48F1">
        <w:t>意为</w:t>
      </w:r>
      <w:r w:rsidRPr="002C48F1">
        <w:t>“</w:t>
      </w:r>
      <w:r w:rsidRPr="002C48F1">
        <w:t>那看顾我的永生者的井</w:t>
      </w:r>
      <w:r w:rsidRPr="002C48F1">
        <w:t>”</w:t>
      </w:r>
      <w:r w:rsidRPr="002C48F1">
        <w:t>。</w:t>
      </w:r>
    </w:p>
    <w:p w14:paraId="15CE8759" w14:textId="77777777" w:rsidR="002C48F1" w:rsidRPr="002C48F1" w:rsidRDefault="002C48F1" w:rsidP="002C48F1">
      <w:pPr>
        <w:spacing w:line="360" w:lineRule="auto"/>
        <w:rPr>
          <w:b/>
          <w:bCs/>
        </w:rPr>
      </w:pPr>
      <w:r w:rsidRPr="002C48F1">
        <w:rPr>
          <w:b/>
          <w:bCs/>
        </w:rPr>
        <w:t>在亚伯兰的帐棚里</w:t>
      </w:r>
      <w:r w:rsidRPr="002C48F1">
        <w:rPr>
          <w:b/>
          <w:bCs/>
        </w:rPr>
        <w:t xml:space="preserve"> (16:15–16)</w:t>
      </w:r>
    </w:p>
    <w:p w14:paraId="2F2B2D29" w14:textId="77777777" w:rsidR="002C48F1" w:rsidRPr="002C48F1" w:rsidRDefault="002C48F1" w:rsidP="002C48F1">
      <w:pPr>
        <w:spacing w:line="360" w:lineRule="auto"/>
      </w:pPr>
      <w:r w:rsidRPr="002C48F1">
        <w:rPr>
          <w:b/>
          <w:bCs/>
        </w:rPr>
        <w:t xml:space="preserve">15. </w:t>
      </w:r>
      <w:r w:rsidRPr="002C48F1">
        <w:rPr>
          <w:b/>
          <w:bCs/>
        </w:rPr>
        <w:t>夏甲给亚伯兰生了一个儿子。</w:t>
      </w:r>
      <w:r w:rsidRPr="002C48F1">
        <w:t xml:space="preserve"> </w:t>
      </w:r>
      <w:r w:rsidRPr="002C48F1">
        <w:t>与</w:t>
      </w:r>
      <w:r w:rsidRPr="002C48F1">
        <w:t xml:space="preserve"> 16:1 </w:t>
      </w:r>
      <w:r w:rsidRPr="002C48F1">
        <w:t>形成对比。撒莱人为手段的代价是看着夏甲为亚伯兰抚养孩子。</w:t>
      </w:r>
    </w:p>
    <w:p w14:paraId="267050D8" w14:textId="77777777" w:rsidR="002C48F1" w:rsidRPr="002C48F1" w:rsidRDefault="006433B4" w:rsidP="002C48F1">
      <w:pPr>
        <w:spacing w:line="360" w:lineRule="auto"/>
      </w:pPr>
      <w:r w:rsidRPr="002C48F1">
        <w:rPr>
          <w:noProof/>
        </w:rPr>
        <w:pict w14:anchorId="2B4197D8">
          <v:rect id="_x0000_i1025" style="width:0;height:1.5pt" o:hralign="center" o:hrstd="t" o:hr="t" fillcolor="#a0a0a0" stroked="f"/>
        </w:pict>
      </w:r>
    </w:p>
    <w:p w14:paraId="3DDA24DE" w14:textId="77777777" w:rsidR="002C48F1" w:rsidRDefault="002C48F1" w:rsidP="002C48F1">
      <w:pPr>
        <w:spacing w:line="360" w:lineRule="auto"/>
        <w:rPr>
          <w:b/>
          <w:bCs/>
        </w:rPr>
      </w:pPr>
      <w:r w:rsidRPr="002C48F1">
        <w:rPr>
          <w:b/>
          <w:bCs/>
        </w:rPr>
        <w:lastRenderedPageBreak/>
        <w:t>第</w:t>
      </w:r>
      <w:r w:rsidRPr="002C48F1">
        <w:rPr>
          <w:b/>
          <w:bCs/>
        </w:rPr>
        <w:t xml:space="preserve"> 6 </w:t>
      </w:r>
      <w:r w:rsidRPr="002C48F1">
        <w:rPr>
          <w:b/>
          <w:bCs/>
        </w:rPr>
        <w:t>册，第</w:t>
      </w:r>
      <w:r w:rsidRPr="002C48F1">
        <w:rPr>
          <w:b/>
          <w:bCs/>
        </w:rPr>
        <w:t xml:space="preserve"> 2 </w:t>
      </w:r>
      <w:r w:rsidRPr="002C48F1">
        <w:rPr>
          <w:b/>
          <w:bCs/>
        </w:rPr>
        <w:t>幕，第</w:t>
      </w:r>
      <w:r w:rsidRPr="002C48F1">
        <w:rPr>
          <w:b/>
          <w:bCs/>
        </w:rPr>
        <w:t xml:space="preserve"> 1 </w:t>
      </w:r>
      <w:r w:rsidRPr="002C48F1">
        <w:rPr>
          <w:b/>
          <w:bCs/>
        </w:rPr>
        <w:t>场之神学反思</w:t>
      </w:r>
    </w:p>
    <w:p w14:paraId="5D52BBD1" w14:textId="77777777" w:rsidR="005520EA" w:rsidRPr="002C48F1" w:rsidRDefault="005520EA" w:rsidP="002C48F1">
      <w:pPr>
        <w:spacing w:line="360" w:lineRule="auto"/>
        <w:rPr>
          <w:b/>
          <w:bCs/>
        </w:rPr>
      </w:pPr>
    </w:p>
    <w:p w14:paraId="74C52D8A" w14:textId="77777777" w:rsidR="002C48F1" w:rsidRPr="002C48F1" w:rsidRDefault="002C48F1" w:rsidP="002C48F1">
      <w:pPr>
        <w:spacing w:line="360" w:lineRule="auto"/>
        <w:rPr>
          <w:b/>
          <w:bCs/>
        </w:rPr>
      </w:pPr>
      <w:r w:rsidRPr="002C48F1">
        <w:rPr>
          <w:b/>
          <w:bCs/>
        </w:rPr>
        <w:t>协助神工</w:t>
      </w:r>
      <w:r w:rsidRPr="002C48F1">
        <w:rPr>
          <w:b/>
          <w:bCs/>
        </w:rPr>
        <w:t xml:space="preserve"> (Synergism)</w:t>
      </w:r>
    </w:p>
    <w:p w14:paraId="4B70FF9E" w14:textId="77777777" w:rsidR="002C48F1" w:rsidRPr="002C48F1" w:rsidRDefault="002C48F1" w:rsidP="002C48F1">
      <w:pPr>
        <w:spacing w:line="360" w:lineRule="auto"/>
      </w:pPr>
      <w:r w:rsidRPr="002C48F1">
        <w:t>这一场插图说明了主权恩典与人为努力（律法）之间的对比（参加</w:t>
      </w:r>
      <w:r w:rsidRPr="002C48F1">
        <w:t xml:space="preserve"> 4:21–31</w:t>
      </w:r>
      <w:r w:rsidRPr="002C48F1">
        <w:t>）。神学上称独立帮助上帝完成其旨意的行为为</w:t>
      </w:r>
      <w:r w:rsidRPr="002C48F1">
        <w:t>“</w:t>
      </w:r>
      <w:r w:rsidRPr="002C48F1">
        <w:t>协助神工</w:t>
      </w:r>
      <w:r w:rsidRPr="002C48F1">
        <w:t>”</w:t>
      </w:r>
      <w:r w:rsidRPr="002C48F1">
        <w:t>（</w:t>
      </w:r>
      <w:r w:rsidRPr="002C48F1">
        <w:t>synergism</w:t>
      </w:r>
      <w:r w:rsidRPr="002C48F1">
        <w:t>），这只会导致灾难。撒莱试图通过夏甲成就应许，结果导致家庭纷争和长期的矛盾。整个家庭都蒙受了损失：撒莱失去了尊重，夏甲失去了家，亚伯兰经历了心痛。</w:t>
      </w:r>
    </w:p>
    <w:p w14:paraId="490B2D3C" w14:textId="77777777" w:rsidR="002C48F1" w:rsidRPr="002C48F1" w:rsidRDefault="002C48F1" w:rsidP="002C48F1">
      <w:pPr>
        <w:spacing w:line="360" w:lineRule="auto"/>
        <w:rPr>
          <w:b/>
          <w:bCs/>
        </w:rPr>
      </w:pPr>
      <w:r w:rsidRPr="002C48F1">
        <w:rPr>
          <w:b/>
          <w:bCs/>
        </w:rPr>
        <w:t>恩典</w:t>
      </w:r>
    </w:p>
    <w:p w14:paraId="4CD332A9" w14:textId="77777777" w:rsidR="002C48F1" w:rsidRPr="002C48F1" w:rsidRDefault="002C48F1" w:rsidP="002C48F1">
      <w:pPr>
        <w:spacing w:line="360" w:lineRule="auto"/>
      </w:pPr>
      <w:r w:rsidRPr="002C48F1">
        <w:t>上帝寻找罪人和被遗弃的人。上帝对埃及女子夏甲的关照预示了耶稣对待撒马利亚妇人的方式（约</w:t>
      </w:r>
      <w:r w:rsidRPr="002C48F1">
        <w:t xml:space="preserve"> 4 </w:t>
      </w:r>
      <w:r w:rsidRPr="002C48F1">
        <w:t>章）。两人都是亚伯拉罕家庭之外的罪恶女性，但主都以极大的怜悯向她们伸手。</w:t>
      </w:r>
    </w:p>
    <w:p w14:paraId="5D4B4B65" w14:textId="77777777" w:rsidR="002C48F1" w:rsidRPr="002C48F1" w:rsidRDefault="002C48F1" w:rsidP="002C48F1">
      <w:pPr>
        <w:spacing w:line="360" w:lineRule="auto"/>
        <w:rPr>
          <w:b/>
          <w:bCs/>
        </w:rPr>
      </w:pPr>
      <w:r w:rsidRPr="002C48F1">
        <w:rPr>
          <w:b/>
          <w:bCs/>
        </w:rPr>
        <w:t>出埃及的预表</w:t>
      </w:r>
    </w:p>
    <w:p w14:paraId="2C983EE7" w14:textId="77777777" w:rsidR="002C48F1" w:rsidRPr="002C48F1" w:rsidRDefault="002C48F1" w:rsidP="002C48F1">
      <w:pPr>
        <w:spacing w:line="360" w:lineRule="auto"/>
      </w:pPr>
      <w:r w:rsidRPr="002C48F1">
        <w:t>夏甲的经历预示了以色列人的出埃及（申</w:t>
      </w:r>
      <w:r w:rsidRPr="002C48F1">
        <w:t xml:space="preserve"> 26:6–7</w:t>
      </w:r>
      <w:r w:rsidRPr="002C48F1">
        <w:t>）、逃往旷野以及与耶和华使者的邂逅。如果上帝垂听了夏甲的哀求，他更会垂听以色列人的。</w:t>
      </w:r>
    </w:p>
    <w:p w14:paraId="67B1FC42" w14:textId="77777777" w:rsidR="002C48F1" w:rsidRPr="002C48F1" w:rsidRDefault="002C48F1" w:rsidP="002C48F1">
      <w:pPr>
        <w:spacing w:line="360" w:lineRule="auto"/>
        <w:rPr>
          <w:b/>
          <w:bCs/>
        </w:rPr>
      </w:pPr>
      <w:r w:rsidRPr="002C48F1">
        <w:rPr>
          <w:b/>
          <w:bCs/>
        </w:rPr>
        <w:t>出生预告</w:t>
      </w:r>
    </w:p>
    <w:p w14:paraId="32274FBC" w14:textId="77777777" w:rsidR="002C48F1" w:rsidRPr="002C48F1" w:rsidRDefault="002C48F1" w:rsidP="002C48F1">
      <w:pPr>
        <w:spacing w:line="360" w:lineRule="auto"/>
      </w:pPr>
      <w:r w:rsidRPr="002C48F1">
        <w:t>使者对夏甲的宣告与对马利亚的宣告（路</w:t>
      </w:r>
      <w:r w:rsidRPr="002C48F1">
        <w:t xml:space="preserve"> 1:28–33</w:t>
      </w:r>
      <w:r w:rsidRPr="002C48F1">
        <w:t>）惊人地相似：使者的问候、怀孕的预告、上帝的恩宠、孩子的命名及其未来。在这种光照下，以实玛利与耶稣的对比更加显著。</w:t>
      </w:r>
    </w:p>
    <w:p w14:paraId="7B13158B" w14:textId="77777777" w:rsidR="001F596B" w:rsidRDefault="001F596B" w:rsidP="002C48F1">
      <w:pPr>
        <w:spacing w:line="360" w:lineRule="auto"/>
      </w:pPr>
    </w:p>
    <w:sectPr w:rsidR="001F5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238A8"/>
    <w:multiLevelType w:val="multilevel"/>
    <w:tmpl w:val="8EB64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A60F6"/>
    <w:multiLevelType w:val="multilevel"/>
    <w:tmpl w:val="F8EAB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683F8D"/>
    <w:multiLevelType w:val="multilevel"/>
    <w:tmpl w:val="972E5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6C1808"/>
    <w:multiLevelType w:val="multilevel"/>
    <w:tmpl w:val="51ACB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4D3117"/>
    <w:multiLevelType w:val="multilevel"/>
    <w:tmpl w:val="0EEA9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6A3C36"/>
    <w:multiLevelType w:val="multilevel"/>
    <w:tmpl w:val="3232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601908"/>
    <w:multiLevelType w:val="multilevel"/>
    <w:tmpl w:val="0548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AA2AA0"/>
    <w:multiLevelType w:val="multilevel"/>
    <w:tmpl w:val="C88E8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0C2CB9"/>
    <w:multiLevelType w:val="multilevel"/>
    <w:tmpl w:val="DD4EA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6159D7"/>
    <w:multiLevelType w:val="multilevel"/>
    <w:tmpl w:val="B1C2E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C54034"/>
    <w:multiLevelType w:val="multilevel"/>
    <w:tmpl w:val="A986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E1452B"/>
    <w:multiLevelType w:val="multilevel"/>
    <w:tmpl w:val="86D06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1E2073"/>
    <w:multiLevelType w:val="multilevel"/>
    <w:tmpl w:val="2B7C9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4869731">
    <w:abstractNumId w:val="10"/>
  </w:num>
  <w:num w:numId="2" w16cid:durableId="130556342">
    <w:abstractNumId w:val="9"/>
  </w:num>
  <w:num w:numId="3" w16cid:durableId="2027321696">
    <w:abstractNumId w:val="11"/>
  </w:num>
  <w:num w:numId="4" w16cid:durableId="1667242075">
    <w:abstractNumId w:val="8"/>
  </w:num>
  <w:num w:numId="5" w16cid:durableId="1768382398">
    <w:abstractNumId w:val="1"/>
  </w:num>
  <w:num w:numId="6" w16cid:durableId="1047724724">
    <w:abstractNumId w:val="4"/>
  </w:num>
  <w:num w:numId="7" w16cid:durableId="1873374839">
    <w:abstractNumId w:val="7"/>
  </w:num>
  <w:num w:numId="8" w16cid:durableId="320501295">
    <w:abstractNumId w:val="0"/>
  </w:num>
  <w:num w:numId="9" w16cid:durableId="318927113">
    <w:abstractNumId w:val="5"/>
  </w:num>
  <w:num w:numId="10" w16cid:durableId="492918586">
    <w:abstractNumId w:val="3"/>
  </w:num>
  <w:num w:numId="11" w16cid:durableId="804355433">
    <w:abstractNumId w:val="2"/>
  </w:num>
  <w:num w:numId="12" w16cid:durableId="763187113">
    <w:abstractNumId w:val="12"/>
  </w:num>
  <w:num w:numId="13" w16cid:durableId="3892297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8F1"/>
    <w:rsid w:val="001362A8"/>
    <w:rsid w:val="001F596B"/>
    <w:rsid w:val="002C48F1"/>
    <w:rsid w:val="003C3D80"/>
    <w:rsid w:val="005520EA"/>
    <w:rsid w:val="005F354A"/>
    <w:rsid w:val="006433B4"/>
    <w:rsid w:val="00670B35"/>
    <w:rsid w:val="00900802"/>
    <w:rsid w:val="009879B1"/>
    <w:rsid w:val="009C313E"/>
    <w:rsid w:val="00AB7FE0"/>
    <w:rsid w:val="00B229E4"/>
    <w:rsid w:val="00B30D92"/>
    <w:rsid w:val="00B64162"/>
    <w:rsid w:val="00BB0DAC"/>
    <w:rsid w:val="00C161B9"/>
    <w:rsid w:val="00C76669"/>
    <w:rsid w:val="00CA5A7E"/>
    <w:rsid w:val="00DB5FF3"/>
    <w:rsid w:val="00E63D14"/>
    <w:rsid w:val="00E9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775FA"/>
  <w15:chartTrackingRefBased/>
  <w15:docId w15:val="{C68082A7-8ABF-EF43-9DC2-C394D770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4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8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8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8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8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8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8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8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8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8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8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8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4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48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8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48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8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8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8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3</cp:revision>
  <dcterms:created xsi:type="dcterms:W3CDTF">2026-04-20T07:17:00Z</dcterms:created>
  <dcterms:modified xsi:type="dcterms:W3CDTF">2026-04-20T07:46:00Z</dcterms:modified>
</cp:coreProperties>
</file>