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81B07" w14:textId="77777777" w:rsidR="00090D9D" w:rsidRDefault="00090D9D" w:rsidP="00090D9D">
      <w:pPr>
        <w:pStyle w:val="NormalWeb"/>
        <w:spacing w:line="360" w:lineRule="auto"/>
      </w:pPr>
      <w:r>
        <w:t>30</w:t>
      </w:r>
      <w:r>
        <w:br/>
      </w:r>
      <w:r>
        <w:rPr>
          <w:rFonts w:ascii="SimSun" w:eastAsia="SimSun" w:hAnsi="SimSun" w:cs="SimSun" w:hint="eastAsia"/>
        </w:rPr>
        <w:t>耶和华岂有难成的事吗？</w:t>
      </w:r>
      <w:r>
        <w:br/>
      </w:r>
      <w:r>
        <w:rPr>
          <w:rFonts w:ascii="SimSun" w:eastAsia="SimSun" w:hAnsi="SimSun" w:cs="SimSun" w:hint="eastAsia"/>
        </w:rPr>
        <w:t>创世记</w:t>
      </w:r>
      <w:r>
        <w:t xml:space="preserve"> 18:1-15</w:t>
      </w:r>
    </w:p>
    <w:p w14:paraId="53619E3A" w14:textId="77777777" w:rsidR="00090D9D" w:rsidRDefault="00090D9D" w:rsidP="00090D9D">
      <w:pPr>
        <w:pStyle w:val="NormalWeb"/>
        <w:spacing w:line="360" w:lineRule="auto"/>
      </w:pPr>
      <w:r>
        <w:rPr>
          <w:rFonts w:ascii="SimSun" w:eastAsia="SimSun" w:hAnsi="SimSun" w:cs="SimSun" w:hint="eastAsia"/>
        </w:rPr>
        <w:t>《希伯来书》的作者以这段著名的劝勉纪念亚伯拉罕的款待：</w:t>
      </w:r>
      <w:r w:rsidRPr="004129D6">
        <w:rPr>
          <w:highlight w:val="yellow"/>
        </w:rPr>
        <w:t>“</w:t>
      </w:r>
      <w:r w:rsidRPr="004129D6">
        <w:rPr>
          <w:rFonts w:ascii="SimSun" w:eastAsia="SimSun" w:hAnsi="SimSun" w:cs="SimSun" w:hint="eastAsia"/>
          <w:highlight w:val="yellow"/>
        </w:rPr>
        <w:t>不可忘记用爱心接待客旅；因为曾有接待客旅的，不知不觉就接待了天使。</w:t>
      </w:r>
      <w:r w:rsidRPr="004129D6">
        <w:rPr>
          <w:highlight w:val="yellow"/>
        </w:rPr>
        <w:t>”</w:t>
      </w:r>
      <w:r w:rsidRPr="004129D6">
        <w:rPr>
          <w:rFonts w:ascii="SimSun" w:eastAsia="SimSun" w:hAnsi="SimSun" w:cs="SimSun" w:hint="eastAsia"/>
          <w:highlight w:val="yellow"/>
        </w:rPr>
        <w:t>（来</w:t>
      </w:r>
      <w:r w:rsidRPr="004129D6">
        <w:rPr>
          <w:highlight w:val="yellow"/>
        </w:rPr>
        <w:t>13:2</w:t>
      </w:r>
      <w:r w:rsidRPr="004129D6">
        <w:rPr>
          <w:rFonts w:ascii="SimSun" w:eastAsia="SimSun" w:hAnsi="SimSun" w:cs="SimSun" w:hint="eastAsia"/>
          <w:highlight w:val="yellow"/>
        </w:rPr>
        <w:t>）</w:t>
      </w:r>
      <w:r>
        <w:rPr>
          <w:rFonts w:ascii="SimSun" w:eastAsia="SimSun" w:hAnsi="SimSun" w:cs="SimSun" w:hint="eastAsia"/>
        </w:rPr>
        <w:t>亚伯拉罕正是如此。直到他款待结束时，他才明白到底发生了什么事。</w:t>
      </w:r>
    </w:p>
    <w:p w14:paraId="63000A3C" w14:textId="77777777" w:rsidR="00090D9D" w:rsidRDefault="00090D9D" w:rsidP="00090D9D">
      <w:pPr>
        <w:pStyle w:val="NormalWeb"/>
        <w:spacing w:line="360" w:lineRule="auto"/>
      </w:pPr>
      <w:r>
        <w:rPr>
          <w:rFonts w:ascii="SimSun" w:eastAsia="SimSun" w:hAnsi="SimSun" w:cs="SimSun" w:hint="eastAsia"/>
        </w:rPr>
        <w:t>太阳高挂在亚伯拉罕位于希伯仑外幔利大树下的营地上空。早晨的工作已经完成，工人们都回到自己的帐棚，照惯例午间休息。羊、驴和骆驼都聚集在树荫下，在午后的闷热中显得懒洋洋的。亚伯拉罕则坐在帐棚门口的阴凉处，享受片刻的歇息。也许他打了个盹，因为当他抬头时，看见有三个人站在附近。亚伯拉罕既没有看见他们走近，也没有听见他们的脚步声。他们仿佛突然就在那里，望着他。</w:t>
      </w:r>
    </w:p>
    <w:p w14:paraId="1395809B" w14:textId="77777777" w:rsidR="00090D9D" w:rsidRDefault="00090D9D" w:rsidP="00090D9D">
      <w:pPr>
        <w:pStyle w:val="NormalWeb"/>
        <w:spacing w:line="360" w:lineRule="auto"/>
      </w:pPr>
      <w:r>
        <w:rPr>
          <w:rFonts w:ascii="SimSun" w:eastAsia="SimSun" w:hAnsi="SimSun" w:cs="SimSun" w:hint="eastAsia"/>
        </w:rPr>
        <w:t>亚伯拉罕的回应是自然且发自内心的。尽管他已经一百岁了，仍跑向那三个人，俯伏在地，恭敬地向他们下拜。这位族长显然从他们的外貌察觉到，这些访客必须受到尊荣。他甚至给予他们应有于更高身份者的尊敬，称那位领头的为</w:t>
      </w:r>
      <w:r>
        <w:t>“</w:t>
      </w:r>
      <w:r w:rsidRPr="004129D6">
        <w:rPr>
          <w:rFonts w:ascii="SimSun" w:eastAsia="SimSun" w:hAnsi="SimSun" w:cs="SimSun" w:hint="eastAsia"/>
          <w:highlight w:val="yellow"/>
        </w:rPr>
        <w:t>我主</w:t>
      </w:r>
      <w:r w:rsidRPr="004129D6">
        <w:rPr>
          <w:highlight w:val="yellow"/>
        </w:rPr>
        <w:t>”</w:t>
      </w:r>
      <w:r w:rsidRPr="004129D6">
        <w:rPr>
          <w:rFonts w:ascii="SimSun" w:eastAsia="SimSun" w:hAnsi="SimSun" w:cs="SimSun" w:hint="eastAsia"/>
          <w:highlight w:val="yellow"/>
        </w:rPr>
        <w:t>（</w:t>
      </w:r>
      <w:r w:rsidRPr="004129D6">
        <w:rPr>
          <w:highlight w:val="yellow"/>
        </w:rPr>
        <w:t xml:space="preserve">ESV </w:t>
      </w:r>
      <w:r w:rsidRPr="004129D6">
        <w:rPr>
          <w:rFonts w:ascii="SimSun" w:eastAsia="SimSun" w:hAnsi="SimSun" w:cs="SimSun" w:hint="eastAsia"/>
          <w:highlight w:val="yellow"/>
        </w:rPr>
        <w:t>边注；</w:t>
      </w:r>
      <w:proofErr w:type="spellStart"/>
      <w:r w:rsidRPr="004129D6">
        <w:rPr>
          <w:highlight w:val="yellow"/>
        </w:rPr>
        <w:t>ădōnāy</w:t>
      </w:r>
      <w:proofErr w:type="spellEnd"/>
      <w:r w:rsidRPr="004129D6">
        <w:rPr>
          <w:rFonts w:ascii="SimSun" w:eastAsia="SimSun" w:hAnsi="SimSun" w:cs="SimSun" w:hint="eastAsia"/>
          <w:highlight w:val="yellow"/>
        </w:rPr>
        <w:t>），</w:t>
      </w:r>
      <w:r>
        <w:rPr>
          <w:rFonts w:ascii="SimSun" w:eastAsia="SimSun" w:hAnsi="SimSun" w:cs="SimSun" w:hint="eastAsia"/>
        </w:rPr>
        <w:t>说：</w:t>
      </w:r>
      <w:r>
        <w:t>“</w:t>
      </w:r>
      <w:r>
        <w:rPr>
          <w:rFonts w:ascii="SimSun" w:eastAsia="SimSun" w:hAnsi="SimSun" w:cs="SimSun" w:hint="eastAsia"/>
        </w:rPr>
        <w:t>我主，我若在你眼前蒙恩，求你不要离开仆人往前去。</w:t>
      </w:r>
      <w:r>
        <w:t>”</w:t>
      </w:r>
      <w:r>
        <w:rPr>
          <w:rFonts w:ascii="SimSun" w:eastAsia="SimSun" w:hAnsi="SimSun" w:cs="SimSun" w:hint="eastAsia"/>
        </w:rPr>
        <w:t>（</w:t>
      </w:r>
      <w:r>
        <w:t>3</w:t>
      </w:r>
      <w:r>
        <w:rPr>
          <w:rFonts w:ascii="SimSun" w:eastAsia="SimSun" w:hAnsi="SimSun" w:cs="SimSun" w:hint="eastAsia"/>
        </w:rPr>
        <w:t>节）</w:t>
      </w:r>
    </w:p>
    <w:p w14:paraId="697387DB" w14:textId="77777777" w:rsidR="00090D9D" w:rsidRDefault="00090D9D" w:rsidP="00090D9D">
      <w:pPr>
        <w:pStyle w:val="NormalWeb"/>
        <w:spacing w:line="360" w:lineRule="auto"/>
      </w:pPr>
      <w:r>
        <w:rPr>
          <w:rFonts w:ascii="SimSun" w:eastAsia="SimSun" w:hAnsi="SimSun" w:cs="SimSun" w:hint="eastAsia"/>
        </w:rPr>
        <w:t>亚伯拉罕坚持挽留，于是三人接受了他的邀请，让人为他们拿水洗脚，在树荫下歇息，并吃一点食物</w:t>
      </w:r>
      <w:r>
        <w:t>——“</w:t>
      </w:r>
      <w:r>
        <w:rPr>
          <w:rFonts w:ascii="SimSun" w:eastAsia="SimSun" w:hAnsi="SimSun" w:cs="SimSun" w:hint="eastAsia"/>
        </w:rPr>
        <w:t>一点饼</w:t>
      </w:r>
      <w:r>
        <w:t>”</w:t>
      </w:r>
      <w:r>
        <w:rPr>
          <w:rFonts w:ascii="SimSun" w:eastAsia="SimSun" w:hAnsi="SimSun" w:cs="SimSun" w:hint="eastAsia"/>
        </w:rPr>
        <w:t>。那是一种像中东薄饼般的食物。</w:t>
      </w:r>
    </w:p>
    <w:p w14:paraId="102FDCB0" w14:textId="77777777" w:rsidR="00090D9D" w:rsidRDefault="00090D9D" w:rsidP="00090D9D">
      <w:pPr>
        <w:pStyle w:val="NormalWeb"/>
        <w:spacing w:line="360" w:lineRule="auto"/>
      </w:pPr>
      <w:r>
        <w:rPr>
          <w:rFonts w:ascii="SimSun" w:eastAsia="SimSun" w:hAnsi="SimSun" w:cs="SimSun" w:hint="eastAsia"/>
        </w:rPr>
        <w:t>原本安静的营地顿时忙碌起来。亚伯拉罕急忙跑去告诉撒拉快快预备，又跑去吩咐仆人，仆人也赶紧去准备。原本简单的</w:t>
      </w:r>
      <w:r>
        <w:t>“</w:t>
      </w:r>
      <w:r>
        <w:rPr>
          <w:rFonts w:ascii="SimSun" w:eastAsia="SimSun" w:hAnsi="SimSun" w:cs="SimSun" w:hint="eastAsia"/>
        </w:rPr>
        <w:t>一点食物</w:t>
      </w:r>
      <w:r>
        <w:t>”</w:t>
      </w:r>
      <w:r>
        <w:rPr>
          <w:rFonts w:ascii="SimSun" w:eastAsia="SimSun" w:hAnsi="SimSun" w:cs="SimSun" w:hint="eastAsia"/>
        </w:rPr>
        <w:t>竟变成了一场盛宴。明明只有三位客人，却用了三细亚（约六加仑）的细面做饼，又宰了一头牛犊，再配上奶油和奶。这实在是一场王室般的筵席。当三位客人享用时，亚伯拉罕这位好主人则恭敬地站在旁边，随时准备服事。</w:t>
      </w:r>
    </w:p>
    <w:p w14:paraId="173216A5" w14:textId="77777777" w:rsidR="00090D9D" w:rsidRDefault="00090D9D" w:rsidP="00090D9D">
      <w:pPr>
        <w:pStyle w:val="NormalWeb"/>
        <w:spacing w:line="360" w:lineRule="auto"/>
      </w:pPr>
      <w:r>
        <w:rPr>
          <w:rFonts w:ascii="SimSun" w:eastAsia="SimSun" w:hAnsi="SimSun" w:cs="SimSun" w:hint="eastAsia"/>
        </w:rPr>
        <w:t>探访（</w:t>
      </w:r>
      <w:r>
        <w:t>1–8</w:t>
      </w:r>
      <w:r>
        <w:rPr>
          <w:rFonts w:ascii="SimSun" w:eastAsia="SimSun" w:hAnsi="SimSun" w:cs="SimSun" w:hint="eastAsia"/>
        </w:rPr>
        <w:t>节）</w:t>
      </w:r>
    </w:p>
    <w:p w14:paraId="779B6F16" w14:textId="77777777" w:rsidR="00090D9D" w:rsidRDefault="00090D9D" w:rsidP="00090D9D">
      <w:pPr>
        <w:pStyle w:val="NormalWeb"/>
        <w:spacing w:line="360" w:lineRule="auto"/>
      </w:pPr>
      <w:r>
        <w:rPr>
          <w:rFonts w:ascii="SimSun" w:eastAsia="SimSun" w:hAnsi="SimSun" w:cs="SimSun" w:hint="eastAsia"/>
        </w:rPr>
        <w:lastRenderedPageBreak/>
        <w:t>我们知道亚伯拉罕的客人是耶和华与两位天使。但亚伯拉罕起初并不知道。回头来看，其实有一些迹象。首先，他并没有看见他们是怎样来到自己面前的。在旧约时代，超自然的访客常常突然出现，又忽然消失（参士</w:t>
      </w:r>
      <w:r>
        <w:t>6:11–21</w:t>
      </w:r>
      <w:r>
        <w:rPr>
          <w:rFonts w:ascii="SimSun" w:eastAsia="SimSun" w:hAnsi="SimSun" w:cs="SimSun" w:hint="eastAsia"/>
        </w:rPr>
        <w:t>）。</w:t>
      </w:r>
    </w:p>
    <w:p w14:paraId="21019335" w14:textId="77777777" w:rsidR="00090D9D" w:rsidRDefault="00090D9D" w:rsidP="00090D9D">
      <w:pPr>
        <w:pStyle w:val="NormalWeb"/>
        <w:spacing w:line="360" w:lineRule="auto"/>
      </w:pPr>
      <w:r>
        <w:rPr>
          <w:rFonts w:ascii="SimSun" w:eastAsia="SimSun" w:hAnsi="SimSun" w:cs="SimSun" w:hint="eastAsia"/>
        </w:rPr>
        <w:t>其次，亚伯拉罕俯伏下拜，其实无意中正当地尊荣了神，因为这里</w:t>
      </w:r>
      <w:r>
        <w:t>“</w:t>
      </w:r>
      <w:r>
        <w:rPr>
          <w:rFonts w:ascii="SimSun" w:eastAsia="SimSun" w:hAnsi="SimSun" w:cs="SimSun" w:hint="eastAsia"/>
        </w:rPr>
        <w:t>下拜</w:t>
      </w:r>
      <w:r>
        <w:t>”</w:t>
      </w:r>
      <w:r>
        <w:rPr>
          <w:rFonts w:ascii="SimSun" w:eastAsia="SimSun" w:hAnsi="SimSun" w:cs="SimSun" w:hint="eastAsia"/>
        </w:rPr>
        <w:t>一词，当对象是神时，也可译作</w:t>
      </w:r>
      <w:r>
        <w:t>“</w:t>
      </w:r>
      <w:r>
        <w:rPr>
          <w:rFonts w:ascii="SimSun" w:eastAsia="SimSun" w:hAnsi="SimSun" w:cs="SimSun" w:hint="eastAsia"/>
        </w:rPr>
        <w:t>敬拜</w:t>
      </w:r>
      <w:r>
        <w:t>”</w:t>
      </w:r>
      <w:r>
        <w:rPr>
          <w:rFonts w:ascii="SimSun" w:eastAsia="SimSun" w:hAnsi="SimSun" w:cs="SimSun" w:hint="eastAsia"/>
        </w:rPr>
        <w:t>（参</w:t>
      </w:r>
      <w:r>
        <w:t>24:26</w:t>
      </w:r>
      <w:r>
        <w:rPr>
          <w:rFonts w:ascii="SimSun" w:eastAsia="SimSun" w:hAnsi="SimSun" w:cs="SimSun" w:hint="eastAsia"/>
        </w:rPr>
        <w:t>）。</w:t>
      </w:r>
    </w:p>
    <w:p w14:paraId="5479279A" w14:textId="77777777" w:rsidR="00090D9D" w:rsidRDefault="00090D9D" w:rsidP="00090D9D">
      <w:pPr>
        <w:pStyle w:val="NormalWeb"/>
        <w:spacing w:line="360" w:lineRule="auto"/>
      </w:pPr>
      <w:r>
        <w:rPr>
          <w:rFonts w:ascii="SimSun" w:eastAsia="SimSun" w:hAnsi="SimSun" w:cs="SimSun" w:hint="eastAsia"/>
        </w:rPr>
        <w:t>再者，他单数地称呼</w:t>
      </w:r>
      <w:r>
        <w:t>“</w:t>
      </w:r>
      <w:r>
        <w:rPr>
          <w:rFonts w:ascii="SimSun" w:eastAsia="SimSun" w:hAnsi="SimSun" w:cs="SimSun" w:hint="eastAsia"/>
        </w:rPr>
        <w:t>我主</w:t>
      </w:r>
      <w:r>
        <w:t>”</w:t>
      </w:r>
      <w:r>
        <w:rPr>
          <w:rFonts w:ascii="SimSun" w:eastAsia="SimSun" w:hAnsi="SimSun" w:cs="SimSun" w:hint="eastAsia"/>
        </w:rPr>
        <w:t>（</w:t>
      </w:r>
      <w:r>
        <w:t>Lord</w:t>
      </w:r>
      <w:r>
        <w:rPr>
          <w:rFonts w:ascii="SimSun" w:eastAsia="SimSun" w:hAnsi="SimSun" w:cs="SimSun" w:hint="eastAsia"/>
        </w:rPr>
        <w:t>＝主宰），无意中也是合宜地尊称神。</w:t>
      </w:r>
    </w:p>
    <w:p w14:paraId="46F1267F" w14:textId="77777777" w:rsidR="00090D9D" w:rsidRDefault="00090D9D" w:rsidP="00090D9D">
      <w:pPr>
        <w:pStyle w:val="NormalWeb"/>
        <w:spacing w:line="360" w:lineRule="auto"/>
      </w:pPr>
      <w:r>
        <w:rPr>
          <w:rFonts w:ascii="SimSun" w:eastAsia="SimSun" w:hAnsi="SimSun" w:cs="SimSun" w:hint="eastAsia"/>
        </w:rPr>
        <w:t>最后，当亚伯拉罕观察这些客人时，他无疑感受到他们超乎世人的特质，并且看出其中有一位所带来的威严远远高过其他两位。</w:t>
      </w:r>
    </w:p>
    <w:p w14:paraId="2C5EB107" w14:textId="77777777" w:rsidR="00090D9D" w:rsidRDefault="00090D9D" w:rsidP="00090D9D">
      <w:pPr>
        <w:pStyle w:val="NormalWeb"/>
        <w:spacing w:line="360" w:lineRule="auto"/>
      </w:pPr>
      <w:r>
        <w:rPr>
          <w:rFonts w:ascii="SimSun" w:eastAsia="SimSun" w:hAnsi="SimSun" w:cs="SimSun" w:hint="eastAsia"/>
        </w:rPr>
        <w:t>回想起来，亚伯拉罕终于明白，自己所摆设的丰盛宴席，竟然是耶和华与随行的天使所享用的！</w:t>
      </w:r>
    </w:p>
    <w:p w14:paraId="47BA19AE" w14:textId="77777777" w:rsidR="00090D9D" w:rsidRDefault="00090D9D" w:rsidP="00090D9D">
      <w:pPr>
        <w:pStyle w:val="NormalWeb"/>
        <w:spacing w:line="360" w:lineRule="auto"/>
      </w:pPr>
      <w:r>
        <w:rPr>
          <w:rFonts w:ascii="SimSun" w:eastAsia="SimSun" w:hAnsi="SimSun" w:cs="SimSun" w:hint="eastAsia"/>
        </w:rPr>
        <w:t>圣约的筵席</w:t>
      </w:r>
    </w:p>
    <w:p w14:paraId="497814A2" w14:textId="77777777" w:rsidR="00090D9D" w:rsidRDefault="00090D9D" w:rsidP="00090D9D">
      <w:pPr>
        <w:pStyle w:val="NormalWeb"/>
        <w:spacing w:line="360" w:lineRule="auto"/>
      </w:pPr>
      <w:r>
        <w:rPr>
          <w:rFonts w:ascii="SimSun" w:eastAsia="SimSun" w:hAnsi="SimSun" w:cs="SimSun" w:hint="eastAsia"/>
        </w:rPr>
        <w:t>这场神圣的探访与筵席，本质上乃是一场圣约性的筵席。这是圣经中在道成肉身之前，唯一一次主与人一同吃饭的记载。</w:t>
      </w:r>
    </w:p>
    <w:p w14:paraId="1EBC5E53" w14:textId="77777777" w:rsidR="00090D9D" w:rsidRDefault="00090D9D" w:rsidP="00090D9D">
      <w:pPr>
        <w:pStyle w:val="NormalWeb"/>
        <w:spacing w:line="360" w:lineRule="auto"/>
      </w:pPr>
      <w:r>
        <w:rPr>
          <w:rFonts w:ascii="SimSun" w:eastAsia="SimSun" w:hAnsi="SimSun" w:cs="SimSun" w:hint="eastAsia"/>
        </w:rPr>
        <w:t>十九世纪爱丁堡新学院院长罗伯特</w:t>
      </w:r>
      <w:r>
        <w:t>·</w:t>
      </w:r>
      <w:r>
        <w:rPr>
          <w:rFonts w:ascii="SimSun" w:eastAsia="SimSun" w:hAnsi="SimSun" w:cs="SimSun" w:hint="eastAsia"/>
        </w:rPr>
        <w:t>坎德利什（</w:t>
      </w:r>
      <w:r>
        <w:t>Robert Candlish</w:t>
      </w:r>
      <w:r>
        <w:rPr>
          <w:rFonts w:ascii="SimSun" w:eastAsia="SimSun" w:hAnsi="SimSun" w:cs="SimSun" w:hint="eastAsia"/>
        </w:rPr>
        <w:t>）这样解释：</w:t>
      </w:r>
    </w:p>
    <w:p w14:paraId="3B7B56F7" w14:textId="77777777" w:rsidR="00090D9D" w:rsidRDefault="00090D9D" w:rsidP="00090D9D">
      <w:pPr>
        <w:pStyle w:val="NormalWeb"/>
        <w:spacing w:line="360" w:lineRule="auto"/>
      </w:pPr>
      <w:r>
        <w:t>“</w:t>
      </w:r>
      <w:r>
        <w:rPr>
          <w:rFonts w:ascii="SimSun" w:eastAsia="SimSun" w:hAnsi="SimSun" w:cs="SimSun" w:hint="eastAsia"/>
        </w:rPr>
        <w:t>这是一个独特的屈尊</w:t>
      </w:r>
      <w:r>
        <w:t>——</w:t>
      </w:r>
      <w:r>
        <w:rPr>
          <w:rFonts w:ascii="SimSun" w:eastAsia="SimSun" w:hAnsi="SimSun" w:cs="SimSun" w:hint="eastAsia"/>
        </w:rPr>
        <w:t>在道成肉身之前唯一记载的例子。其他时候，这位荣耀者也曾向列祖显现并与他们交谈，人们也曾拿食物给他；但在那些场合，他把所献的筵席转化为祭物，并在祭物的烟中升上天去（士师记</w:t>
      </w:r>
      <w:r>
        <w:t>6:18–24</w:t>
      </w:r>
      <w:r>
        <w:rPr>
          <w:rFonts w:ascii="SimSun" w:eastAsia="SimSun" w:hAnsi="SimSun" w:cs="SimSun" w:hint="eastAsia"/>
        </w:rPr>
        <w:t>，</w:t>
      </w:r>
      <w:r>
        <w:t>13:15–21</w:t>
      </w:r>
      <w:r>
        <w:rPr>
          <w:rFonts w:ascii="SimSun" w:eastAsia="SimSun" w:hAnsi="SimSun" w:cs="SimSun" w:hint="eastAsia"/>
        </w:rPr>
        <w:t>）。但在这里，他亲自接受族长的款待，并享用他的食物</w:t>
      </w:r>
      <w:r>
        <w:t>——</w:t>
      </w:r>
      <w:r>
        <w:rPr>
          <w:rFonts w:ascii="SimSun" w:eastAsia="SimSun" w:hAnsi="SimSun" w:cs="SimSun" w:hint="eastAsia"/>
        </w:rPr>
        <w:t>这比前者更加奇妙；表明更亲密、更恩慈的友谊，更毫无保留的亲近。他坐在树下，与他共享平常的饭食。</w:t>
      </w:r>
      <w:r>
        <w:t>”</w:t>
      </w:r>
    </w:p>
    <w:p w14:paraId="05C42025" w14:textId="77777777" w:rsidR="00090D9D" w:rsidRDefault="00090D9D" w:rsidP="00090D9D">
      <w:pPr>
        <w:pStyle w:val="NormalWeb"/>
        <w:spacing w:line="360" w:lineRule="auto"/>
      </w:pPr>
      <w:r w:rsidRPr="00114D2A">
        <w:rPr>
          <w:rFonts w:ascii="SimSun" w:eastAsia="SimSun" w:hAnsi="SimSun" w:cs="SimSun" w:hint="eastAsia"/>
          <w:highlight w:val="yellow"/>
        </w:rPr>
        <w:t>与亚伯拉罕一同用餐</w:t>
      </w:r>
      <w:r>
        <w:rPr>
          <w:rFonts w:ascii="SimSun" w:eastAsia="SimSun" w:hAnsi="SimSun" w:cs="SimSun" w:hint="eastAsia"/>
        </w:rPr>
        <w:t>，乃是一种属灵亲密关系的表现。能与耶和华同席而坐，是世上任何凡人所能得到的最高尊荣。</w:t>
      </w:r>
    </w:p>
    <w:p w14:paraId="5011D9D2" w14:textId="77777777" w:rsidR="00090D9D" w:rsidRDefault="00090D9D" w:rsidP="00090D9D">
      <w:pPr>
        <w:pStyle w:val="NormalWeb"/>
        <w:spacing w:line="360" w:lineRule="auto"/>
      </w:pPr>
      <w:r>
        <w:rPr>
          <w:rFonts w:ascii="SimSun" w:eastAsia="SimSun" w:hAnsi="SimSun" w:cs="SimSun" w:hint="eastAsia"/>
        </w:rPr>
        <w:lastRenderedPageBreak/>
        <w:t>我小学时曾敬畏地观看伊丽莎白二世女王的加冕典礼。之后几个月，我常幻想如果我们家</w:t>
      </w:r>
      <w:r w:rsidRPr="00114D2A">
        <w:rPr>
          <w:rFonts w:ascii="SimSun" w:eastAsia="SimSun" w:hAnsi="SimSun" w:cs="SimSun" w:hint="eastAsia"/>
          <w:highlight w:val="yellow"/>
        </w:rPr>
        <w:t>邀请女王来吃晚餐会怎样</w:t>
      </w:r>
      <w:r>
        <w:rPr>
          <w:rFonts w:ascii="SimSun" w:eastAsia="SimSun" w:hAnsi="SimSun" w:cs="SimSun" w:hint="eastAsia"/>
        </w:rPr>
        <w:t>。当然，她一定会喜欢我母亲做的菜</w:t>
      </w:r>
      <w:r>
        <w:t>——</w:t>
      </w:r>
      <w:r>
        <w:rPr>
          <w:rFonts w:ascii="SimSun" w:eastAsia="SimSun" w:hAnsi="SimSun" w:cs="SimSun" w:hint="eastAsia"/>
        </w:rPr>
        <w:t>因为普通的家常菜对她来说一定很新鲜！我幻想我们全家都会表现得非常完美，而女王也会注意到这一切。最棒的是，我还想象朋友们会如何羡慕我们（特别是我）所得到的巨大荣耀。对于七岁的我来说，这一切都很合理。</w:t>
      </w:r>
    </w:p>
    <w:p w14:paraId="57DE37D6" w14:textId="77777777" w:rsidR="00090D9D" w:rsidRDefault="00090D9D" w:rsidP="00090D9D">
      <w:pPr>
        <w:pStyle w:val="NormalWeb"/>
        <w:spacing w:line="360" w:lineRule="auto"/>
      </w:pPr>
      <w:r>
        <w:rPr>
          <w:rFonts w:ascii="SimSun" w:eastAsia="SimSun" w:hAnsi="SimSun" w:cs="SimSun" w:hint="eastAsia"/>
        </w:rPr>
        <w:t>但亚伯拉罕所得到的荣耀，远远超过一个小学生的幻想。这不是梦。神亲自来赴宴。</w:t>
      </w:r>
    </w:p>
    <w:p w14:paraId="0310F1D3" w14:textId="77777777" w:rsidR="00090D9D" w:rsidRDefault="00090D9D" w:rsidP="00090D9D">
      <w:pPr>
        <w:pStyle w:val="NormalWeb"/>
        <w:spacing w:line="360" w:lineRule="auto"/>
      </w:pPr>
      <w:r>
        <w:rPr>
          <w:rFonts w:ascii="SimSun" w:eastAsia="SimSun" w:hAnsi="SimSun" w:cs="SimSun" w:hint="eastAsia"/>
        </w:rPr>
        <w:t>正如我们将看到的，这场圣约性的筵席，其作用乃是再次确认：撒拉将生一个儿子。还有什么比一家人共进晚餐所带来的亲密关系，更能表达这应许所建立在的亲密关系呢？</w:t>
      </w:r>
    </w:p>
    <w:p w14:paraId="3C19E067" w14:textId="77777777" w:rsidR="00090D9D" w:rsidRDefault="00090D9D" w:rsidP="00090D9D">
      <w:pPr>
        <w:pStyle w:val="NormalWeb"/>
        <w:spacing w:line="360" w:lineRule="auto"/>
      </w:pPr>
      <w:r>
        <w:rPr>
          <w:rFonts w:ascii="SimSun" w:eastAsia="SimSun" w:hAnsi="SimSun" w:cs="SimSun" w:hint="eastAsia"/>
        </w:rPr>
        <w:t>当天稍后，当那两位天使离开往所多玛去时，耶和华仍然留下，与亚伯拉罕面对面交谈，向他说明接下来将要发生的事（参</w:t>
      </w:r>
      <w:r>
        <w:t>16–33</w:t>
      </w:r>
      <w:r>
        <w:rPr>
          <w:rFonts w:ascii="SimSun" w:eastAsia="SimSun" w:hAnsi="SimSun" w:cs="SimSun" w:hint="eastAsia"/>
        </w:rPr>
        <w:t>节）。</w:t>
      </w:r>
      <w:r w:rsidRPr="00114D2A">
        <w:rPr>
          <w:rFonts w:ascii="SimSun" w:eastAsia="SimSun" w:hAnsi="SimSun" w:cs="SimSun" w:hint="eastAsia"/>
          <w:highlight w:val="green"/>
        </w:rPr>
        <w:t>这是何等亲密！</w:t>
      </w:r>
    </w:p>
    <w:p w14:paraId="47C2A477" w14:textId="77777777" w:rsidR="00090D9D" w:rsidRDefault="00090D9D" w:rsidP="00090D9D">
      <w:pPr>
        <w:pStyle w:val="NormalWeb"/>
        <w:spacing w:line="360" w:lineRule="auto"/>
      </w:pPr>
      <w:r>
        <w:rPr>
          <w:rFonts w:ascii="SimSun" w:eastAsia="SimSun" w:hAnsi="SimSun" w:cs="SimSun" w:hint="eastAsia"/>
        </w:rPr>
        <w:t>重要的是，亚伯拉罕后来得着了</w:t>
      </w:r>
      <w:r>
        <w:t>“</w:t>
      </w:r>
      <w:r>
        <w:rPr>
          <w:rFonts w:ascii="SimSun" w:eastAsia="SimSun" w:hAnsi="SimSun" w:cs="SimSun" w:hint="eastAsia"/>
        </w:rPr>
        <w:t>神的朋友</w:t>
      </w:r>
      <w:r>
        <w:t>”</w:t>
      </w:r>
      <w:r>
        <w:rPr>
          <w:rFonts w:ascii="SimSun" w:eastAsia="SimSun" w:hAnsi="SimSun" w:cs="SimSun" w:hint="eastAsia"/>
        </w:rPr>
        <w:t>这个称号（雅</w:t>
      </w:r>
      <w:r>
        <w:t>2:23</w:t>
      </w:r>
      <w:r>
        <w:rPr>
          <w:rFonts w:ascii="SimSun" w:eastAsia="SimSun" w:hAnsi="SimSun" w:cs="SimSun" w:hint="eastAsia"/>
        </w:rPr>
        <w:t>；参代下</w:t>
      </w:r>
      <w:r>
        <w:t>20:7</w:t>
      </w:r>
      <w:r>
        <w:rPr>
          <w:rFonts w:ascii="SimSun" w:eastAsia="SimSun" w:hAnsi="SimSun" w:cs="SimSun" w:hint="eastAsia"/>
        </w:rPr>
        <w:t>；赛</w:t>
      </w:r>
      <w:r>
        <w:t>41:8</w:t>
      </w:r>
      <w:r>
        <w:rPr>
          <w:rFonts w:ascii="SimSun" w:eastAsia="SimSun" w:hAnsi="SimSun" w:cs="SimSun" w:hint="eastAsia"/>
        </w:rPr>
        <w:t>）。朋友，是你愿意向他敞开心的人；朋友，是你了解他、他也了解你的人。亚伯拉罕与神正是朋友。</w:t>
      </w:r>
    </w:p>
    <w:p w14:paraId="112C39EE" w14:textId="77777777" w:rsidR="00090D9D" w:rsidRDefault="00090D9D" w:rsidP="00090D9D">
      <w:pPr>
        <w:pStyle w:val="NormalWeb"/>
        <w:spacing w:line="360" w:lineRule="auto"/>
      </w:pPr>
      <w:r>
        <w:rPr>
          <w:rFonts w:ascii="SimSun" w:eastAsia="SimSun" w:hAnsi="SimSun" w:cs="SimSun" w:hint="eastAsia"/>
        </w:rPr>
        <w:t>我们也应当注意，四百年后，耶和华曾与亚伯拉罕的后裔在律法之约实现前夕举行了一场圣约性的筵席（参出</w:t>
      </w:r>
      <w:r>
        <w:t>24:5</w:t>
      </w:r>
      <w:r>
        <w:rPr>
          <w:rFonts w:ascii="SimSun" w:eastAsia="SimSun" w:hAnsi="SimSun" w:cs="SimSun" w:hint="eastAsia"/>
        </w:rPr>
        <w:t>）。</w:t>
      </w:r>
    </w:p>
    <w:p w14:paraId="68B72AFD" w14:textId="77777777" w:rsidR="00090D9D" w:rsidRDefault="00090D9D" w:rsidP="00090D9D">
      <w:pPr>
        <w:pStyle w:val="NormalWeb"/>
        <w:spacing w:line="360" w:lineRule="auto"/>
      </w:pPr>
      <w:r>
        <w:rPr>
          <w:rFonts w:ascii="SimSun" w:eastAsia="SimSun" w:hAnsi="SimSun" w:cs="SimSun" w:hint="eastAsia"/>
        </w:rPr>
        <w:t>更应注意的是，新约也是借着一场圣约性的筵席而设立的。</w:t>
      </w:r>
      <w:r w:rsidRPr="00114D2A">
        <w:rPr>
          <w:rFonts w:ascii="SimSun" w:eastAsia="SimSun" w:hAnsi="SimSun" w:cs="SimSun" w:hint="eastAsia"/>
          <w:highlight w:val="green"/>
        </w:rPr>
        <w:t>耶稣拿起杯来说：</w:t>
      </w:r>
      <w:r w:rsidRPr="00114D2A">
        <w:rPr>
          <w:highlight w:val="green"/>
        </w:rPr>
        <w:t>“</w:t>
      </w:r>
      <w:r w:rsidRPr="00114D2A">
        <w:rPr>
          <w:rFonts w:ascii="SimSun" w:eastAsia="SimSun" w:hAnsi="SimSun" w:cs="SimSun" w:hint="eastAsia"/>
          <w:highlight w:val="green"/>
        </w:rPr>
        <w:t>这杯是用我血所立的新约</w:t>
      </w:r>
      <w:r>
        <w:rPr>
          <w:rFonts w:ascii="SimSun" w:eastAsia="SimSun" w:hAnsi="SimSun" w:cs="SimSun" w:hint="eastAsia"/>
        </w:rPr>
        <w:t>。</w:t>
      </w:r>
      <w:r>
        <w:t>”</w:t>
      </w:r>
      <w:r>
        <w:rPr>
          <w:rFonts w:ascii="SimSun" w:eastAsia="SimSun" w:hAnsi="SimSun" w:cs="SimSun" w:hint="eastAsia"/>
        </w:rPr>
        <w:t>（路</w:t>
      </w:r>
      <w:r>
        <w:t>22:20</w:t>
      </w:r>
      <w:r>
        <w:rPr>
          <w:rFonts w:ascii="SimSun" w:eastAsia="SimSun" w:hAnsi="SimSun" w:cs="SimSun" w:hint="eastAsia"/>
        </w:rPr>
        <w:t>）</w:t>
      </w:r>
    </w:p>
    <w:p w14:paraId="55F90958" w14:textId="77777777" w:rsidR="00090D9D" w:rsidRDefault="00090D9D" w:rsidP="00090D9D">
      <w:pPr>
        <w:pStyle w:val="NormalWeb"/>
        <w:spacing w:line="360" w:lineRule="auto"/>
      </w:pPr>
      <w:r>
        <w:rPr>
          <w:rFonts w:ascii="SimSun" w:eastAsia="SimSun" w:hAnsi="SimSun" w:cs="SimSun" w:hint="eastAsia"/>
        </w:rPr>
        <w:t>亚伯拉罕需要这第一场圣约性的筵席所带来的保证，因为接下来的几个小时里，他将经历与侄儿罗得最终的分离。罗得将濒临毁灭，他的妻子将受审判，他的家人将失散，财物也将被夺去。面对即将到来的这些痛苦经历，神再次把自己赐给亚伯拉罕</w:t>
      </w:r>
      <w:r>
        <w:t>——</w:t>
      </w:r>
      <w:r>
        <w:rPr>
          <w:rFonts w:ascii="SimSun" w:eastAsia="SimSun" w:hAnsi="SimSun" w:cs="SimSun" w:hint="eastAsia"/>
        </w:rPr>
        <w:t>赐给他的朋友。</w:t>
      </w:r>
    </w:p>
    <w:p w14:paraId="4DE86237" w14:textId="77777777" w:rsidR="00090D9D" w:rsidRDefault="00090D9D" w:rsidP="00090D9D">
      <w:pPr>
        <w:pStyle w:val="NormalWeb"/>
        <w:spacing w:line="360" w:lineRule="auto"/>
      </w:pPr>
      <w:r>
        <w:rPr>
          <w:rFonts w:ascii="SimSun" w:eastAsia="SimSun" w:hAnsi="SimSun" w:cs="SimSun" w:hint="eastAsia"/>
        </w:rPr>
        <w:t>宣告（</w:t>
      </w:r>
      <w:r>
        <w:t>9–15</w:t>
      </w:r>
      <w:r>
        <w:rPr>
          <w:rFonts w:ascii="SimSun" w:eastAsia="SimSun" w:hAnsi="SimSun" w:cs="SimSun" w:hint="eastAsia"/>
        </w:rPr>
        <w:t>节）</w:t>
      </w:r>
    </w:p>
    <w:p w14:paraId="670CAB60" w14:textId="77777777" w:rsidR="00090D9D" w:rsidRDefault="00090D9D" w:rsidP="00090D9D">
      <w:pPr>
        <w:pStyle w:val="NormalWeb"/>
        <w:spacing w:line="360" w:lineRule="auto"/>
      </w:pPr>
      <w:r>
        <w:rPr>
          <w:rFonts w:ascii="SimSun" w:eastAsia="SimSun" w:hAnsi="SimSun" w:cs="SimSun" w:hint="eastAsia"/>
        </w:rPr>
        <w:lastRenderedPageBreak/>
        <w:t>但这场筵席不仅是为亚伯拉罕预备的，也是为他的妻子撒拉预备的，因为她参与了预备食物。这场宴席对她的重要性甚至不亚于亚伯拉罕。</w:t>
      </w:r>
    </w:p>
    <w:p w14:paraId="6C176215" w14:textId="77777777" w:rsidR="00090D9D" w:rsidRDefault="00090D9D" w:rsidP="00090D9D">
      <w:pPr>
        <w:pStyle w:val="NormalWeb"/>
        <w:spacing w:line="360" w:lineRule="auto"/>
      </w:pPr>
      <w:r>
        <w:rPr>
          <w:rFonts w:ascii="SimSun" w:eastAsia="SimSun" w:hAnsi="SimSun" w:cs="SimSun" w:hint="eastAsia"/>
        </w:rPr>
        <w:t>撒拉作为已婚妇女，</w:t>
      </w:r>
      <w:r w:rsidRPr="00114D2A">
        <w:rPr>
          <w:rFonts w:ascii="SimSun" w:eastAsia="SimSun" w:hAnsi="SimSun" w:cs="SimSun" w:hint="eastAsia"/>
          <w:highlight w:val="yellow"/>
        </w:rPr>
        <w:t>按照当时习俗，待在帐棚里，不出现在男客人面前</w:t>
      </w:r>
      <w:r>
        <w:rPr>
          <w:rFonts w:ascii="SimSun" w:eastAsia="SimSun" w:hAnsi="SimSun" w:cs="SimSun" w:hint="eastAsia"/>
        </w:rPr>
        <w:t>。但她能听见一切。</w:t>
      </w:r>
    </w:p>
    <w:p w14:paraId="581AA229" w14:textId="77777777" w:rsidR="00090D9D" w:rsidRDefault="00090D9D" w:rsidP="00090D9D">
      <w:pPr>
        <w:pStyle w:val="NormalWeb"/>
        <w:spacing w:line="360" w:lineRule="auto"/>
      </w:pPr>
      <w:r>
        <w:rPr>
          <w:rFonts w:ascii="SimSun" w:eastAsia="SimSun" w:hAnsi="SimSun" w:cs="SimSun" w:hint="eastAsia"/>
        </w:rPr>
        <w:t>撒拉被提及</w:t>
      </w:r>
    </w:p>
    <w:p w14:paraId="10CBD358" w14:textId="77777777" w:rsidR="00090D9D" w:rsidRDefault="00090D9D" w:rsidP="00090D9D">
      <w:pPr>
        <w:pStyle w:val="NormalWeb"/>
        <w:spacing w:line="360" w:lineRule="auto"/>
      </w:pPr>
      <w:r>
        <w:rPr>
          <w:rFonts w:ascii="SimSun" w:eastAsia="SimSun" w:hAnsi="SimSun" w:cs="SimSun" w:hint="eastAsia"/>
        </w:rPr>
        <w:t>筵席结束后，那三位借着亚伯拉罕向撒拉说话。</w:t>
      </w:r>
    </w:p>
    <w:p w14:paraId="76777F47" w14:textId="77777777" w:rsidR="00090D9D" w:rsidRDefault="00090D9D" w:rsidP="00090D9D">
      <w:pPr>
        <w:pStyle w:val="NormalWeb"/>
        <w:spacing w:line="360" w:lineRule="auto"/>
      </w:pPr>
      <w:r>
        <w:t>“</w:t>
      </w:r>
      <w:r>
        <w:rPr>
          <w:rFonts w:ascii="SimSun" w:eastAsia="SimSun" w:hAnsi="SimSun" w:cs="SimSun" w:hint="eastAsia"/>
        </w:rPr>
        <w:t>他们问亚伯拉罕说：</w:t>
      </w:r>
      <w:r>
        <w:t>‘</w:t>
      </w:r>
      <w:r>
        <w:rPr>
          <w:rFonts w:ascii="SimSun" w:eastAsia="SimSun" w:hAnsi="SimSun" w:cs="SimSun" w:hint="eastAsia"/>
        </w:rPr>
        <w:t>你妻子撒拉在那里？</w:t>
      </w:r>
      <w:r>
        <w:t>’</w:t>
      </w:r>
      <w:r>
        <w:rPr>
          <w:rFonts w:ascii="SimSun" w:eastAsia="SimSun" w:hAnsi="SimSun" w:cs="SimSun" w:hint="eastAsia"/>
        </w:rPr>
        <w:t>他说：</w:t>
      </w:r>
      <w:r>
        <w:t>‘</w:t>
      </w:r>
      <w:r>
        <w:rPr>
          <w:rFonts w:ascii="SimSun" w:eastAsia="SimSun" w:hAnsi="SimSun" w:cs="SimSun" w:hint="eastAsia"/>
        </w:rPr>
        <w:t>在帐棚里。</w:t>
      </w:r>
      <w:r>
        <w:t>’</w:t>
      </w:r>
      <w:r>
        <w:rPr>
          <w:rFonts w:ascii="SimSun" w:eastAsia="SimSun" w:hAnsi="SimSun" w:cs="SimSun" w:hint="eastAsia"/>
        </w:rPr>
        <w:t>三人中有一位说：</w:t>
      </w:r>
      <w:r>
        <w:t>‘</w:t>
      </w:r>
      <w:r>
        <w:rPr>
          <w:rFonts w:ascii="SimSun" w:eastAsia="SimSun" w:hAnsi="SimSun" w:cs="SimSun" w:hint="eastAsia"/>
        </w:rPr>
        <w:t>到明年这时候，我必要回到你这里；你的妻子撒拉必生一个儿子。</w:t>
      </w:r>
      <w:r>
        <w:t>’</w:t>
      </w:r>
      <w:r w:rsidRPr="00114D2A">
        <w:rPr>
          <w:rFonts w:ascii="SimSun" w:eastAsia="SimSun" w:hAnsi="SimSun" w:cs="SimSun" w:hint="eastAsia"/>
          <w:highlight w:val="yellow"/>
        </w:rPr>
        <w:t>撒拉在那人后边的帐棚门口也听见了这话。</w:t>
      </w:r>
      <w:r w:rsidRPr="00114D2A">
        <w:rPr>
          <w:highlight w:val="yellow"/>
        </w:rPr>
        <w:t>”</w:t>
      </w:r>
      <w:r w:rsidRPr="00114D2A">
        <w:rPr>
          <w:rFonts w:ascii="SimSun" w:eastAsia="SimSun" w:hAnsi="SimSun" w:cs="SimSun" w:hint="eastAsia"/>
          <w:highlight w:val="yellow"/>
        </w:rPr>
        <w:t>（</w:t>
      </w:r>
      <w:r w:rsidRPr="00114D2A">
        <w:rPr>
          <w:highlight w:val="yellow"/>
        </w:rPr>
        <w:t>9–10</w:t>
      </w:r>
      <w:r w:rsidRPr="00114D2A">
        <w:rPr>
          <w:rFonts w:ascii="SimSun" w:eastAsia="SimSun" w:hAnsi="SimSun" w:cs="SimSun" w:hint="eastAsia"/>
          <w:highlight w:val="yellow"/>
        </w:rPr>
        <w:t>节）</w:t>
      </w:r>
    </w:p>
    <w:p w14:paraId="615ABC5B" w14:textId="77777777" w:rsidR="00090D9D" w:rsidRDefault="00090D9D" w:rsidP="00090D9D">
      <w:pPr>
        <w:pStyle w:val="NormalWeb"/>
        <w:spacing w:line="360" w:lineRule="auto"/>
      </w:pPr>
      <w:r>
        <w:rPr>
          <w:rFonts w:ascii="SimSun" w:eastAsia="SimSun" w:hAnsi="SimSun" w:cs="SimSun" w:hint="eastAsia"/>
        </w:rPr>
        <w:t>亚伯拉罕立刻明白，他的客人并非普通人。他们使用了神刚赐给他妻子的新名字（原名撒莱，现在叫撒拉），并且几乎逐字重复了全能神关于明年此时将有一个儿子的应许。</w:t>
      </w:r>
    </w:p>
    <w:p w14:paraId="70F8C8BF" w14:textId="77777777" w:rsidR="00090D9D" w:rsidRDefault="00090D9D" w:rsidP="00090D9D">
      <w:pPr>
        <w:pStyle w:val="NormalWeb"/>
        <w:spacing w:line="360" w:lineRule="auto"/>
      </w:pPr>
      <w:r>
        <w:rPr>
          <w:rFonts w:ascii="SimSun" w:eastAsia="SimSun" w:hAnsi="SimSun" w:cs="SimSun" w:hint="eastAsia"/>
        </w:rPr>
        <w:t>更重要的是，耶和华说：</w:t>
      </w:r>
      <w:r>
        <w:t>“</w:t>
      </w:r>
      <w:r>
        <w:rPr>
          <w:rFonts w:ascii="SimSun" w:eastAsia="SimSun" w:hAnsi="SimSun" w:cs="SimSun" w:hint="eastAsia"/>
        </w:rPr>
        <w:t>我必要回到你这里。</w:t>
      </w:r>
      <w:r w:rsidRPr="00F64530">
        <w:rPr>
          <w:highlight w:val="yellow"/>
        </w:rPr>
        <w:t>”</w:t>
      </w:r>
      <w:r w:rsidRPr="00F64530">
        <w:rPr>
          <w:rFonts w:ascii="SimSun" w:eastAsia="SimSun" w:hAnsi="SimSun" w:cs="SimSun" w:hint="eastAsia"/>
          <w:highlight w:val="yellow"/>
        </w:rPr>
        <w:t>这里的</w:t>
      </w:r>
      <w:r w:rsidRPr="00F64530">
        <w:rPr>
          <w:highlight w:val="yellow"/>
        </w:rPr>
        <w:t>“</w:t>
      </w:r>
      <w:r w:rsidRPr="00F64530">
        <w:rPr>
          <w:rFonts w:ascii="SimSun" w:eastAsia="SimSun" w:hAnsi="SimSun" w:cs="SimSun" w:hint="eastAsia"/>
          <w:highlight w:val="yellow"/>
        </w:rPr>
        <w:t>我</w:t>
      </w:r>
      <w:r w:rsidRPr="00F64530">
        <w:rPr>
          <w:highlight w:val="yellow"/>
        </w:rPr>
        <w:t>”</w:t>
      </w:r>
      <w:r w:rsidRPr="00F64530">
        <w:rPr>
          <w:rFonts w:ascii="SimSun" w:eastAsia="SimSun" w:hAnsi="SimSun" w:cs="SimSun" w:hint="eastAsia"/>
          <w:highlight w:val="yellow"/>
        </w:rPr>
        <w:t>是单数。</w:t>
      </w:r>
      <w:r>
        <w:rPr>
          <w:rFonts w:ascii="SimSun" w:eastAsia="SimSun" w:hAnsi="SimSun" w:cs="SimSun" w:hint="eastAsia"/>
        </w:rPr>
        <w:t>就是主神亲自说话！</w:t>
      </w:r>
    </w:p>
    <w:p w14:paraId="133A317D" w14:textId="77777777" w:rsidR="00090D9D" w:rsidRDefault="00090D9D" w:rsidP="00090D9D">
      <w:pPr>
        <w:pStyle w:val="NormalWeb"/>
        <w:spacing w:line="360" w:lineRule="auto"/>
      </w:pPr>
      <w:r>
        <w:rPr>
          <w:rFonts w:ascii="SimSun" w:eastAsia="SimSun" w:hAnsi="SimSun" w:cs="SimSun" w:hint="eastAsia"/>
        </w:rPr>
        <w:t>神再次以陌生人的形象向亚伯拉罕显现</w:t>
      </w:r>
      <w:r>
        <w:t>——</w:t>
      </w:r>
      <w:r>
        <w:rPr>
          <w:rFonts w:ascii="SimSun" w:eastAsia="SimSun" w:hAnsi="SimSun" w:cs="SimSun" w:hint="eastAsia"/>
        </w:rPr>
        <w:t>而他们刚刚还一起吃过饭。此刻，一切都豁然明亮。亚伯拉罕的灵魂欢腾起来。</w:t>
      </w:r>
    </w:p>
    <w:p w14:paraId="3A8943AE" w14:textId="77777777" w:rsidR="00090D9D" w:rsidRDefault="00090D9D" w:rsidP="00090D9D">
      <w:pPr>
        <w:pStyle w:val="NormalWeb"/>
        <w:spacing w:line="360" w:lineRule="auto"/>
      </w:pPr>
      <w:r>
        <w:rPr>
          <w:rFonts w:ascii="SimSun" w:eastAsia="SimSun" w:hAnsi="SimSun" w:cs="SimSun" w:hint="eastAsia"/>
        </w:rPr>
        <w:t>然而，这段故事真正的焦点是在撒拉身上。她正在帐棚里听着，而耶和华背对着她。从人的角度来说，他根本不可能看见她的反应。</w:t>
      </w:r>
    </w:p>
    <w:p w14:paraId="3EF637B0" w14:textId="77777777" w:rsidR="00090D9D" w:rsidRDefault="00090D9D" w:rsidP="00090D9D">
      <w:pPr>
        <w:pStyle w:val="NormalWeb"/>
        <w:spacing w:line="360" w:lineRule="auto"/>
      </w:pPr>
      <w:r>
        <w:rPr>
          <w:rFonts w:ascii="SimSun" w:eastAsia="SimSun" w:hAnsi="SimSun" w:cs="SimSun" w:hint="eastAsia"/>
        </w:rPr>
        <w:t>而撒拉呢？摩西特别补充一句：</w:t>
      </w:r>
      <w:r>
        <w:t>“</w:t>
      </w:r>
      <w:r>
        <w:rPr>
          <w:rFonts w:ascii="SimSun" w:eastAsia="SimSun" w:hAnsi="SimSun" w:cs="SimSun" w:hint="eastAsia"/>
        </w:rPr>
        <w:t>亚伯拉罕和撒拉年纪老迈，撒拉的月经已断绝了。</w:t>
      </w:r>
      <w:r>
        <w:t>”</w:t>
      </w:r>
      <w:r>
        <w:rPr>
          <w:rFonts w:ascii="SimSun" w:eastAsia="SimSun" w:hAnsi="SimSun" w:cs="SimSun" w:hint="eastAsia"/>
        </w:rPr>
        <w:t>（</w:t>
      </w:r>
      <w:r>
        <w:t>11</w:t>
      </w:r>
      <w:r>
        <w:rPr>
          <w:rFonts w:ascii="SimSun" w:eastAsia="SimSun" w:hAnsi="SimSun" w:cs="SimSun" w:hint="eastAsia"/>
        </w:rPr>
        <w:t>节）</w:t>
      </w:r>
    </w:p>
    <w:p w14:paraId="06C32DBD" w14:textId="77777777" w:rsidR="00090D9D" w:rsidRDefault="00090D9D" w:rsidP="00090D9D">
      <w:pPr>
        <w:pStyle w:val="NormalWeb"/>
        <w:spacing w:line="360" w:lineRule="auto"/>
      </w:pPr>
      <w:r>
        <w:rPr>
          <w:rFonts w:ascii="SimSun" w:eastAsia="SimSun" w:hAnsi="SimSun" w:cs="SimSun" w:hint="eastAsia"/>
        </w:rPr>
        <w:t>撒拉不仅一生不育，现在更已经九十岁，并且早已绝经。从生育角度来说，她已经是</w:t>
      </w:r>
      <w:r>
        <w:t>“</w:t>
      </w:r>
      <w:r>
        <w:rPr>
          <w:rFonts w:ascii="SimSun" w:eastAsia="SimSun" w:hAnsi="SimSun" w:cs="SimSun" w:hint="eastAsia"/>
        </w:rPr>
        <w:t>双重死亡</w:t>
      </w:r>
      <w:r>
        <w:t>”</w:t>
      </w:r>
      <w:r>
        <w:rPr>
          <w:rFonts w:ascii="SimSun" w:eastAsia="SimSun" w:hAnsi="SimSun" w:cs="SimSun" w:hint="eastAsia"/>
        </w:rPr>
        <w:t>。说明年此时她会成为母亲，简直荒谬。</w:t>
      </w:r>
    </w:p>
    <w:p w14:paraId="08BE5420" w14:textId="77777777" w:rsidR="00090D9D" w:rsidRDefault="00090D9D" w:rsidP="00090D9D">
      <w:pPr>
        <w:pStyle w:val="NormalWeb"/>
        <w:spacing w:line="360" w:lineRule="auto"/>
      </w:pPr>
      <w:r>
        <w:rPr>
          <w:rFonts w:ascii="SimSun" w:eastAsia="SimSun" w:hAnsi="SimSun" w:cs="SimSun" w:hint="eastAsia"/>
        </w:rPr>
        <w:t>撒拉的回应</w:t>
      </w:r>
    </w:p>
    <w:p w14:paraId="08AE0667" w14:textId="77777777" w:rsidR="00090D9D" w:rsidRDefault="00090D9D" w:rsidP="00090D9D">
      <w:pPr>
        <w:pStyle w:val="NormalWeb"/>
        <w:spacing w:line="360" w:lineRule="auto"/>
      </w:pPr>
      <w:r>
        <w:rPr>
          <w:rFonts w:ascii="SimSun" w:eastAsia="SimSun" w:hAnsi="SimSun" w:cs="SimSun" w:hint="eastAsia"/>
        </w:rPr>
        <w:lastRenderedPageBreak/>
        <w:t>撒拉的反应是沉默而内心的。</w:t>
      </w:r>
    </w:p>
    <w:p w14:paraId="1738486E" w14:textId="77777777" w:rsidR="00090D9D" w:rsidRDefault="00090D9D" w:rsidP="00090D9D">
      <w:pPr>
        <w:pStyle w:val="NormalWeb"/>
        <w:spacing w:line="360" w:lineRule="auto"/>
      </w:pPr>
      <w:r>
        <w:t>“</w:t>
      </w:r>
      <w:r>
        <w:rPr>
          <w:rFonts w:ascii="SimSun" w:eastAsia="SimSun" w:hAnsi="SimSun" w:cs="SimSun" w:hint="eastAsia"/>
        </w:rPr>
        <w:t>撒拉心里暗笑，说：</w:t>
      </w:r>
      <w:r>
        <w:t>‘</w:t>
      </w:r>
      <w:r>
        <w:rPr>
          <w:rFonts w:ascii="SimSun" w:eastAsia="SimSun" w:hAnsi="SimSun" w:cs="SimSun" w:hint="eastAsia"/>
        </w:rPr>
        <w:t>我既已衰败，我主也老迈，岂能有这喜事呢？</w:t>
      </w:r>
      <w:r>
        <w:t>’”</w:t>
      </w:r>
      <w:r>
        <w:rPr>
          <w:rFonts w:ascii="SimSun" w:eastAsia="SimSun" w:hAnsi="SimSun" w:cs="SimSun" w:hint="eastAsia"/>
        </w:rPr>
        <w:t>（</w:t>
      </w:r>
      <w:r>
        <w:t>12</w:t>
      </w:r>
      <w:r>
        <w:rPr>
          <w:rFonts w:ascii="SimSun" w:eastAsia="SimSun" w:hAnsi="SimSun" w:cs="SimSun" w:hint="eastAsia"/>
        </w:rPr>
        <w:t>节）</w:t>
      </w:r>
    </w:p>
    <w:p w14:paraId="653F617A" w14:textId="77777777" w:rsidR="00090D9D" w:rsidRDefault="00090D9D" w:rsidP="00090D9D">
      <w:pPr>
        <w:pStyle w:val="NormalWeb"/>
        <w:spacing w:line="360" w:lineRule="auto"/>
      </w:pPr>
      <w:r w:rsidRPr="00F64530">
        <w:rPr>
          <w:rFonts w:ascii="SimSun" w:eastAsia="SimSun" w:hAnsi="SimSun" w:cs="SimSun" w:hint="eastAsia"/>
          <w:highlight w:val="yellow"/>
        </w:rPr>
        <w:t>这是带着忧伤、绝望与不信的笑。她想到自己不过是一个衰老枯槁的老妇人，而丈夫也是个老翁。</w:t>
      </w:r>
    </w:p>
    <w:p w14:paraId="4B8B6407" w14:textId="77777777" w:rsidR="00090D9D" w:rsidRDefault="00090D9D" w:rsidP="00090D9D">
      <w:pPr>
        <w:pStyle w:val="NormalWeb"/>
        <w:spacing w:line="360" w:lineRule="auto"/>
      </w:pPr>
      <w:r>
        <w:rPr>
          <w:rFonts w:ascii="SimSun" w:eastAsia="SimSun" w:hAnsi="SimSun" w:cs="SimSun" w:hint="eastAsia"/>
        </w:rPr>
        <w:t>正如温汉（</w:t>
      </w:r>
      <w:r>
        <w:t>Wenham</w:t>
      </w:r>
      <w:r>
        <w:rPr>
          <w:rFonts w:ascii="SimSun" w:eastAsia="SimSun" w:hAnsi="SimSun" w:cs="SimSun" w:hint="eastAsia"/>
        </w:rPr>
        <w:t>）所说：</w:t>
      </w:r>
      <w:r>
        <w:t>“</w:t>
      </w:r>
      <w:r>
        <w:rPr>
          <w:rFonts w:ascii="SimSun" w:eastAsia="SimSun" w:hAnsi="SimSun" w:cs="SimSun" w:hint="eastAsia"/>
        </w:rPr>
        <w:t>她当然不可能再期待年轻妇女那种作母亲的快乐，甚至可能连夫妻之间的亲密关系也不再可能。</w:t>
      </w:r>
      <w:r>
        <w:t>”</w:t>
      </w:r>
    </w:p>
    <w:p w14:paraId="3D895129" w14:textId="77777777" w:rsidR="00090D9D" w:rsidRDefault="00090D9D" w:rsidP="00090D9D">
      <w:pPr>
        <w:pStyle w:val="NormalWeb"/>
        <w:spacing w:line="360" w:lineRule="auto"/>
      </w:pPr>
      <w:r>
        <w:rPr>
          <w:rFonts w:ascii="SimSun" w:eastAsia="SimSun" w:hAnsi="SimSun" w:cs="SimSun" w:hint="eastAsia"/>
        </w:rPr>
        <w:t>撒拉的不信，暗示亚伯拉罕或许没有把神的应许告诉她（</w:t>
      </w:r>
      <w:r>
        <w:t>17:16,19</w:t>
      </w:r>
      <w:r>
        <w:rPr>
          <w:rFonts w:ascii="SimSun" w:eastAsia="SimSun" w:hAnsi="SimSun" w:cs="SimSun" w:hint="eastAsia"/>
        </w:rPr>
        <w:t>），或者即使告诉了，也未能说服她。而她后来受到温和责备，则表明她其实已经听过丈夫所说的应许，却仍坚持不信。</w:t>
      </w:r>
    </w:p>
    <w:p w14:paraId="57FB6BF5" w14:textId="77777777" w:rsidR="00090D9D" w:rsidRDefault="00090D9D" w:rsidP="00090D9D">
      <w:pPr>
        <w:pStyle w:val="NormalWeb"/>
        <w:spacing w:line="360" w:lineRule="auto"/>
      </w:pPr>
      <w:r>
        <w:rPr>
          <w:rFonts w:ascii="SimSun" w:eastAsia="SimSun" w:hAnsi="SimSun" w:cs="SimSun" w:hint="eastAsia"/>
        </w:rPr>
        <w:t>此时此刻，撒拉的信心尚未达到亚伯拉罕的程度。她在心里以不信发笑。</w:t>
      </w:r>
    </w:p>
    <w:p w14:paraId="63697C94" w14:textId="77777777" w:rsidR="00090D9D" w:rsidRDefault="00090D9D" w:rsidP="00090D9D">
      <w:pPr>
        <w:pStyle w:val="NormalWeb"/>
        <w:spacing w:line="360" w:lineRule="auto"/>
      </w:pPr>
      <w:r>
        <w:rPr>
          <w:rFonts w:ascii="SimSun" w:eastAsia="SimSun" w:hAnsi="SimSun" w:cs="SimSun" w:hint="eastAsia"/>
        </w:rPr>
        <w:t>撒拉受责备</w:t>
      </w:r>
    </w:p>
    <w:p w14:paraId="60DD2D27" w14:textId="77777777" w:rsidR="00090D9D" w:rsidRDefault="00090D9D" w:rsidP="00090D9D">
      <w:pPr>
        <w:pStyle w:val="NormalWeb"/>
        <w:spacing w:line="360" w:lineRule="auto"/>
      </w:pPr>
      <w:r>
        <w:rPr>
          <w:rFonts w:ascii="SimSun" w:eastAsia="SimSun" w:hAnsi="SimSun" w:cs="SimSun" w:hint="eastAsia"/>
        </w:rPr>
        <w:t>然而，在一个蒙恩的时刻，她的不信被揭露了。</w:t>
      </w:r>
    </w:p>
    <w:p w14:paraId="201A26E2" w14:textId="77777777" w:rsidR="00090D9D" w:rsidRDefault="00090D9D" w:rsidP="00090D9D">
      <w:pPr>
        <w:pStyle w:val="NormalWeb"/>
        <w:spacing w:line="360" w:lineRule="auto"/>
      </w:pPr>
      <w:r>
        <w:t>“</w:t>
      </w:r>
      <w:r>
        <w:rPr>
          <w:rFonts w:ascii="SimSun" w:eastAsia="SimSun" w:hAnsi="SimSun" w:cs="SimSun" w:hint="eastAsia"/>
        </w:rPr>
        <w:t>耶和华对亚伯拉罕说：</w:t>
      </w:r>
      <w:r>
        <w:t>‘</w:t>
      </w:r>
      <w:r>
        <w:rPr>
          <w:rFonts w:ascii="SimSun" w:eastAsia="SimSun" w:hAnsi="SimSun" w:cs="SimSun" w:hint="eastAsia"/>
        </w:rPr>
        <w:t>撒拉为什么暗笑，说：</w:t>
      </w:r>
      <w:r>
        <w:t>“</w:t>
      </w:r>
      <w:r>
        <w:rPr>
          <w:rFonts w:ascii="SimSun" w:eastAsia="SimSun" w:hAnsi="SimSun" w:cs="SimSun" w:hint="eastAsia"/>
        </w:rPr>
        <w:t>我既已年老，果真能生养吗？</w:t>
      </w:r>
      <w:r>
        <w:t>”</w:t>
      </w:r>
      <w:proofErr w:type="gramStart"/>
      <w:r>
        <w:t>’”</w:t>
      </w:r>
      <w:r>
        <w:rPr>
          <w:rFonts w:ascii="SimSun" w:eastAsia="SimSun" w:hAnsi="SimSun" w:cs="SimSun" w:hint="eastAsia"/>
        </w:rPr>
        <w:t>（</w:t>
      </w:r>
      <w:proofErr w:type="gramEnd"/>
      <w:r>
        <w:t>13</w:t>
      </w:r>
      <w:r>
        <w:rPr>
          <w:rFonts w:ascii="SimSun" w:eastAsia="SimSun" w:hAnsi="SimSun" w:cs="SimSun" w:hint="eastAsia"/>
        </w:rPr>
        <w:t>节）</w:t>
      </w:r>
    </w:p>
    <w:p w14:paraId="26526D4B" w14:textId="77777777" w:rsidR="00090D9D" w:rsidRDefault="00090D9D" w:rsidP="00090D9D">
      <w:pPr>
        <w:pStyle w:val="NormalWeb"/>
        <w:spacing w:line="360" w:lineRule="auto"/>
      </w:pPr>
      <w:r>
        <w:rPr>
          <w:rFonts w:ascii="SimSun" w:eastAsia="SimSun" w:hAnsi="SimSun" w:cs="SimSun" w:hint="eastAsia"/>
        </w:rPr>
        <w:t>就在那一刻，撒拉明白，</w:t>
      </w:r>
      <w:r w:rsidRPr="00F64530">
        <w:rPr>
          <w:rFonts w:ascii="SimSun" w:eastAsia="SimSun" w:hAnsi="SimSun" w:cs="SimSun" w:hint="eastAsia"/>
          <w:highlight w:val="yellow"/>
        </w:rPr>
        <w:t>她未曾说出口的心思，主完全知道</w:t>
      </w:r>
      <w:r>
        <w:rPr>
          <w:rFonts w:ascii="SimSun" w:eastAsia="SimSun" w:hAnsi="SimSun" w:cs="SimSun" w:hint="eastAsia"/>
        </w:rPr>
        <w:t>。</w:t>
      </w:r>
    </w:p>
    <w:p w14:paraId="43378AC5" w14:textId="77777777" w:rsidR="00090D9D" w:rsidRDefault="00090D9D" w:rsidP="00090D9D">
      <w:pPr>
        <w:pStyle w:val="NormalWeb"/>
        <w:spacing w:line="360" w:lineRule="auto"/>
      </w:pPr>
      <w:r w:rsidRPr="00F64530">
        <w:rPr>
          <w:rFonts w:ascii="SimSun" w:eastAsia="SimSun" w:hAnsi="SimSun" w:cs="SimSun" w:hint="eastAsia"/>
          <w:highlight w:val="green"/>
        </w:rPr>
        <w:t>夏甲曾学会神看见她；如今撒拉则学会神看见她里面的心</w:t>
      </w:r>
      <w:r>
        <w:rPr>
          <w:rFonts w:ascii="SimSun" w:eastAsia="SimSun" w:hAnsi="SimSun" w:cs="SimSun" w:hint="eastAsia"/>
        </w:rPr>
        <w:t>。</w:t>
      </w:r>
    </w:p>
    <w:p w14:paraId="44D38E11" w14:textId="77777777" w:rsidR="00090D9D" w:rsidRDefault="00090D9D" w:rsidP="00090D9D">
      <w:pPr>
        <w:pStyle w:val="NormalWeb"/>
        <w:spacing w:line="360" w:lineRule="auto"/>
      </w:pPr>
      <w:r>
        <w:rPr>
          <w:rFonts w:ascii="SimSun" w:eastAsia="SimSun" w:hAnsi="SimSun" w:cs="SimSun" w:hint="eastAsia"/>
        </w:rPr>
        <w:t>撒拉真实地经历到：神是全知的。</w:t>
      </w:r>
    </w:p>
    <w:p w14:paraId="02FE0E9A" w14:textId="77777777" w:rsidR="00090D9D" w:rsidRDefault="00090D9D" w:rsidP="00090D9D">
      <w:pPr>
        <w:pStyle w:val="NormalWeb"/>
        <w:spacing w:line="360" w:lineRule="auto"/>
      </w:pPr>
      <w:r>
        <w:rPr>
          <w:rFonts w:ascii="SimSun" w:eastAsia="SimSun" w:hAnsi="SimSun" w:cs="SimSun" w:hint="eastAsia"/>
        </w:rPr>
        <w:t>后来，她未来的儿子大卫，将这真理写成令人难忘的话：</w:t>
      </w:r>
    </w:p>
    <w:p w14:paraId="6782D70D" w14:textId="77777777" w:rsidR="00090D9D" w:rsidRDefault="00090D9D" w:rsidP="00090D9D">
      <w:pPr>
        <w:pStyle w:val="NormalWeb"/>
        <w:spacing w:line="360" w:lineRule="auto"/>
      </w:pPr>
      <w:r>
        <w:t>“</w:t>
      </w:r>
      <w:r>
        <w:rPr>
          <w:rFonts w:ascii="SimSun" w:eastAsia="SimSun" w:hAnsi="SimSun" w:cs="SimSun" w:hint="eastAsia"/>
        </w:rPr>
        <w:t>耶和华啊，你已经鉴察我，认识我。</w:t>
      </w:r>
      <w:r>
        <w:br/>
      </w:r>
      <w:r>
        <w:rPr>
          <w:rFonts w:ascii="SimSun" w:eastAsia="SimSun" w:hAnsi="SimSun" w:cs="SimSun" w:hint="eastAsia"/>
        </w:rPr>
        <w:t>我坐下，我起来，你都晓得；</w:t>
      </w:r>
      <w:r>
        <w:br/>
      </w:r>
      <w:r>
        <w:rPr>
          <w:rFonts w:ascii="SimSun" w:eastAsia="SimSun" w:hAnsi="SimSun" w:cs="SimSun" w:hint="eastAsia"/>
        </w:rPr>
        <w:lastRenderedPageBreak/>
        <w:t>你从远处知道我的意念。</w:t>
      </w:r>
      <w:r>
        <w:t>……</w:t>
      </w:r>
      <w:r>
        <w:br/>
      </w:r>
      <w:r>
        <w:rPr>
          <w:rFonts w:ascii="SimSun" w:eastAsia="SimSun" w:hAnsi="SimSun" w:cs="SimSun" w:hint="eastAsia"/>
        </w:rPr>
        <w:t>我舌头上的话，</w:t>
      </w:r>
      <w:r>
        <w:br/>
      </w:r>
      <w:r>
        <w:rPr>
          <w:rFonts w:ascii="SimSun" w:eastAsia="SimSun" w:hAnsi="SimSun" w:cs="SimSun" w:hint="eastAsia"/>
        </w:rPr>
        <w:t>你没有一句不知道的。</w:t>
      </w:r>
      <w:r>
        <w:t>”</w:t>
      </w:r>
      <w:r>
        <w:br/>
      </w:r>
      <w:r>
        <w:rPr>
          <w:rFonts w:ascii="SimSun" w:eastAsia="SimSun" w:hAnsi="SimSun" w:cs="SimSun" w:hint="eastAsia"/>
        </w:rPr>
        <w:t>（诗</w:t>
      </w:r>
      <w:r>
        <w:t>139:1-2,4</w:t>
      </w:r>
      <w:r>
        <w:rPr>
          <w:rFonts w:ascii="SimSun" w:eastAsia="SimSun" w:hAnsi="SimSun" w:cs="SimSun" w:hint="eastAsia"/>
        </w:rPr>
        <w:t>）</w:t>
      </w:r>
    </w:p>
    <w:p w14:paraId="2180F4E7" w14:textId="77777777" w:rsidR="00090D9D" w:rsidRDefault="00090D9D" w:rsidP="00090D9D">
      <w:pPr>
        <w:pStyle w:val="NormalWeb"/>
        <w:spacing w:line="360" w:lineRule="auto"/>
      </w:pPr>
      <w:r>
        <w:rPr>
          <w:rFonts w:ascii="SimSun" w:eastAsia="SimSun" w:hAnsi="SimSun" w:cs="SimSun" w:hint="eastAsia"/>
        </w:rPr>
        <w:t>使徒约翰也说：</w:t>
      </w:r>
    </w:p>
    <w:p w14:paraId="6B4010F7" w14:textId="77777777" w:rsidR="00090D9D" w:rsidRDefault="00090D9D" w:rsidP="00090D9D">
      <w:pPr>
        <w:pStyle w:val="NormalWeb"/>
        <w:spacing w:line="360" w:lineRule="auto"/>
      </w:pPr>
      <w:r>
        <w:t>“</w:t>
      </w:r>
      <w:r>
        <w:rPr>
          <w:rFonts w:ascii="SimSun" w:eastAsia="SimSun" w:hAnsi="SimSun" w:cs="SimSun" w:hint="eastAsia"/>
        </w:rPr>
        <w:t>神比我们的心大，一切事没有不知道的。</w:t>
      </w:r>
      <w:r>
        <w:t>”</w:t>
      </w:r>
      <w:r>
        <w:rPr>
          <w:rFonts w:ascii="SimSun" w:eastAsia="SimSun" w:hAnsi="SimSun" w:cs="SimSun" w:hint="eastAsia"/>
        </w:rPr>
        <w:t>（约壹</w:t>
      </w:r>
      <w:r>
        <w:t>3:20</w:t>
      </w:r>
      <w:r>
        <w:rPr>
          <w:rFonts w:ascii="SimSun" w:eastAsia="SimSun" w:hAnsi="SimSun" w:cs="SimSun" w:hint="eastAsia"/>
        </w:rPr>
        <w:t>）</w:t>
      </w:r>
    </w:p>
    <w:p w14:paraId="13D7C5C6" w14:textId="77777777" w:rsidR="00090D9D" w:rsidRDefault="00090D9D" w:rsidP="00090D9D">
      <w:pPr>
        <w:pStyle w:val="NormalWeb"/>
        <w:spacing w:line="360" w:lineRule="auto"/>
      </w:pPr>
      <w:r>
        <w:rPr>
          <w:rFonts w:ascii="SimSun" w:eastAsia="SimSun" w:hAnsi="SimSun" w:cs="SimSun" w:hint="eastAsia"/>
        </w:rPr>
        <w:t>《希伯来书》则经典地表达：</w:t>
      </w:r>
    </w:p>
    <w:p w14:paraId="57CB01F0" w14:textId="77777777" w:rsidR="00090D9D" w:rsidRDefault="00090D9D" w:rsidP="00090D9D">
      <w:pPr>
        <w:pStyle w:val="NormalWeb"/>
        <w:spacing w:line="360" w:lineRule="auto"/>
      </w:pPr>
      <w:r>
        <w:t>“</w:t>
      </w:r>
      <w:r>
        <w:rPr>
          <w:rFonts w:ascii="SimSun" w:eastAsia="SimSun" w:hAnsi="SimSun" w:cs="SimSun" w:hint="eastAsia"/>
        </w:rPr>
        <w:t>并且被造的，没有一样在他面前不显然的；</w:t>
      </w:r>
      <w:r>
        <w:br/>
      </w:r>
      <w:r>
        <w:rPr>
          <w:rFonts w:ascii="SimSun" w:eastAsia="SimSun" w:hAnsi="SimSun" w:cs="SimSun" w:hint="eastAsia"/>
        </w:rPr>
        <w:t>原来万物在那与我们有关系的主眼前，都是赤露敞开的。</w:t>
      </w:r>
      <w:r>
        <w:t>”</w:t>
      </w:r>
      <w:r>
        <w:rPr>
          <w:rFonts w:ascii="SimSun" w:eastAsia="SimSun" w:hAnsi="SimSun" w:cs="SimSun" w:hint="eastAsia"/>
        </w:rPr>
        <w:t>（来</w:t>
      </w:r>
      <w:r>
        <w:t>4:13</w:t>
      </w:r>
      <w:r>
        <w:rPr>
          <w:rFonts w:ascii="SimSun" w:eastAsia="SimSun" w:hAnsi="SimSun" w:cs="SimSun" w:hint="eastAsia"/>
        </w:rPr>
        <w:t>）</w:t>
      </w:r>
    </w:p>
    <w:p w14:paraId="22163931" w14:textId="77777777" w:rsidR="00090D9D" w:rsidRDefault="00090D9D" w:rsidP="00090D9D">
      <w:pPr>
        <w:pStyle w:val="NormalWeb"/>
        <w:spacing w:line="360" w:lineRule="auto"/>
      </w:pPr>
      <w:r>
        <w:rPr>
          <w:rFonts w:ascii="SimSun" w:eastAsia="SimSun" w:hAnsi="SimSun" w:cs="SimSun" w:hint="eastAsia"/>
        </w:rPr>
        <w:t>神知道每一个内心的思想，无论是人的还是天使的。</w:t>
      </w:r>
    </w:p>
    <w:p w14:paraId="499CE0F2" w14:textId="77777777" w:rsidR="00090D9D" w:rsidRDefault="00090D9D" w:rsidP="00090D9D">
      <w:pPr>
        <w:pStyle w:val="NormalWeb"/>
        <w:spacing w:line="360" w:lineRule="auto"/>
      </w:pPr>
      <w:r>
        <w:rPr>
          <w:rFonts w:ascii="SimSun" w:eastAsia="SimSun" w:hAnsi="SimSun" w:cs="SimSun" w:hint="eastAsia"/>
        </w:rPr>
        <w:t>无论一个人在黑暗的雨林里，还是站在曼哈顿的摩天楼顶，都没有任何一个念头能逃过神的知道。</w:t>
      </w:r>
    </w:p>
    <w:p w14:paraId="226E7D15" w14:textId="77777777" w:rsidR="00090D9D" w:rsidRDefault="00090D9D" w:rsidP="00090D9D">
      <w:pPr>
        <w:pStyle w:val="NormalWeb"/>
        <w:spacing w:line="360" w:lineRule="auto"/>
      </w:pPr>
      <w:r>
        <w:rPr>
          <w:rFonts w:ascii="SimSun" w:eastAsia="SimSun" w:hAnsi="SimSun" w:cs="SimSun" w:hint="eastAsia"/>
        </w:rPr>
        <w:t>他完全知道万事。</w:t>
      </w:r>
    </w:p>
    <w:p w14:paraId="03C147F4" w14:textId="77777777" w:rsidR="00090D9D" w:rsidRDefault="00090D9D" w:rsidP="00090D9D">
      <w:pPr>
        <w:pStyle w:val="NormalWeb"/>
        <w:spacing w:line="360" w:lineRule="auto"/>
      </w:pPr>
      <w:r>
        <w:rPr>
          <w:rFonts w:ascii="SimSun" w:eastAsia="SimSun" w:hAnsi="SimSun" w:cs="SimSun" w:hint="eastAsia"/>
        </w:rPr>
        <w:t>他从未对任何事感到惊讶。</w:t>
      </w:r>
      <w:r>
        <w:br/>
      </w:r>
      <w:r>
        <w:rPr>
          <w:rFonts w:ascii="SimSun" w:eastAsia="SimSun" w:hAnsi="SimSun" w:cs="SimSun" w:hint="eastAsia"/>
        </w:rPr>
        <w:t>从未被突如其来的事情打乱。</w:t>
      </w:r>
      <w:r>
        <w:br/>
      </w:r>
      <w:r>
        <w:rPr>
          <w:rFonts w:ascii="SimSun" w:eastAsia="SimSun" w:hAnsi="SimSun" w:cs="SimSun" w:hint="eastAsia"/>
        </w:rPr>
        <w:t>从未忘记任何事。</w:t>
      </w:r>
      <w:r>
        <w:br/>
      </w:r>
      <w:r>
        <w:rPr>
          <w:rFonts w:ascii="SimSun" w:eastAsia="SimSun" w:hAnsi="SimSun" w:cs="SimSun" w:hint="eastAsia"/>
        </w:rPr>
        <w:t>从未犯过错误。</w:t>
      </w:r>
    </w:p>
    <w:p w14:paraId="28F20D65" w14:textId="77777777" w:rsidR="00090D9D" w:rsidRDefault="00090D9D" w:rsidP="00090D9D">
      <w:pPr>
        <w:pStyle w:val="NormalWeb"/>
        <w:spacing w:line="360" w:lineRule="auto"/>
      </w:pPr>
      <w:r>
        <w:t xml:space="preserve">A. W. </w:t>
      </w:r>
      <w:r>
        <w:rPr>
          <w:rFonts w:ascii="SimSun" w:eastAsia="SimSun" w:hAnsi="SimSun" w:cs="SimSun" w:hint="eastAsia"/>
        </w:rPr>
        <w:t>陶恕（</w:t>
      </w:r>
      <w:r>
        <w:t>Tozer</w:t>
      </w:r>
      <w:r>
        <w:rPr>
          <w:rFonts w:ascii="SimSun" w:eastAsia="SimSun" w:hAnsi="SimSun" w:cs="SimSun" w:hint="eastAsia"/>
        </w:rPr>
        <w:t>）以优美的节奏总结神全知的真理：</w:t>
      </w:r>
    </w:p>
    <w:p w14:paraId="68F8A68B" w14:textId="77777777" w:rsidR="00090D9D" w:rsidRDefault="00090D9D" w:rsidP="00090D9D">
      <w:pPr>
        <w:pStyle w:val="NormalWeb"/>
        <w:spacing w:line="360" w:lineRule="auto"/>
      </w:pPr>
      <w:r>
        <w:t>“</w:t>
      </w:r>
      <w:r>
        <w:rPr>
          <w:rFonts w:ascii="SimSun" w:eastAsia="SimSun" w:hAnsi="SimSun" w:cs="SimSun" w:hint="eastAsia"/>
        </w:rPr>
        <w:t>神立刻且毫不费力地知道一切物质与一切事情，一切思想与每一个思想，一切灵与每一个灵，一切存在与每一个存在，一切受造之物与每一个受造之物，一切复数与所有复数，一切律法与每一个律法，一切关系、一切原因、一切思想、一切奥秘、一切谜团、一切情</w:t>
      </w:r>
      <w:r>
        <w:rPr>
          <w:rFonts w:ascii="SimSun" w:eastAsia="SimSun" w:hAnsi="SimSun" w:cs="SimSun" w:hint="eastAsia"/>
        </w:rPr>
        <w:lastRenderedPageBreak/>
        <w:t>感、一切欲望、每一个未曾说出的秘密、一切宝座与权柄、一切人格、一切可见与不可见之物，在天上的，在地上的，运动、空间、时间、生命、死亡、善、恶、天堂与地狱。</w:t>
      </w:r>
      <w:r>
        <w:t>”</w:t>
      </w:r>
    </w:p>
    <w:p w14:paraId="261A0DF2" w14:textId="77777777" w:rsidR="00090D9D" w:rsidRDefault="00090D9D" w:rsidP="00090D9D">
      <w:pPr>
        <w:pStyle w:val="NormalWeb"/>
        <w:spacing w:line="360" w:lineRule="auto"/>
      </w:pPr>
      <w:r>
        <w:rPr>
          <w:rFonts w:ascii="SimSun" w:eastAsia="SimSun" w:hAnsi="SimSun" w:cs="SimSun" w:hint="eastAsia"/>
        </w:rPr>
        <w:t>我们可以欺骗人，却无法欺骗神那不眨眼、全知的眼目。</w:t>
      </w:r>
    </w:p>
    <w:p w14:paraId="5095C286" w14:textId="77777777" w:rsidR="00090D9D" w:rsidRDefault="00090D9D" w:rsidP="00090D9D">
      <w:pPr>
        <w:pStyle w:val="NormalWeb"/>
        <w:spacing w:line="360" w:lineRule="auto"/>
      </w:pPr>
      <w:r>
        <w:rPr>
          <w:rFonts w:ascii="SimSun" w:eastAsia="SimSun" w:hAnsi="SimSun" w:cs="SimSun" w:hint="eastAsia"/>
        </w:rPr>
        <w:t>他知道我们的鞋子是否合脚，也知道我们手上残留的肥皂泡沫。</w:t>
      </w:r>
      <w:r>
        <w:br/>
      </w:r>
      <w:r>
        <w:rPr>
          <w:rFonts w:ascii="SimSun" w:eastAsia="SimSun" w:hAnsi="SimSun" w:cs="SimSun" w:hint="eastAsia"/>
        </w:rPr>
        <w:t>他知道我们未说出口的思想。</w:t>
      </w:r>
    </w:p>
    <w:p w14:paraId="1C545EB5" w14:textId="77777777" w:rsidR="00090D9D" w:rsidRDefault="00090D9D" w:rsidP="00090D9D">
      <w:pPr>
        <w:pStyle w:val="NormalWeb"/>
        <w:spacing w:line="360" w:lineRule="auto"/>
      </w:pPr>
      <w:r>
        <w:rPr>
          <w:rFonts w:ascii="SimSun" w:eastAsia="SimSun" w:hAnsi="SimSun" w:cs="SimSun" w:hint="eastAsia"/>
        </w:rPr>
        <w:t>撒拉当然不会把这思想发展到如此深奥的层次。但她确实经历到了其中最重要的意义：</w:t>
      </w:r>
    </w:p>
    <w:p w14:paraId="6BC1F8ED" w14:textId="77777777" w:rsidR="00090D9D" w:rsidRDefault="00090D9D" w:rsidP="00090D9D">
      <w:pPr>
        <w:pStyle w:val="NormalWeb"/>
        <w:spacing w:line="360" w:lineRule="auto"/>
      </w:pPr>
      <w:r>
        <w:rPr>
          <w:rFonts w:ascii="SimSun" w:eastAsia="SimSun" w:hAnsi="SimSun" w:cs="SimSun" w:hint="eastAsia"/>
        </w:rPr>
        <w:t>若神如此知道我，那么他就能做任何事！</w:t>
      </w:r>
    </w:p>
    <w:p w14:paraId="0B779EA0" w14:textId="77777777" w:rsidR="00090D9D" w:rsidRDefault="00090D9D" w:rsidP="00090D9D">
      <w:pPr>
        <w:pStyle w:val="NormalWeb"/>
        <w:spacing w:line="360" w:lineRule="auto"/>
      </w:pPr>
      <w:r>
        <w:rPr>
          <w:rFonts w:ascii="SimSun" w:eastAsia="SimSun" w:hAnsi="SimSun" w:cs="SimSun" w:hint="eastAsia"/>
        </w:rPr>
        <w:t>于是，撒拉的心立刻被翻松，预备好接受这个应许：</w:t>
      </w:r>
    </w:p>
    <w:p w14:paraId="070D23A4" w14:textId="77777777" w:rsidR="00090D9D" w:rsidRDefault="00090D9D" w:rsidP="00090D9D">
      <w:pPr>
        <w:pStyle w:val="NormalWeb"/>
        <w:spacing w:line="360" w:lineRule="auto"/>
      </w:pPr>
      <w:r>
        <w:t>“</w:t>
      </w:r>
      <w:r>
        <w:rPr>
          <w:rFonts w:ascii="SimSun" w:eastAsia="SimSun" w:hAnsi="SimSun" w:cs="SimSun" w:hint="eastAsia"/>
        </w:rPr>
        <w:t>耶和华岂有难成的事吗？</w:t>
      </w:r>
      <w:r>
        <w:br/>
      </w:r>
      <w:r>
        <w:rPr>
          <w:rFonts w:ascii="SimSun" w:eastAsia="SimSun" w:hAnsi="SimSun" w:cs="SimSun" w:hint="eastAsia"/>
        </w:rPr>
        <w:t>到了日期，明年这时候，我必回到你这里，撒拉必生一个儿子。</w:t>
      </w:r>
      <w:r>
        <w:t>”</w:t>
      </w:r>
      <w:r>
        <w:rPr>
          <w:rFonts w:ascii="SimSun" w:eastAsia="SimSun" w:hAnsi="SimSun" w:cs="SimSun" w:hint="eastAsia"/>
        </w:rPr>
        <w:t>（</w:t>
      </w:r>
      <w:r>
        <w:t>14</w:t>
      </w:r>
      <w:r>
        <w:rPr>
          <w:rFonts w:ascii="SimSun" w:eastAsia="SimSun" w:hAnsi="SimSun" w:cs="SimSun" w:hint="eastAsia"/>
        </w:rPr>
        <w:t>节）</w:t>
      </w:r>
    </w:p>
    <w:p w14:paraId="1E1CF0F2" w14:textId="77777777" w:rsidR="00090D9D" w:rsidRDefault="00090D9D" w:rsidP="00090D9D">
      <w:pPr>
        <w:pStyle w:val="NormalWeb"/>
        <w:spacing w:line="360" w:lineRule="auto"/>
      </w:pPr>
      <w:r>
        <w:rPr>
          <w:rFonts w:ascii="SimSun" w:eastAsia="SimSun" w:hAnsi="SimSun" w:cs="SimSun" w:hint="eastAsia"/>
        </w:rPr>
        <w:t>撒拉开始相信，对耶和华来说，没有任何事是</w:t>
      </w:r>
      <w:r>
        <w:t>“</w:t>
      </w:r>
      <w:r>
        <w:rPr>
          <w:rFonts w:ascii="SimSun" w:eastAsia="SimSun" w:hAnsi="SimSun" w:cs="SimSun" w:hint="eastAsia"/>
        </w:rPr>
        <w:t>太难</w:t>
      </w:r>
      <w:r>
        <w:t>”</w:t>
      </w:r>
      <w:r>
        <w:rPr>
          <w:rFonts w:ascii="SimSun" w:eastAsia="SimSun" w:hAnsi="SimSun" w:cs="SimSun" w:hint="eastAsia"/>
        </w:rPr>
        <w:t>的（原文也可译作</w:t>
      </w:r>
      <w:r>
        <w:t>“</w:t>
      </w:r>
      <w:r>
        <w:rPr>
          <w:rFonts w:ascii="SimSun" w:eastAsia="SimSun" w:hAnsi="SimSun" w:cs="SimSun" w:hint="eastAsia"/>
        </w:rPr>
        <w:t>太奇妙</w:t>
      </w:r>
      <w:r>
        <w:t>”</w:t>
      </w:r>
      <w:r>
        <w:rPr>
          <w:rFonts w:ascii="SimSun" w:eastAsia="SimSun" w:hAnsi="SimSun" w:cs="SimSun" w:hint="eastAsia"/>
        </w:rPr>
        <w:t>、</w:t>
      </w:r>
      <w:r>
        <w:t>“</w:t>
      </w:r>
      <w:r>
        <w:rPr>
          <w:rFonts w:ascii="SimSun" w:eastAsia="SimSun" w:hAnsi="SimSun" w:cs="SimSun" w:hint="eastAsia"/>
        </w:rPr>
        <w:t>太超越</w:t>
      </w:r>
      <w:r>
        <w:t>”</w:t>
      </w:r>
      <w:r>
        <w:rPr>
          <w:rFonts w:ascii="SimSun" w:eastAsia="SimSun" w:hAnsi="SimSun" w:cs="SimSun" w:hint="eastAsia"/>
        </w:rPr>
        <w:t>、</w:t>
      </w:r>
      <w:r>
        <w:t>“</w:t>
      </w:r>
      <w:r>
        <w:rPr>
          <w:rFonts w:ascii="SimSun" w:eastAsia="SimSun" w:hAnsi="SimSun" w:cs="SimSun" w:hint="eastAsia"/>
        </w:rPr>
        <w:t>太不可思议</w:t>
      </w:r>
      <w:r>
        <w:t>”</w:t>
      </w:r>
      <w:r>
        <w:rPr>
          <w:rFonts w:ascii="SimSun" w:eastAsia="SimSun" w:hAnsi="SimSun" w:cs="SimSun" w:hint="eastAsia"/>
        </w:rPr>
        <w:t>）。</w:t>
      </w:r>
    </w:p>
    <w:p w14:paraId="57542764" w14:textId="77777777" w:rsidR="00090D9D" w:rsidRDefault="00090D9D" w:rsidP="00090D9D">
      <w:pPr>
        <w:pStyle w:val="NormalWeb"/>
        <w:spacing w:line="360" w:lineRule="auto"/>
      </w:pPr>
      <w:r>
        <w:rPr>
          <w:rFonts w:ascii="SimSun" w:eastAsia="SimSun" w:hAnsi="SimSun" w:cs="SimSun" w:hint="eastAsia"/>
        </w:rPr>
        <w:t>十二个月后，她亲身经历了这不可思议的事。</w:t>
      </w:r>
    </w:p>
    <w:p w14:paraId="5277F900" w14:textId="77777777" w:rsidR="00090D9D" w:rsidRDefault="00090D9D" w:rsidP="00090D9D">
      <w:pPr>
        <w:pStyle w:val="NormalWeb"/>
        <w:spacing w:line="360" w:lineRule="auto"/>
      </w:pPr>
      <w:r>
        <w:rPr>
          <w:rFonts w:ascii="SimSun" w:eastAsia="SimSun" w:hAnsi="SimSun" w:cs="SimSun" w:hint="eastAsia"/>
        </w:rPr>
        <w:t>美妙的是，她最终的后裔</w:t>
      </w:r>
      <w:r>
        <w:t>——</w:t>
      </w:r>
      <w:r>
        <w:rPr>
          <w:rFonts w:ascii="SimSun" w:eastAsia="SimSun" w:hAnsi="SimSun" w:cs="SimSun" w:hint="eastAsia"/>
        </w:rPr>
        <w:t>弥赛亚基督</w:t>
      </w:r>
      <w:r>
        <w:t>——</w:t>
      </w:r>
      <w:r>
        <w:rPr>
          <w:rFonts w:ascii="SimSun" w:eastAsia="SimSun" w:hAnsi="SimSun" w:cs="SimSun" w:hint="eastAsia"/>
        </w:rPr>
        <w:t>也被称为</w:t>
      </w:r>
      <w:r>
        <w:t>“</w:t>
      </w:r>
      <w:r>
        <w:rPr>
          <w:rFonts w:ascii="SimSun" w:eastAsia="SimSun" w:hAnsi="SimSun" w:cs="SimSun" w:hint="eastAsia"/>
        </w:rPr>
        <w:t>奇妙</w:t>
      </w:r>
      <w:r>
        <w:t>”</w:t>
      </w:r>
      <w:r>
        <w:rPr>
          <w:rFonts w:ascii="SimSun" w:eastAsia="SimSun" w:hAnsi="SimSun" w:cs="SimSun" w:hint="eastAsia"/>
        </w:rPr>
        <w:t>（赛</w:t>
      </w:r>
      <w:r>
        <w:t>9:6</w:t>
      </w:r>
      <w:r>
        <w:rPr>
          <w:rFonts w:ascii="SimSun" w:eastAsia="SimSun" w:hAnsi="SimSun" w:cs="SimSun" w:hint="eastAsia"/>
        </w:rPr>
        <w:t>）。</w:t>
      </w:r>
    </w:p>
    <w:p w14:paraId="5F984E63" w14:textId="77777777" w:rsidR="00090D9D" w:rsidRDefault="00090D9D" w:rsidP="00090D9D">
      <w:pPr>
        <w:pStyle w:val="NormalWeb"/>
        <w:spacing w:line="360" w:lineRule="auto"/>
      </w:pPr>
      <w:r>
        <w:rPr>
          <w:rFonts w:ascii="SimSun" w:eastAsia="SimSun" w:hAnsi="SimSun" w:cs="SimSun" w:hint="eastAsia"/>
        </w:rPr>
        <w:t>这是主向我们提出的问题：</w:t>
      </w:r>
    </w:p>
    <w:p w14:paraId="7104208D" w14:textId="77777777" w:rsidR="00090D9D" w:rsidRDefault="00090D9D" w:rsidP="00090D9D">
      <w:pPr>
        <w:pStyle w:val="NormalWeb"/>
        <w:spacing w:line="360" w:lineRule="auto"/>
      </w:pPr>
      <w:r>
        <w:t>“</w:t>
      </w:r>
      <w:r>
        <w:rPr>
          <w:rFonts w:ascii="SimSun" w:eastAsia="SimSun" w:hAnsi="SimSun" w:cs="SimSun" w:hint="eastAsia"/>
        </w:rPr>
        <w:t>耶和华岂有难成的事吗？</w:t>
      </w:r>
      <w:r>
        <w:t>”</w:t>
      </w:r>
    </w:p>
    <w:p w14:paraId="4661B357" w14:textId="77777777" w:rsidR="00090D9D" w:rsidRDefault="00090D9D" w:rsidP="00090D9D">
      <w:pPr>
        <w:pStyle w:val="NormalWeb"/>
        <w:spacing w:line="360" w:lineRule="auto"/>
      </w:pPr>
      <w:r>
        <w:rPr>
          <w:rFonts w:ascii="SimSun" w:eastAsia="SimSun" w:hAnsi="SimSun" w:cs="SimSun" w:hint="eastAsia"/>
        </w:rPr>
        <w:t>对耶和华来说，有什么太不可思议的吗？</w:t>
      </w:r>
    </w:p>
    <w:p w14:paraId="2D29DCA9" w14:textId="77777777" w:rsidR="00090D9D" w:rsidRDefault="00090D9D" w:rsidP="00090D9D">
      <w:pPr>
        <w:pStyle w:val="NormalWeb"/>
        <w:spacing w:line="360" w:lineRule="auto"/>
      </w:pPr>
      <w:r>
        <w:rPr>
          <w:rFonts w:ascii="SimSun" w:eastAsia="SimSun" w:hAnsi="SimSun" w:cs="SimSun" w:hint="eastAsia"/>
        </w:rPr>
        <w:t>答案只有一个：</w:t>
      </w:r>
    </w:p>
    <w:p w14:paraId="3A0300E2" w14:textId="77777777" w:rsidR="00090D9D" w:rsidRDefault="00090D9D" w:rsidP="00090D9D">
      <w:pPr>
        <w:pStyle w:val="NormalWeb"/>
        <w:spacing w:line="360" w:lineRule="auto"/>
      </w:pPr>
      <w:r>
        <w:rPr>
          <w:rFonts w:ascii="SimSun" w:eastAsia="SimSun" w:hAnsi="SimSun" w:cs="SimSun" w:hint="eastAsia"/>
        </w:rPr>
        <w:t>没有任何事对耶和华太难！</w:t>
      </w:r>
    </w:p>
    <w:p w14:paraId="2045AE80" w14:textId="77777777" w:rsidR="00090D9D" w:rsidRDefault="00090D9D" w:rsidP="00090D9D">
      <w:pPr>
        <w:pStyle w:val="NormalWeb"/>
        <w:spacing w:line="360" w:lineRule="auto"/>
      </w:pPr>
      <w:r>
        <w:rPr>
          <w:rFonts w:ascii="SimSun" w:eastAsia="SimSun" w:hAnsi="SimSun" w:cs="SimSun" w:hint="eastAsia"/>
        </w:rPr>
        <w:lastRenderedPageBreak/>
        <w:t>艾伦</w:t>
      </w:r>
      <w:r>
        <w:t>·</w:t>
      </w:r>
      <w:r>
        <w:rPr>
          <w:rFonts w:ascii="SimSun" w:eastAsia="SimSun" w:hAnsi="SimSun" w:cs="SimSun" w:hint="eastAsia"/>
        </w:rPr>
        <w:t>罗斯（</w:t>
      </w:r>
      <w:r>
        <w:t>Allen Ross</w:t>
      </w:r>
      <w:r>
        <w:rPr>
          <w:rFonts w:ascii="SimSun" w:eastAsia="SimSun" w:hAnsi="SimSun" w:cs="SimSun" w:hint="eastAsia"/>
        </w:rPr>
        <w:t>）正确地指出，这段经文的信息可以总结为：</w:t>
      </w:r>
    </w:p>
    <w:p w14:paraId="2C443A85" w14:textId="77777777" w:rsidR="00090D9D" w:rsidRDefault="00090D9D" w:rsidP="00090D9D">
      <w:pPr>
        <w:pStyle w:val="NormalWeb"/>
        <w:spacing w:line="360" w:lineRule="auto"/>
      </w:pPr>
      <w:r>
        <w:t>“</w:t>
      </w:r>
      <w:r>
        <w:rPr>
          <w:rFonts w:ascii="SimSun" w:eastAsia="SimSun" w:hAnsi="SimSun" w:cs="SimSun" w:hint="eastAsia"/>
        </w:rPr>
        <w:t>对于与主有圣约交通的人来说，没有什么是不可思议的，因为对主而言，没有什么是太奇妙的。</w:t>
      </w:r>
      <w:r>
        <w:t>”</w:t>
      </w:r>
    </w:p>
    <w:p w14:paraId="5085C7DF" w14:textId="77777777" w:rsidR="00090D9D" w:rsidRDefault="00090D9D" w:rsidP="00090D9D">
      <w:pPr>
        <w:pStyle w:val="NormalWeb"/>
        <w:spacing w:line="360" w:lineRule="auto"/>
      </w:pPr>
      <w:r>
        <w:rPr>
          <w:rFonts w:ascii="SimSun" w:eastAsia="SimSun" w:hAnsi="SimSun" w:cs="SimSun" w:hint="eastAsia"/>
        </w:rPr>
        <w:t>那些在基督宝血新约之下的人（信徒），也拥有与亚伯拉罕和撒拉平行的喜乐现实。</w:t>
      </w:r>
    </w:p>
    <w:p w14:paraId="3751A1C2" w14:textId="77777777" w:rsidR="00090D9D" w:rsidRDefault="00090D9D" w:rsidP="00090D9D">
      <w:pPr>
        <w:pStyle w:val="NormalWeb"/>
        <w:spacing w:line="360" w:lineRule="auto"/>
      </w:pPr>
      <w:r>
        <w:rPr>
          <w:rFonts w:ascii="SimSun" w:eastAsia="SimSun" w:hAnsi="SimSun" w:cs="SimSun" w:hint="eastAsia"/>
        </w:rPr>
        <w:t>首先，主的圣餐纪念我们乃是他圣约筵席的参与者。因此，我们与他有最深的属灵联合。正如耶稣极其形象地解释：</w:t>
      </w:r>
    </w:p>
    <w:p w14:paraId="51B770F5" w14:textId="77777777" w:rsidR="00090D9D" w:rsidRDefault="00090D9D" w:rsidP="00090D9D">
      <w:pPr>
        <w:pStyle w:val="NormalWeb"/>
        <w:spacing w:line="360" w:lineRule="auto"/>
      </w:pPr>
      <w:r>
        <w:t>“</w:t>
      </w:r>
      <w:r>
        <w:rPr>
          <w:rFonts w:ascii="SimSun" w:eastAsia="SimSun" w:hAnsi="SimSun" w:cs="SimSun" w:hint="eastAsia"/>
        </w:rPr>
        <w:t>我实实在在地告诉你们，</w:t>
      </w:r>
      <w:r>
        <w:br/>
      </w:r>
      <w:r>
        <w:rPr>
          <w:rFonts w:ascii="SimSun" w:eastAsia="SimSun" w:hAnsi="SimSun" w:cs="SimSun" w:hint="eastAsia"/>
        </w:rPr>
        <w:t>你们若不吃人子的肉，不喝人子的血，就没有生命在你们里面。</w:t>
      </w:r>
      <w:r>
        <w:br/>
      </w:r>
      <w:r>
        <w:rPr>
          <w:rFonts w:ascii="SimSun" w:eastAsia="SimSun" w:hAnsi="SimSun" w:cs="SimSun" w:hint="eastAsia"/>
        </w:rPr>
        <w:t>吃我肉、喝我血的人就有永生；</w:t>
      </w:r>
      <w:r>
        <w:br/>
      </w:r>
      <w:r>
        <w:rPr>
          <w:rFonts w:ascii="SimSun" w:eastAsia="SimSun" w:hAnsi="SimSun" w:cs="SimSun" w:hint="eastAsia"/>
        </w:rPr>
        <w:t>在末日我要叫他复活。</w:t>
      </w:r>
      <w:r>
        <w:br/>
      </w:r>
      <w:r>
        <w:rPr>
          <w:rFonts w:ascii="SimSun" w:eastAsia="SimSun" w:hAnsi="SimSun" w:cs="SimSun" w:hint="eastAsia"/>
        </w:rPr>
        <w:t>我的肉真是可吃的，</w:t>
      </w:r>
      <w:r>
        <w:br/>
      </w:r>
      <w:r>
        <w:rPr>
          <w:rFonts w:ascii="SimSun" w:eastAsia="SimSun" w:hAnsi="SimSun" w:cs="SimSun" w:hint="eastAsia"/>
        </w:rPr>
        <w:t>我的血真是可喝的。</w:t>
      </w:r>
      <w:r>
        <w:br/>
      </w:r>
      <w:r>
        <w:rPr>
          <w:rFonts w:ascii="SimSun" w:eastAsia="SimSun" w:hAnsi="SimSun" w:cs="SimSun" w:hint="eastAsia"/>
        </w:rPr>
        <w:t>吃我肉、喝我血的人常在我里面，我也常在他里面。</w:t>
      </w:r>
      <w:r>
        <w:t>”</w:t>
      </w:r>
      <w:r>
        <w:br/>
      </w:r>
      <w:r>
        <w:rPr>
          <w:rFonts w:ascii="SimSun" w:eastAsia="SimSun" w:hAnsi="SimSun" w:cs="SimSun" w:hint="eastAsia"/>
        </w:rPr>
        <w:t>（约</w:t>
      </w:r>
      <w:r>
        <w:t>6:53–56</w:t>
      </w:r>
      <w:r>
        <w:rPr>
          <w:rFonts w:ascii="SimSun" w:eastAsia="SimSun" w:hAnsi="SimSun" w:cs="SimSun" w:hint="eastAsia"/>
        </w:rPr>
        <w:t>）</w:t>
      </w:r>
    </w:p>
    <w:p w14:paraId="05754CE9" w14:textId="77777777" w:rsidR="00090D9D" w:rsidRDefault="00090D9D" w:rsidP="00090D9D">
      <w:pPr>
        <w:pStyle w:val="NormalWeb"/>
        <w:spacing w:line="360" w:lineRule="auto"/>
      </w:pPr>
      <w:r>
        <w:rPr>
          <w:rFonts w:ascii="SimSun" w:eastAsia="SimSun" w:hAnsi="SimSun" w:cs="SimSun" w:hint="eastAsia"/>
        </w:rPr>
        <w:t>基督那看似可怕的比喻性语言，其实表达的是最深的属灵交流。</w:t>
      </w:r>
    </w:p>
    <w:p w14:paraId="00143B53" w14:textId="77777777" w:rsidR="00090D9D" w:rsidRDefault="00090D9D" w:rsidP="00090D9D">
      <w:pPr>
        <w:pStyle w:val="NormalWeb"/>
        <w:spacing w:line="360" w:lineRule="auto"/>
      </w:pPr>
      <w:r>
        <w:rPr>
          <w:rFonts w:ascii="SimSun" w:eastAsia="SimSun" w:hAnsi="SimSun" w:cs="SimSun" w:hint="eastAsia"/>
        </w:rPr>
        <w:t>他自己就是那筵席。</w:t>
      </w:r>
    </w:p>
    <w:p w14:paraId="233486DE" w14:textId="77777777" w:rsidR="00090D9D" w:rsidRDefault="00090D9D" w:rsidP="00090D9D">
      <w:pPr>
        <w:pStyle w:val="NormalWeb"/>
        <w:spacing w:line="360" w:lineRule="auto"/>
      </w:pPr>
      <w:r>
        <w:rPr>
          <w:rFonts w:ascii="SimSun" w:eastAsia="SimSun" w:hAnsi="SimSun" w:cs="SimSun" w:hint="eastAsia"/>
        </w:rPr>
        <w:t>作为圣约筵席的参与者，我们与他有最深的亲密关系。当我们顺服时，我们就是与他同坐席间。</w:t>
      </w:r>
    </w:p>
    <w:p w14:paraId="3126B078" w14:textId="77777777" w:rsidR="00090D9D" w:rsidRDefault="00090D9D" w:rsidP="00090D9D">
      <w:pPr>
        <w:pStyle w:val="NormalWeb"/>
        <w:spacing w:line="360" w:lineRule="auto"/>
      </w:pPr>
      <w:r>
        <w:rPr>
          <w:rFonts w:ascii="SimSun" w:eastAsia="SimSun" w:hAnsi="SimSun" w:cs="SimSun" w:hint="eastAsia"/>
        </w:rPr>
        <w:t>因此，他向老底嘉那不冷不热的教会呼召悔改，说：</w:t>
      </w:r>
    </w:p>
    <w:p w14:paraId="344CA716" w14:textId="77777777" w:rsidR="00090D9D" w:rsidRDefault="00090D9D" w:rsidP="00090D9D">
      <w:pPr>
        <w:pStyle w:val="NormalWeb"/>
        <w:spacing w:line="360" w:lineRule="auto"/>
      </w:pPr>
      <w:r>
        <w:t>“</w:t>
      </w:r>
      <w:r>
        <w:rPr>
          <w:rFonts w:ascii="SimSun" w:eastAsia="SimSun" w:hAnsi="SimSun" w:cs="SimSun" w:hint="eastAsia"/>
        </w:rPr>
        <w:t>看哪，我站在门外叩门；</w:t>
      </w:r>
      <w:r>
        <w:br/>
      </w:r>
      <w:r>
        <w:rPr>
          <w:rFonts w:ascii="SimSun" w:eastAsia="SimSun" w:hAnsi="SimSun" w:cs="SimSun" w:hint="eastAsia"/>
        </w:rPr>
        <w:t>若有听见我声音就开门的，</w:t>
      </w:r>
      <w:r>
        <w:br/>
      </w:r>
      <w:r>
        <w:rPr>
          <w:rFonts w:ascii="SimSun" w:eastAsia="SimSun" w:hAnsi="SimSun" w:cs="SimSun" w:hint="eastAsia"/>
        </w:rPr>
        <w:t>我要进到他那里去，</w:t>
      </w:r>
      <w:r>
        <w:br/>
      </w:r>
      <w:r>
        <w:rPr>
          <w:rFonts w:ascii="SimSun" w:eastAsia="SimSun" w:hAnsi="SimSun" w:cs="SimSun" w:hint="eastAsia"/>
        </w:rPr>
        <w:lastRenderedPageBreak/>
        <w:t>我与他，他与我一同坐席。</w:t>
      </w:r>
      <w:r>
        <w:t>”</w:t>
      </w:r>
      <w:r>
        <w:br/>
      </w:r>
      <w:r>
        <w:rPr>
          <w:rFonts w:ascii="SimSun" w:eastAsia="SimSun" w:hAnsi="SimSun" w:cs="SimSun" w:hint="eastAsia"/>
        </w:rPr>
        <w:t>（启</w:t>
      </w:r>
      <w:r>
        <w:t>3:20</w:t>
      </w:r>
      <w:r>
        <w:rPr>
          <w:rFonts w:ascii="SimSun" w:eastAsia="SimSun" w:hAnsi="SimSun" w:cs="SimSun" w:hint="eastAsia"/>
        </w:rPr>
        <w:t>）</w:t>
      </w:r>
    </w:p>
    <w:p w14:paraId="7BB2D95F" w14:textId="77777777" w:rsidR="00090D9D" w:rsidRDefault="00090D9D" w:rsidP="00090D9D">
      <w:pPr>
        <w:pStyle w:val="NormalWeb"/>
        <w:spacing w:line="360" w:lineRule="auto"/>
      </w:pPr>
      <w:r>
        <w:rPr>
          <w:rFonts w:ascii="SimSun" w:eastAsia="SimSun" w:hAnsi="SimSun" w:cs="SimSun" w:hint="eastAsia"/>
        </w:rPr>
        <w:t>悔改的信徒拥有持续不断的筵席</w:t>
      </w:r>
      <w:r>
        <w:t>——</w:t>
      </w:r>
      <w:r>
        <w:rPr>
          <w:rFonts w:ascii="SimSun" w:eastAsia="SimSun" w:hAnsi="SimSun" w:cs="SimSun" w:hint="eastAsia"/>
        </w:rPr>
        <w:t>与基督持续不断的亲密交通。</w:t>
      </w:r>
    </w:p>
    <w:p w14:paraId="1749FE4F" w14:textId="77777777" w:rsidR="00090D9D" w:rsidRDefault="00090D9D" w:rsidP="00090D9D">
      <w:pPr>
        <w:pStyle w:val="NormalWeb"/>
        <w:spacing w:line="360" w:lineRule="auto"/>
      </w:pPr>
      <w:r>
        <w:rPr>
          <w:rFonts w:ascii="SimSun" w:eastAsia="SimSun" w:hAnsi="SimSun" w:cs="SimSun" w:hint="eastAsia"/>
        </w:rPr>
        <w:t>并且这筵席是永恒的</w:t>
      </w:r>
      <w:r>
        <w:t>——</w:t>
      </w:r>
      <w:r>
        <w:rPr>
          <w:rFonts w:ascii="SimSun" w:eastAsia="SimSun" w:hAnsi="SimSun" w:cs="SimSun" w:hint="eastAsia"/>
        </w:rPr>
        <w:t>将来还要在父的国里重新喝新的（参太</w:t>
      </w:r>
      <w:r>
        <w:t>26:29</w:t>
      </w:r>
      <w:r>
        <w:rPr>
          <w:rFonts w:ascii="SimSun" w:eastAsia="SimSun" w:hAnsi="SimSun" w:cs="SimSun" w:hint="eastAsia"/>
        </w:rPr>
        <w:t>）。</w:t>
      </w:r>
    </w:p>
    <w:p w14:paraId="0CADECA7" w14:textId="77777777" w:rsidR="00090D9D" w:rsidRDefault="00090D9D" w:rsidP="00090D9D">
      <w:pPr>
        <w:pStyle w:val="NormalWeb"/>
        <w:spacing w:line="360" w:lineRule="auto"/>
      </w:pPr>
      <w:r>
        <w:rPr>
          <w:rFonts w:ascii="SimSun" w:eastAsia="SimSun" w:hAnsi="SimSun" w:cs="SimSun" w:hint="eastAsia"/>
        </w:rPr>
        <w:t>另一个与亚伯拉罕和撒拉相同之处，就是信徒也拥有在人看来不可能实现的应许</w:t>
      </w:r>
      <w:r>
        <w:t>——</w:t>
      </w:r>
      <w:r>
        <w:rPr>
          <w:rFonts w:ascii="SimSun" w:eastAsia="SimSun" w:hAnsi="SimSun" w:cs="SimSun" w:hint="eastAsia"/>
        </w:rPr>
        <w:t>除非对主来说，没有什么是太难的！</w:t>
      </w:r>
    </w:p>
    <w:p w14:paraId="075C6EE1" w14:textId="77777777" w:rsidR="00090D9D" w:rsidRDefault="00090D9D" w:rsidP="00090D9D">
      <w:pPr>
        <w:pStyle w:val="NormalWeb"/>
        <w:spacing w:line="360" w:lineRule="auto"/>
      </w:pPr>
      <w:r>
        <w:rPr>
          <w:rFonts w:ascii="SimSun" w:eastAsia="SimSun" w:hAnsi="SimSun" w:cs="SimSun" w:hint="eastAsia"/>
        </w:rPr>
        <w:t>撒拉若不是靠神的大能，根本不可能生子。后来，主的母亲马利亚也面对类似的情况。</w:t>
      </w:r>
    </w:p>
    <w:p w14:paraId="001667A9" w14:textId="77777777" w:rsidR="00090D9D" w:rsidRDefault="00090D9D" w:rsidP="00090D9D">
      <w:pPr>
        <w:pStyle w:val="NormalWeb"/>
        <w:spacing w:line="360" w:lineRule="auto"/>
      </w:pPr>
      <w:r>
        <w:rPr>
          <w:rFonts w:ascii="SimSun" w:eastAsia="SimSun" w:hAnsi="SimSun" w:cs="SimSun" w:hint="eastAsia"/>
        </w:rPr>
        <w:t>当加百列向她宣告时，她回答：</w:t>
      </w:r>
    </w:p>
    <w:p w14:paraId="76938187" w14:textId="77777777" w:rsidR="00090D9D" w:rsidRDefault="00090D9D" w:rsidP="00090D9D">
      <w:pPr>
        <w:pStyle w:val="NormalWeb"/>
        <w:spacing w:line="360" w:lineRule="auto"/>
      </w:pPr>
      <w:r>
        <w:t>“</w:t>
      </w:r>
      <w:r>
        <w:rPr>
          <w:rFonts w:ascii="SimSun" w:eastAsia="SimSun" w:hAnsi="SimSun" w:cs="SimSun" w:hint="eastAsia"/>
        </w:rPr>
        <w:t>我没有出嫁，怎么有这事呢？</w:t>
      </w:r>
      <w:r>
        <w:t>”</w:t>
      </w:r>
      <w:r>
        <w:rPr>
          <w:rFonts w:ascii="SimSun" w:eastAsia="SimSun" w:hAnsi="SimSun" w:cs="SimSun" w:hint="eastAsia"/>
        </w:rPr>
        <w:t>（路</w:t>
      </w:r>
      <w:r>
        <w:t>1:34</w:t>
      </w:r>
      <w:r>
        <w:rPr>
          <w:rFonts w:ascii="SimSun" w:eastAsia="SimSun" w:hAnsi="SimSun" w:cs="SimSun" w:hint="eastAsia"/>
        </w:rPr>
        <w:t>）</w:t>
      </w:r>
    </w:p>
    <w:p w14:paraId="13DD0EA9" w14:textId="77777777" w:rsidR="00090D9D" w:rsidRDefault="00090D9D" w:rsidP="00090D9D">
      <w:pPr>
        <w:pStyle w:val="NormalWeb"/>
        <w:spacing w:line="360" w:lineRule="auto"/>
      </w:pPr>
      <w:r>
        <w:rPr>
          <w:rFonts w:ascii="SimSun" w:eastAsia="SimSun" w:hAnsi="SimSun" w:cs="SimSun" w:hint="eastAsia"/>
        </w:rPr>
        <w:t>而加百列的回答</w:t>
      </w:r>
      <w:r>
        <w:t>——“</w:t>
      </w:r>
      <w:r>
        <w:rPr>
          <w:rFonts w:ascii="SimSun" w:eastAsia="SimSun" w:hAnsi="SimSun" w:cs="SimSun" w:hint="eastAsia"/>
        </w:rPr>
        <w:t>至高者的能力要荫庇你</w:t>
      </w:r>
      <w:r>
        <w:t>”</w:t>
      </w:r>
      <w:r>
        <w:rPr>
          <w:rFonts w:ascii="SimSun" w:eastAsia="SimSun" w:hAnsi="SimSun" w:cs="SimSun" w:hint="eastAsia"/>
        </w:rPr>
        <w:t>（</w:t>
      </w:r>
      <w:r>
        <w:t>35</w:t>
      </w:r>
      <w:r>
        <w:rPr>
          <w:rFonts w:ascii="SimSun" w:eastAsia="SimSun" w:hAnsi="SimSun" w:cs="SimSun" w:hint="eastAsia"/>
        </w:rPr>
        <w:t>节）</w:t>
      </w:r>
      <w:r>
        <w:t>——</w:t>
      </w:r>
      <w:r>
        <w:rPr>
          <w:rFonts w:ascii="SimSun" w:eastAsia="SimSun" w:hAnsi="SimSun" w:cs="SimSun" w:hint="eastAsia"/>
        </w:rPr>
        <w:t>与神对撒拉所说的话是平行的。</w:t>
      </w:r>
    </w:p>
    <w:p w14:paraId="228818D4" w14:textId="77777777" w:rsidR="00090D9D" w:rsidRDefault="00090D9D" w:rsidP="00090D9D">
      <w:pPr>
        <w:pStyle w:val="NormalWeb"/>
        <w:spacing w:line="360" w:lineRule="auto"/>
      </w:pPr>
      <w:r>
        <w:rPr>
          <w:rFonts w:ascii="SimSun" w:eastAsia="SimSun" w:hAnsi="SimSun" w:cs="SimSun" w:hint="eastAsia"/>
        </w:rPr>
        <w:t>但不同的是，年老不育的撒拉是借着亚伯拉罕怀孕；年轻的马利亚却是在从未与男人发生关系的情况下怀孕！</w:t>
      </w:r>
    </w:p>
    <w:p w14:paraId="5A2D2FAA" w14:textId="77777777" w:rsidR="00090D9D" w:rsidRDefault="00090D9D" w:rsidP="00090D9D">
      <w:pPr>
        <w:pStyle w:val="NormalWeb"/>
        <w:spacing w:line="360" w:lineRule="auto"/>
      </w:pPr>
      <w:r>
        <w:rPr>
          <w:rFonts w:ascii="SimSun" w:eastAsia="SimSun" w:hAnsi="SimSun" w:cs="SimSun" w:hint="eastAsia"/>
        </w:rPr>
        <w:t>为什么？</w:t>
      </w:r>
    </w:p>
    <w:p w14:paraId="128A84DF" w14:textId="77777777" w:rsidR="00090D9D" w:rsidRDefault="00090D9D" w:rsidP="00090D9D">
      <w:pPr>
        <w:pStyle w:val="NormalWeb"/>
        <w:spacing w:line="360" w:lineRule="auto"/>
      </w:pPr>
      <w:r>
        <w:rPr>
          <w:rFonts w:ascii="SimSun" w:eastAsia="SimSun" w:hAnsi="SimSun" w:cs="SimSun" w:hint="eastAsia"/>
        </w:rPr>
        <w:t>因为对主来说，没有什么是太难、太奇妙的！</w:t>
      </w:r>
    </w:p>
    <w:p w14:paraId="67181901" w14:textId="77777777" w:rsidR="00090D9D" w:rsidRDefault="00090D9D" w:rsidP="00090D9D">
      <w:pPr>
        <w:pStyle w:val="NormalWeb"/>
        <w:spacing w:line="360" w:lineRule="auto"/>
      </w:pPr>
      <w:r>
        <w:rPr>
          <w:rFonts w:ascii="SimSun" w:eastAsia="SimSun" w:hAnsi="SimSun" w:cs="SimSun" w:hint="eastAsia"/>
        </w:rPr>
        <w:t>基督婴孩本身，就是那</w:t>
      </w:r>
      <w:r>
        <w:t>“</w:t>
      </w:r>
      <w:r>
        <w:rPr>
          <w:rFonts w:ascii="SimSun" w:eastAsia="SimSun" w:hAnsi="SimSun" w:cs="SimSun" w:hint="eastAsia"/>
        </w:rPr>
        <w:t>奇妙者</w:t>
      </w:r>
      <w:r>
        <w:t>”</w:t>
      </w:r>
      <w:r>
        <w:rPr>
          <w:rFonts w:ascii="SimSun" w:eastAsia="SimSun" w:hAnsi="SimSun" w:cs="SimSun" w:hint="eastAsia"/>
        </w:rPr>
        <w:t>（参赛</w:t>
      </w:r>
      <w:r>
        <w:t>9:6</w:t>
      </w:r>
      <w:r>
        <w:rPr>
          <w:rFonts w:ascii="SimSun" w:eastAsia="SimSun" w:hAnsi="SimSun" w:cs="SimSun" w:hint="eastAsia"/>
        </w:rPr>
        <w:t>）。</w:t>
      </w:r>
    </w:p>
    <w:p w14:paraId="22842BD5" w14:textId="77777777" w:rsidR="00090D9D" w:rsidRDefault="00090D9D" w:rsidP="00090D9D">
      <w:pPr>
        <w:pStyle w:val="NormalWeb"/>
        <w:spacing w:line="360" w:lineRule="auto"/>
      </w:pPr>
      <w:r>
        <w:rPr>
          <w:rFonts w:ascii="SimSun" w:eastAsia="SimSun" w:hAnsi="SimSun" w:cs="SimSun" w:hint="eastAsia"/>
        </w:rPr>
        <w:t>同样，人重生这件不可能的事，也只能借着神的大能发生。</w:t>
      </w:r>
    </w:p>
    <w:p w14:paraId="43925682" w14:textId="77777777" w:rsidR="00090D9D" w:rsidRDefault="00090D9D" w:rsidP="00090D9D">
      <w:pPr>
        <w:pStyle w:val="NormalWeb"/>
        <w:spacing w:line="360" w:lineRule="auto"/>
      </w:pPr>
      <w:r>
        <w:rPr>
          <w:rFonts w:ascii="SimSun" w:eastAsia="SimSun" w:hAnsi="SimSun" w:cs="SimSun" w:hint="eastAsia"/>
        </w:rPr>
        <w:t>耶稣回答说：</w:t>
      </w:r>
    </w:p>
    <w:p w14:paraId="600D81AE" w14:textId="77777777" w:rsidR="00090D9D" w:rsidRDefault="00090D9D" w:rsidP="00090D9D">
      <w:pPr>
        <w:pStyle w:val="NormalWeb"/>
        <w:spacing w:line="360" w:lineRule="auto"/>
      </w:pPr>
      <w:r>
        <w:lastRenderedPageBreak/>
        <w:t>“</w:t>
      </w:r>
      <w:r>
        <w:rPr>
          <w:rFonts w:ascii="SimSun" w:eastAsia="SimSun" w:hAnsi="SimSun" w:cs="SimSun" w:hint="eastAsia"/>
        </w:rPr>
        <w:t>我实实在在地告诉你，</w:t>
      </w:r>
      <w:r>
        <w:br/>
      </w:r>
      <w:r>
        <w:rPr>
          <w:rFonts w:ascii="SimSun" w:eastAsia="SimSun" w:hAnsi="SimSun" w:cs="SimSun" w:hint="eastAsia"/>
        </w:rPr>
        <w:t>人若不是从水和圣灵生的，</w:t>
      </w:r>
      <w:r>
        <w:br/>
      </w:r>
      <w:r>
        <w:rPr>
          <w:rFonts w:ascii="SimSun" w:eastAsia="SimSun" w:hAnsi="SimSun" w:cs="SimSun" w:hint="eastAsia"/>
        </w:rPr>
        <w:t>就不能进神的国。</w:t>
      </w:r>
      <w:r>
        <w:br/>
      </w:r>
      <w:r>
        <w:rPr>
          <w:rFonts w:ascii="SimSun" w:eastAsia="SimSun" w:hAnsi="SimSun" w:cs="SimSun" w:hint="eastAsia"/>
        </w:rPr>
        <w:t>从肉身生的，就是肉身；</w:t>
      </w:r>
      <w:r>
        <w:br/>
      </w:r>
      <w:r>
        <w:rPr>
          <w:rFonts w:ascii="SimSun" w:eastAsia="SimSun" w:hAnsi="SimSun" w:cs="SimSun" w:hint="eastAsia"/>
        </w:rPr>
        <w:t>从灵生的，就是灵。</w:t>
      </w:r>
      <w:r>
        <w:br/>
      </w:r>
      <w:r>
        <w:rPr>
          <w:rFonts w:ascii="SimSun" w:eastAsia="SimSun" w:hAnsi="SimSun" w:cs="SimSun" w:hint="eastAsia"/>
        </w:rPr>
        <w:t>我说：</w:t>
      </w:r>
      <w:r>
        <w:t>‘</w:t>
      </w:r>
      <w:r>
        <w:rPr>
          <w:rFonts w:ascii="SimSun" w:eastAsia="SimSun" w:hAnsi="SimSun" w:cs="SimSun" w:hint="eastAsia"/>
        </w:rPr>
        <w:t>你们必须重生</w:t>
      </w:r>
      <w:r>
        <w:t>’</w:t>
      </w:r>
      <w:r>
        <w:rPr>
          <w:rFonts w:ascii="SimSun" w:eastAsia="SimSun" w:hAnsi="SimSun" w:cs="SimSun" w:hint="eastAsia"/>
        </w:rPr>
        <w:t>，你不要以为希奇。</w:t>
      </w:r>
      <w:r>
        <w:t>”</w:t>
      </w:r>
      <w:r>
        <w:br/>
      </w:r>
      <w:r>
        <w:rPr>
          <w:rFonts w:ascii="SimSun" w:eastAsia="SimSun" w:hAnsi="SimSun" w:cs="SimSun" w:hint="eastAsia"/>
        </w:rPr>
        <w:t>（约</w:t>
      </w:r>
      <w:r>
        <w:t>3:5–7</w:t>
      </w:r>
      <w:r>
        <w:rPr>
          <w:rFonts w:ascii="SimSun" w:eastAsia="SimSun" w:hAnsi="SimSun" w:cs="SimSun" w:hint="eastAsia"/>
        </w:rPr>
        <w:t>）</w:t>
      </w:r>
    </w:p>
    <w:p w14:paraId="0134E2DB" w14:textId="77777777" w:rsidR="00090D9D" w:rsidRDefault="00090D9D" w:rsidP="00090D9D">
      <w:pPr>
        <w:pStyle w:val="NormalWeb"/>
        <w:spacing w:line="360" w:lineRule="auto"/>
      </w:pPr>
      <w:r>
        <w:rPr>
          <w:rFonts w:ascii="SimSun" w:eastAsia="SimSun" w:hAnsi="SimSun" w:cs="SimSun" w:hint="eastAsia"/>
        </w:rPr>
        <w:t>最后，我们也绝无可能经历复活</w:t>
      </w:r>
      <w:r>
        <w:t>——</w:t>
      </w:r>
      <w:r>
        <w:rPr>
          <w:rFonts w:ascii="SimSun" w:eastAsia="SimSun" w:hAnsi="SimSun" w:cs="SimSun" w:hint="eastAsia"/>
        </w:rPr>
        <w:t>除非对神来说，没有什么是太难的。</w:t>
      </w:r>
    </w:p>
    <w:p w14:paraId="64EF9B96" w14:textId="77777777" w:rsidR="00090D9D" w:rsidRDefault="00090D9D" w:rsidP="00090D9D">
      <w:pPr>
        <w:pStyle w:val="NormalWeb"/>
        <w:spacing w:line="360" w:lineRule="auto"/>
      </w:pPr>
      <w:r>
        <w:rPr>
          <w:rFonts w:ascii="SimSun" w:eastAsia="SimSun" w:hAnsi="SimSun" w:cs="SimSun" w:hint="eastAsia"/>
        </w:rPr>
        <w:t>正如耶稣所见证的：</w:t>
      </w:r>
    </w:p>
    <w:p w14:paraId="5730B3E4" w14:textId="77777777" w:rsidR="00090D9D" w:rsidRDefault="00090D9D" w:rsidP="00090D9D">
      <w:pPr>
        <w:pStyle w:val="NormalWeb"/>
        <w:spacing w:line="360" w:lineRule="auto"/>
      </w:pPr>
      <w:r>
        <w:t>“</w:t>
      </w:r>
      <w:r>
        <w:rPr>
          <w:rFonts w:ascii="SimSun" w:eastAsia="SimSun" w:hAnsi="SimSun" w:cs="SimSun" w:hint="eastAsia"/>
        </w:rPr>
        <w:t>因为我父的意思是叫一切见子而信的人得永生，</w:t>
      </w:r>
      <w:r>
        <w:br/>
      </w:r>
      <w:r>
        <w:rPr>
          <w:rFonts w:ascii="SimSun" w:eastAsia="SimSun" w:hAnsi="SimSun" w:cs="SimSun" w:hint="eastAsia"/>
        </w:rPr>
        <w:t>并且在末日我要叫他复活。</w:t>
      </w:r>
      <w:r>
        <w:t>”</w:t>
      </w:r>
      <w:r>
        <w:br/>
      </w:r>
      <w:r>
        <w:rPr>
          <w:rFonts w:ascii="SimSun" w:eastAsia="SimSun" w:hAnsi="SimSun" w:cs="SimSun" w:hint="eastAsia"/>
        </w:rPr>
        <w:t>（约</w:t>
      </w:r>
      <w:r>
        <w:t>6:40</w:t>
      </w:r>
      <w:r>
        <w:rPr>
          <w:rFonts w:ascii="SimSun" w:eastAsia="SimSun" w:hAnsi="SimSun" w:cs="SimSun" w:hint="eastAsia"/>
        </w:rPr>
        <w:t>）</w:t>
      </w:r>
    </w:p>
    <w:p w14:paraId="02721470" w14:textId="77777777" w:rsidR="00090D9D" w:rsidRDefault="00090D9D" w:rsidP="00090D9D">
      <w:pPr>
        <w:pStyle w:val="NormalWeb"/>
        <w:spacing w:line="360" w:lineRule="auto"/>
      </w:pPr>
      <w:r>
        <w:rPr>
          <w:rFonts w:ascii="SimSun" w:eastAsia="SimSun" w:hAnsi="SimSun" w:cs="SimSun" w:hint="eastAsia"/>
        </w:rPr>
        <w:t>神呼召他的百姓以信心回应，而不是怀疑，因为他总是守约施慈爱。</w:t>
      </w:r>
    </w:p>
    <w:p w14:paraId="6D86C1A9" w14:textId="77777777" w:rsidR="00090D9D" w:rsidRDefault="00090D9D" w:rsidP="00090D9D">
      <w:pPr>
        <w:pStyle w:val="NormalWeb"/>
        <w:spacing w:line="360" w:lineRule="auto"/>
      </w:pPr>
      <w:r>
        <w:rPr>
          <w:rFonts w:ascii="SimSun" w:eastAsia="SimSun" w:hAnsi="SimSun" w:cs="SimSun" w:hint="eastAsia"/>
        </w:rPr>
        <w:t>事实是，如果神的百姓</w:t>
      </w:r>
      <w:r>
        <w:t>——</w:t>
      </w:r>
      <w:r>
        <w:rPr>
          <w:rFonts w:ascii="SimSun" w:eastAsia="SimSun" w:hAnsi="SimSun" w:cs="SimSun" w:hint="eastAsia"/>
        </w:rPr>
        <w:t>那些与他有圣约关系的人</w:t>
      </w:r>
      <w:r>
        <w:t>——</w:t>
      </w:r>
      <w:r>
        <w:rPr>
          <w:rFonts w:ascii="SimSun" w:eastAsia="SimSun" w:hAnsi="SimSun" w:cs="SimSun" w:hint="eastAsia"/>
        </w:rPr>
        <w:t>真正相信神所说的，他必成就，他们的生命将会完全不同。</w:t>
      </w:r>
    </w:p>
    <w:p w14:paraId="65C05A58" w14:textId="77777777" w:rsidR="00090D9D" w:rsidRDefault="00090D9D" w:rsidP="00090D9D">
      <w:pPr>
        <w:pStyle w:val="NormalWeb"/>
        <w:spacing w:line="360" w:lineRule="auto"/>
      </w:pPr>
      <w:r>
        <w:rPr>
          <w:rFonts w:ascii="SimSun" w:eastAsia="SimSun" w:hAnsi="SimSun" w:cs="SimSun" w:hint="eastAsia"/>
        </w:rPr>
        <w:t>我们并不需要更多神迹来相信。</w:t>
      </w:r>
    </w:p>
    <w:p w14:paraId="1F56CC98" w14:textId="77777777" w:rsidR="00090D9D" w:rsidRDefault="00090D9D" w:rsidP="00090D9D">
      <w:pPr>
        <w:pStyle w:val="NormalWeb"/>
        <w:spacing w:line="360" w:lineRule="auto"/>
      </w:pPr>
      <w:r>
        <w:rPr>
          <w:rFonts w:ascii="SimSun" w:eastAsia="SimSun" w:hAnsi="SimSun" w:cs="SimSun" w:hint="eastAsia"/>
        </w:rPr>
        <w:t>神给我们的应许已经极其伟大。</w:t>
      </w:r>
    </w:p>
    <w:p w14:paraId="5FF3A8E7" w14:textId="77777777" w:rsidR="00090D9D" w:rsidRDefault="00090D9D" w:rsidP="00090D9D">
      <w:pPr>
        <w:pStyle w:val="NormalWeb"/>
        <w:spacing w:line="360" w:lineRule="auto"/>
      </w:pPr>
      <w:r>
        <w:rPr>
          <w:rFonts w:ascii="SimSun" w:eastAsia="SimSun" w:hAnsi="SimSun" w:cs="SimSun" w:hint="eastAsia"/>
        </w:rPr>
        <w:t>我们只需要真正相信：他必成就</w:t>
      </w:r>
      <w:r>
        <w:t>——</w:t>
      </w:r>
      <w:r>
        <w:rPr>
          <w:rFonts w:ascii="SimSun" w:eastAsia="SimSun" w:hAnsi="SimSun" w:cs="SimSun" w:hint="eastAsia"/>
        </w:rPr>
        <w:t>因为没有任何事对神太难。</w:t>
      </w:r>
    </w:p>
    <w:p w14:paraId="21A37CE9" w14:textId="77777777" w:rsidR="00090D9D" w:rsidRDefault="00090D9D" w:rsidP="00090D9D">
      <w:pPr>
        <w:pStyle w:val="NormalWeb"/>
        <w:spacing w:line="360" w:lineRule="auto"/>
      </w:pPr>
      <w:r>
        <w:rPr>
          <w:rFonts w:ascii="SimSun" w:eastAsia="SimSun" w:hAnsi="SimSun" w:cs="SimSun" w:hint="eastAsia"/>
        </w:rPr>
        <w:t>他现在就能赐你重生。</w:t>
      </w:r>
      <w:r>
        <w:br/>
      </w:r>
      <w:r>
        <w:rPr>
          <w:rFonts w:ascii="SimSun" w:eastAsia="SimSun" w:hAnsi="SimSun" w:cs="SimSun" w:hint="eastAsia"/>
        </w:rPr>
        <w:t>他能让你与他同席。</w:t>
      </w:r>
      <w:r>
        <w:br/>
      </w:r>
      <w:r>
        <w:rPr>
          <w:rFonts w:ascii="SimSun" w:eastAsia="SimSun" w:hAnsi="SimSun" w:cs="SimSun" w:hint="eastAsia"/>
        </w:rPr>
        <w:t>他能使你复活。</w:t>
      </w:r>
    </w:p>
    <w:p w14:paraId="17FBCC11" w14:textId="77777777" w:rsidR="00090D9D" w:rsidRDefault="00090D9D" w:rsidP="00090D9D">
      <w:pPr>
        <w:pStyle w:val="NormalWeb"/>
        <w:spacing w:line="360" w:lineRule="auto"/>
      </w:pPr>
      <w:r>
        <w:rPr>
          <w:rFonts w:ascii="SimSun" w:eastAsia="SimSun" w:hAnsi="SimSun" w:cs="SimSun" w:hint="eastAsia"/>
        </w:rPr>
        <w:lastRenderedPageBreak/>
        <w:t>这段经文最后有一个后记。起初对撒拉来说，这是尴尬的；但后来却成为持续的喜乐来源：</w:t>
      </w:r>
    </w:p>
    <w:p w14:paraId="31D05E5A" w14:textId="77777777" w:rsidR="00090D9D" w:rsidRDefault="00090D9D" w:rsidP="00090D9D">
      <w:pPr>
        <w:pStyle w:val="NormalWeb"/>
        <w:spacing w:line="360" w:lineRule="auto"/>
      </w:pPr>
      <w:r>
        <w:t>“</w:t>
      </w:r>
      <w:r>
        <w:rPr>
          <w:rFonts w:ascii="SimSun" w:eastAsia="SimSun" w:hAnsi="SimSun" w:cs="SimSun" w:hint="eastAsia"/>
        </w:rPr>
        <w:t>撒拉就害怕，不承认，说：</w:t>
      </w:r>
      <w:r>
        <w:t>‘</w:t>
      </w:r>
      <w:r>
        <w:rPr>
          <w:rFonts w:ascii="SimSun" w:eastAsia="SimSun" w:hAnsi="SimSun" w:cs="SimSun" w:hint="eastAsia"/>
        </w:rPr>
        <w:t>我没有笑。</w:t>
      </w:r>
      <w:r>
        <w:t>’”</w:t>
      </w:r>
      <w:r>
        <w:br/>
      </w:r>
      <w:r>
        <w:rPr>
          <w:rFonts w:ascii="SimSun" w:eastAsia="SimSun" w:hAnsi="SimSun" w:cs="SimSun" w:hint="eastAsia"/>
        </w:rPr>
        <w:t>（</w:t>
      </w:r>
      <w:r>
        <w:t>15</w:t>
      </w:r>
      <w:r>
        <w:rPr>
          <w:rFonts w:ascii="SimSun" w:eastAsia="SimSun" w:hAnsi="SimSun" w:cs="SimSun" w:hint="eastAsia"/>
        </w:rPr>
        <w:t>节）</w:t>
      </w:r>
    </w:p>
    <w:p w14:paraId="21C062B0" w14:textId="77777777" w:rsidR="00090D9D" w:rsidRDefault="00090D9D" w:rsidP="00090D9D">
      <w:pPr>
        <w:pStyle w:val="NormalWeb"/>
        <w:spacing w:line="360" w:lineRule="auto"/>
      </w:pPr>
      <w:r>
        <w:rPr>
          <w:rFonts w:ascii="SimSun" w:eastAsia="SimSun" w:hAnsi="SimSun" w:cs="SimSun" w:hint="eastAsia"/>
        </w:rPr>
        <w:t>但神最终</w:t>
      </w:r>
      <w:r>
        <w:t>“</w:t>
      </w:r>
      <w:r>
        <w:rPr>
          <w:rFonts w:ascii="SimSun" w:eastAsia="SimSun" w:hAnsi="SimSun" w:cs="SimSun" w:hint="eastAsia"/>
        </w:rPr>
        <w:t>笑</w:t>
      </w:r>
      <w:r>
        <w:t>”</w:t>
      </w:r>
      <w:r>
        <w:rPr>
          <w:rFonts w:ascii="SimSun" w:eastAsia="SimSun" w:hAnsi="SimSun" w:cs="SimSun" w:hint="eastAsia"/>
        </w:rPr>
        <w:t>到了最后。</w:t>
      </w:r>
    </w:p>
    <w:p w14:paraId="6C96B20E" w14:textId="77777777" w:rsidR="00090D9D" w:rsidRDefault="00090D9D" w:rsidP="00090D9D">
      <w:pPr>
        <w:pStyle w:val="NormalWeb"/>
        <w:spacing w:line="360" w:lineRule="auto"/>
      </w:pPr>
      <w:r>
        <w:t>“</w:t>
      </w:r>
      <w:r>
        <w:rPr>
          <w:rFonts w:ascii="SimSun" w:eastAsia="SimSun" w:hAnsi="SimSun" w:cs="SimSun" w:hint="eastAsia"/>
        </w:rPr>
        <w:t>那位说：</w:t>
      </w:r>
      <w:r>
        <w:t>‘</w:t>
      </w:r>
      <w:r>
        <w:rPr>
          <w:rFonts w:ascii="SimSun" w:eastAsia="SimSun" w:hAnsi="SimSun" w:cs="SimSun" w:hint="eastAsia"/>
        </w:rPr>
        <w:t>不然，你实在笑了。</w:t>
      </w:r>
      <w:r>
        <w:t>’”</w:t>
      </w:r>
    </w:p>
    <w:p w14:paraId="6C39C529" w14:textId="77777777" w:rsidR="00090D9D" w:rsidRDefault="00090D9D" w:rsidP="00090D9D">
      <w:pPr>
        <w:pStyle w:val="NormalWeb"/>
        <w:spacing w:line="360" w:lineRule="auto"/>
      </w:pPr>
      <w:r>
        <w:rPr>
          <w:rFonts w:ascii="SimSun" w:eastAsia="SimSun" w:hAnsi="SimSun" w:cs="SimSun" w:hint="eastAsia"/>
        </w:rPr>
        <w:t>因此，耶和华以一种微妙的方式结束了这段对话</w:t>
      </w:r>
      <w:r>
        <w:t>——</w:t>
      </w:r>
      <w:r>
        <w:rPr>
          <w:rFonts w:ascii="SimSun" w:eastAsia="SimSun" w:hAnsi="SimSun" w:cs="SimSun" w:hint="eastAsia"/>
        </w:rPr>
        <w:t>暗示以撒，</w:t>
      </w:r>
      <w:r w:rsidRPr="00A87D91">
        <w:rPr>
          <w:rFonts w:ascii="SimSun" w:eastAsia="SimSun" w:hAnsi="SimSun" w:cs="SimSun" w:hint="eastAsia"/>
          <w:highlight w:val="yellow"/>
        </w:rPr>
        <w:t>因为</w:t>
      </w:r>
      <w:r w:rsidRPr="00A87D91">
        <w:rPr>
          <w:highlight w:val="yellow"/>
        </w:rPr>
        <w:t>“</w:t>
      </w:r>
      <w:r w:rsidRPr="00A87D91">
        <w:rPr>
          <w:rFonts w:ascii="SimSun" w:eastAsia="SimSun" w:hAnsi="SimSun" w:cs="SimSun" w:hint="eastAsia"/>
          <w:highlight w:val="yellow"/>
        </w:rPr>
        <w:t>以撒</w:t>
      </w:r>
      <w:r w:rsidRPr="00A87D91">
        <w:rPr>
          <w:highlight w:val="yellow"/>
        </w:rPr>
        <w:t>”</w:t>
      </w:r>
      <w:r w:rsidRPr="00A87D91">
        <w:rPr>
          <w:rFonts w:ascii="SimSun" w:eastAsia="SimSun" w:hAnsi="SimSun" w:cs="SimSun" w:hint="eastAsia"/>
          <w:highlight w:val="yellow"/>
        </w:rPr>
        <w:t>这个名字的意思就是</w:t>
      </w:r>
      <w:r w:rsidRPr="00A87D91">
        <w:rPr>
          <w:highlight w:val="yellow"/>
        </w:rPr>
        <w:t>“</w:t>
      </w:r>
      <w:r w:rsidRPr="00A87D91">
        <w:rPr>
          <w:rFonts w:ascii="SimSun" w:eastAsia="SimSun" w:hAnsi="SimSun" w:cs="SimSun" w:hint="eastAsia"/>
          <w:highlight w:val="yellow"/>
        </w:rPr>
        <w:t>笑</w:t>
      </w:r>
      <w:r w:rsidRPr="00A87D91">
        <w:rPr>
          <w:highlight w:val="yellow"/>
        </w:rPr>
        <w:t>”</w:t>
      </w:r>
      <w:r w:rsidRPr="00A87D91">
        <w:rPr>
          <w:rFonts w:ascii="SimSun" w:eastAsia="SimSun" w:hAnsi="SimSun" w:cs="SimSun" w:hint="eastAsia"/>
          <w:highlight w:val="yellow"/>
        </w:rPr>
        <w:t>。</w:t>
      </w:r>
    </w:p>
    <w:p w14:paraId="7F4D9C51" w14:textId="77777777" w:rsidR="00090D9D" w:rsidRDefault="00090D9D" w:rsidP="00090D9D">
      <w:pPr>
        <w:pStyle w:val="NormalWeb"/>
        <w:spacing w:line="360" w:lineRule="auto"/>
      </w:pPr>
      <w:r>
        <w:rPr>
          <w:rFonts w:ascii="SimSun" w:eastAsia="SimSun" w:hAnsi="SimSun" w:cs="SimSun" w:hint="eastAsia"/>
        </w:rPr>
        <w:t>真正的大笑，将是以撒</w:t>
      </w:r>
      <w:r>
        <w:t>——</w:t>
      </w:r>
      <w:r>
        <w:rPr>
          <w:rFonts w:ascii="SimSun" w:eastAsia="SimSun" w:hAnsi="SimSun" w:cs="SimSun" w:hint="eastAsia"/>
        </w:rPr>
        <w:t>撒拉所生的长子。</w:t>
      </w:r>
    </w:p>
    <w:p w14:paraId="5F72DB51" w14:textId="77777777" w:rsidR="00090D9D" w:rsidRDefault="00090D9D" w:rsidP="00090D9D">
      <w:pPr>
        <w:pStyle w:val="NormalWeb"/>
        <w:spacing w:line="360" w:lineRule="auto"/>
      </w:pPr>
      <w:r w:rsidRPr="00A87D91">
        <w:rPr>
          <w:rFonts w:ascii="SimSun" w:eastAsia="SimSun" w:hAnsi="SimSun" w:cs="SimSun" w:hint="eastAsia"/>
          <w:highlight w:val="yellow"/>
        </w:rPr>
        <w:t>神向撒拉微笑</w:t>
      </w:r>
      <w:r w:rsidRPr="00A87D91">
        <w:rPr>
          <w:highlight w:val="yellow"/>
        </w:rPr>
        <w:t>——</w:t>
      </w:r>
      <w:r w:rsidRPr="00A87D91">
        <w:rPr>
          <w:rFonts w:ascii="SimSun" w:eastAsia="SimSun" w:hAnsi="SimSun" w:cs="SimSun" w:hint="eastAsia"/>
          <w:highlight w:val="yellow"/>
        </w:rPr>
        <w:t>也向所有相信的人微笑</w:t>
      </w:r>
      <w:r>
        <w:rPr>
          <w:rFonts w:ascii="SimSun" w:eastAsia="SimSun" w:hAnsi="SimSun" w:cs="SimSun" w:hint="eastAsia"/>
        </w:rPr>
        <w:t>。</w:t>
      </w:r>
    </w:p>
    <w:p w14:paraId="3208A600" w14:textId="77777777" w:rsidR="001F596B" w:rsidRDefault="001F596B" w:rsidP="00090D9D">
      <w:pPr>
        <w:spacing w:line="360" w:lineRule="auto"/>
      </w:pPr>
    </w:p>
    <w:sectPr w:rsidR="001F59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D9D"/>
    <w:rsid w:val="00090D9D"/>
    <w:rsid w:val="00114D2A"/>
    <w:rsid w:val="001F596B"/>
    <w:rsid w:val="003C3D80"/>
    <w:rsid w:val="004129D6"/>
    <w:rsid w:val="00670B35"/>
    <w:rsid w:val="009879B1"/>
    <w:rsid w:val="00A87D91"/>
    <w:rsid w:val="00B229E4"/>
    <w:rsid w:val="00B51D47"/>
    <w:rsid w:val="00B64162"/>
    <w:rsid w:val="00BB0DAC"/>
    <w:rsid w:val="00C76669"/>
    <w:rsid w:val="00CA5A7E"/>
    <w:rsid w:val="00CB31A9"/>
    <w:rsid w:val="00DB5FF3"/>
    <w:rsid w:val="00F64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B59A274"/>
  <w15:chartTrackingRefBased/>
  <w15:docId w15:val="{F33B67F0-A61D-BE44-9483-15AF64465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0D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0D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0D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0D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0D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0D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0D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0D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0D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D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0D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0D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0D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0D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0D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0D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0D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0D9D"/>
    <w:rPr>
      <w:rFonts w:eastAsiaTheme="majorEastAsia" w:cstheme="majorBidi"/>
      <w:color w:val="272727" w:themeColor="text1" w:themeTint="D8"/>
    </w:rPr>
  </w:style>
  <w:style w:type="paragraph" w:styleId="Title">
    <w:name w:val="Title"/>
    <w:basedOn w:val="Normal"/>
    <w:next w:val="Normal"/>
    <w:link w:val="TitleChar"/>
    <w:uiPriority w:val="10"/>
    <w:qFormat/>
    <w:rsid w:val="00090D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D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D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D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D9D"/>
    <w:pPr>
      <w:spacing w:before="160"/>
      <w:jc w:val="center"/>
    </w:pPr>
    <w:rPr>
      <w:i/>
      <w:iCs/>
      <w:color w:val="404040" w:themeColor="text1" w:themeTint="BF"/>
    </w:rPr>
  </w:style>
  <w:style w:type="character" w:customStyle="1" w:styleId="QuoteChar">
    <w:name w:val="Quote Char"/>
    <w:basedOn w:val="DefaultParagraphFont"/>
    <w:link w:val="Quote"/>
    <w:uiPriority w:val="29"/>
    <w:rsid w:val="00090D9D"/>
    <w:rPr>
      <w:i/>
      <w:iCs/>
      <w:color w:val="404040" w:themeColor="text1" w:themeTint="BF"/>
    </w:rPr>
  </w:style>
  <w:style w:type="paragraph" w:styleId="ListParagraph">
    <w:name w:val="List Paragraph"/>
    <w:basedOn w:val="Normal"/>
    <w:uiPriority w:val="34"/>
    <w:qFormat/>
    <w:rsid w:val="00090D9D"/>
    <w:pPr>
      <w:ind w:left="720"/>
      <w:contextualSpacing/>
    </w:pPr>
  </w:style>
  <w:style w:type="character" w:styleId="IntenseEmphasis">
    <w:name w:val="Intense Emphasis"/>
    <w:basedOn w:val="DefaultParagraphFont"/>
    <w:uiPriority w:val="21"/>
    <w:qFormat/>
    <w:rsid w:val="00090D9D"/>
    <w:rPr>
      <w:i/>
      <w:iCs/>
      <w:color w:val="0F4761" w:themeColor="accent1" w:themeShade="BF"/>
    </w:rPr>
  </w:style>
  <w:style w:type="paragraph" w:styleId="IntenseQuote">
    <w:name w:val="Intense Quote"/>
    <w:basedOn w:val="Normal"/>
    <w:next w:val="Normal"/>
    <w:link w:val="IntenseQuoteChar"/>
    <w:uiPriority w:val="30"/>
    <w:qFormat/>
    <w:rsid w:val="00090D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0D9D"/>
    <w:rPr>
      <w:i/>
      <w:iCs/>
      <w:color w:val="0F4761" w:themeColor="accent1" w:themeShade="BF"/>
    </w:rPr>
  </w:style>
  <w:style w:type="character" w:styleId="IntenseReference">
    <w:name w:val="Intense Reference"/>
    <w:basedOn w:val="DefaultParagraphFont"/>
    <w:uiPriority w:val="32"/>
    <w:qFormat/>
    <w:rsid w:val="00090D9D"/>
    <w:rPr>
      <w:b/>
      <w:bCs/>
      <w:smallCaps/>
      <w:color w:val="0F4761" w:themeColor="accent1" w:themeShade="BF"/>
      <w:spacing w:val="5"/>
    </w:rPr>
  </w:style>
  <w:style w:type="paragraph" w:styleId="NormalWeb">
    <w:name w:val="Normal (Web)"/>
    <w:basedOn w:val="Normal"/>
    <w:uiPriority w:val="99"/>
    <w:semiHidden/>
    <w:unhideWhenUsed/>
    <w:rsid w:val="00090D9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794</Words>
  <Characters>4529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lee</dc:creator>
  <cp:keywords/>
  <dc:description/>
  <cp:lastModifiedBy>nelson lee</cp:lastModifiedBy>
  <cp:revision>2</cp:revision>
  <dcterms:created xsi:type="dcterms:W3CDTF">2026-05-19T02:12:00Z</dcterms:created>
  <dcterms:modified xsi:type="dcterms:W3CDTF">2026-05-23T08:07:00Z</dcterms:modified>
</cp:coreProperties>
</file>