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74000" w14:textId="77777777" w:rsidR="00B73765" w:rsidRPr="00B73765" w:rsidRDefault="00B73765" w:rsidP="00B73765">
      <w:pPr>
        <w:spacing w:after="0" w:line="480" w:lineRule="auto"/>
        <w:rPr>
          <w:b/>
          <w:bCs/>
        </w:rPr>
      </w:pPr>
      <w:r w:rsidRPr="00B73765">
        <w:rPr>
          <w:b/>
          <w:bCs/>
        </w:rPr>
        <w:t>第</w:t>
      </w:r>
      <w:r w:rsidRPr="00B73765">
        <w:rPr>
          <w:b/>
          <w:bCs/>
        </w:rPr>
        <w:t>31</w:t>
      </w:r>
      <w:r w:rsidRPr="00B73765">
        <w:rPr>
          <w:b/>
          <w:bCs/>
        </w:rPr>
        <w:t>章</w:t>
      </w:r>
    </w:p>
    <w:p w14:paraId="616F4286" w14:textId="77777777" w:rsidR="00B73765" w:rsidRPr="00B73765" w:rsidRDefault="00B73765" w:rsidP="00B73765">
      <w:pPr>
        <w:spacing w:after="0" w:line="480" w:lineRule="auto"/>
        <w:rPr>
          <w:b/>
          <w:bCs/>
        </w:rPr>
      </w:pPr>
      <w:r w:rsidRPr="00B73765">
        <w:rPr>
          <w:b/>
          <w:bCs/>
        </w:rPr>
        <w:t>公义而正直的神</w:t>
      </w:r>
    </w:p>
    <w:p w14:paraId="0457F88F" w14:textId="77777777" w:rsidR="00B73765" w:rsidRPr="00B73765" w:rsidRDefault="00B73765" w:rsidP="00B73765">
      <w:pPr>
        <w:spacing w:after="0" w:line="480" w:lineRule="auto"/>
        <w:rPr>
          <w:b/>
          <w:bCs/>
        </w:rPr>
      </w:pPr>
      <w:r w:rsidRPr="00B73765">
        <w:rPr>
          <w:b/>
          <w:bCs/>
        </w:rPr>
        <w:t>创世记</w:t>
      </w:r>
      <w:r w:rsidRPr="00B73765">
        <w:rPr>
          <w:b/>
          <w:bCs/>
        </w:rPr>
        <w:t xml:space="preserve"> 18:16-33</w:t>
      </w:r>
    </w:p>
    <w:p w14:paraId="3DE72C50" w14:textId="1966F350" w:rsidR="00B73765" w:rsidRPr="00B73765" w:rsidRDefault="00B73765" w:rsidP="00B73765">
      <w:pPr>
        <w:spacing w:after="0" w:line="480" w:lineRule="auto"/>
      </w:pPr>
      <w:r w:rsidRPr="00B73765">
        <w:t>圣约爱筵结束了。蒙受尊荣的亚伯拉罕成为了在神儿子道成肉身之前，唯一一位曾与神共进爱筵的凡人。</w:t>
      </w:r>
      <w:r w:rsidR="00913055">
        <w:t>H</w:t>
      </w:r>
      <w:r w:rsidR="00913055">
        <w:rPr>
          <w:rFonts w:hint="eastAsia"/>
        </w:rPr>
        <w:t>o</w:t>
      </w:r>
      <w:r w:rsidR="00913055">
        <w:t xml:space="preserve">w about Moses and elders? </w:t>
      </w:r>
      <w:r w:rsidRPr="00B73765">
        <w:t>在那席筵上，亚伯拉罕听见耶和华向心存怀疑的撒拉重新确认祂的圣约应许，说：</w:t>
      </w:r>
      <w:r w:rsidRPr="00B73765">
        <w:t>“</w:t>
      </w:r>
      <w:r w:rsidRPr="00B73765">
        <w:t>耶和华岂有难成的事吗？到了日期，明年这时候，我必回到你这里，撒拉必生一个儿子</w:t>
      </w:r>
      <w:r w:rsidRPr="00B73765">
        <w:t>”</w:t>
      </w:r>
      <w:r w:rsidRPr="00B73765">
        <w:t>（</w:t>
      </w:r>
      <w:r w:rsidRPr="00B73765">
        <w:t>14</w:t>
      </w:r>
      <w:r w:rsidRPr="00B73765">
        <w:t>节）。这一宣告将在向童贞女马利亚的宣告中达到其弥赛亚式的终局，即她将怀胎诞下亚伯拉罕那终极的后裔</w:t>
      </w:r>
      <w:r w:rsidRPr="00B73765">
        <w:t>——</w:t>
      </w:r>
      <w:r w:rsidRPr="00B73765">
        <w:t>基督耶稣。信靠的马利亚问道：</w:t>
      </w:r>
      <w:r w:rsidRPr="00B73765">
        <w:t>“‘</w:t>
      </w:r>
      <w:r w:rsidRPr="00B73765">
        <w:t>怎能有这事呢</w:t>
      </w:r>
      <w:r w:rsidRPr="00B73765">
        <w:t>……</w:t>
      </w:r>
      <w:r w:rsidRPr="00B73765">
        <w:t>？</w:t>
      </w:r>
      <w:r w:rsidRPr="00B73765">
        <w:t>’</w:t>
      </w:r>
      <w:r w:rsidRPr="00B73765">
        <w:t>天使回答说：</w:t>
      </w:r>
      <w:r w:rsidRPr="00B73765">
        <w:t>‘</w:t>
      </w:r>
      <w:r w:rsidRPr="00B73765">
        <w:t>圣灵要临到你身上，至高者的能力要荫庇你</w:t>
      </w:r>
      <w:r w:rsidRPr="00B73765">
        <w:t>’”</w:t>
      </w:r>
      <w:r w:rsidRPr="00B73765">
        <w:t>（路加福音</w:t>
      </w:r>
      <w:r w:rsidRPr="00B73765">
        <w:t xml:space="preserve"> 1:34, 35</w:t>
      </w:r>
      <w:r w:rsidRPr="00B73765">
        <w:t>）。显然，这再次是因为在神没有难成的事！</w:t>
      </w:r>
      <w:r w:rsidR="00913055">
        <w:br/>
      </w:r>
    </w:p>
    <w:p w14:paraId="689BD2E6" w14:textId="77777777" w:rsidR="00B73765" w:rsidRPr="00B73765" w:rsidRDefault="00B73765" w:rsidP="00B73765">
      <w:pPr>
        <w:spacing w:after="0" w:line="480" w:lineRule="auto"/>
      </w:pPr>
      <w:r w:rsidRPr="00B73765">
        <w:t>亚伯拉罕一如既往地尽地主之谊，在客人们离开他的帐篷时送他们一程。因此，在刚刚与神共进爱筵之后，他便字面意义地与神同行，如同古时的以诺一样（参</w:t>
      </w:r>
      <w:r w:rsidRPr="00B73765">
        <w:t xml:space="preserve"> 5:24</w:t>
      </w:r>
      <w:r w:rsidRPr="00B73765">
        <w:t>）。尽管离别无疑是充满喜乐的，但同时也是令人毛骨悚然的，因为当祂的天使客人起步离开时，</w:t>
      </w:r>
      <w:r w:rsidRPr="00B73765">
        <w:t>“</w:t>
      </w:r>
      <w:r w:rsidRPr="00B73765">
        <w:t>他们向所多玛观看</w:t>
      </w:r>
      <w:r w:rsidRPr="00B73765">
        <w:t>”</w:t>
      </w:r>
      <w:r w:rsidRPr="00B73765">
        <w:t>（</w:t>
      </w:r>
      <w:r w:rsidRPr="00B73765">
        <w:t>16</w:t>
      </w:r>
      <w:r w:rsidRPr="00B73765">
        <w:t>节）。这一地点的传统遗址是贝尼纳伊姆（</w:t>
      </w:r>
      <w:r w:rsidRPr="00B73765">
        <w:t>Beni Na’im</w:t>
      </w:r>
      <w:r w:rsidRPr="00B73765">
        <w:t>）的山顶村庄，位于希伯仑以东三英里处，在那里可以透过山岭的间隙望见死海及其周围的平原。</w:t>
      </w:r>
    </w:p>
    <w:p w14:paraId="3CF6B997" w14:textId="77777777" w:rsidR="00B73765" w:rsidRDefault="00B73765" w:rsidP="00B73765">
      <w:pPr>
        <w:spacing w:after="0" w:line="480" w:lineRule="auto"/>
      </w:pPr>
      <w:r w:rsidRPr="00B73765">
        <w:t>圣约筵席一直延续到傍晚，以至于太阳低垂在西方，光芒投射在亚伯拉罕和祂天上的客人们那饱经风霜的金色面庞上。在他们下方，闪烁着死海那松石绿色的光芒。就在死海以南，所多玛和蛾摩拉的西面建筑在倾斜的斜晖中隐约可见。圣经下一次记载亚伯拉罕从这</w:t>
      </w:r>
      <w:r w:rsidRPr="00B73765">
        <w:lastRenderedPageBreak/>
        <w:t>个有利位置向下观看，是在这幕事件的末尾，当时</w:t>
      </w:r>
      <w:r w:rsidRPr="00B73765">
        <w:t>“</w:t>
      </w:r>
      <w:r w:rsidRPr="00B73765">
        <w:t>他向所多玛和蛾摩拉，与平原的全地观看，不料，那地方烟气上腾，如同烧窑的烟一样</w:t>
      </w:r>
      <w:r w:rsidRPr="00B73765">
        <w:t>”</w:t>
      </w:r>
      <w:r w:rsidRPr="00B73765">
        <w:t>（</w:t>
      </w:r>
      <w:r w:rsidRPr="00B73765">
        <w:t>19:28</w:t>
      </w:r>
      <w:r w:rsidRPr="00B73765">
        <w:t>）。</w:t>
      </w:r>
    </w:p>
    <w:p w14:paraId="604F59F4" w14:textId="77777777" w:rsidR="00913055" w:rsidRPr="00B73765" w:rsidRDefault="00913055" w:rsidP="00B73765">
      <w:pPr>
        <w:spacing w:after="0" w:line="480" w:lineRule="auto"/>
      </w:pPr>
    </w:p>
    <w:p w14:paraId="603AAF3E" w14:textId="77777777" w:rsidR="00B73765" w:rsidRPr="00B73765" w:rsidRDefault="00B73765" w:rsidP="00B73765">
      <w:pPr>
        <w:spacing w:after="0" w:line="480" w:lineRule="auto"/>
        <w:rPr>
          <w:b/>
          <w:bCs/>
        </w:rPr>
      </w:pPr>
      <w:r w:rsidRPr="00B73765">
        <w:rPr>
          <w:b/>
          <w:bCs/>
        </w:rPr>
        <w:t>亚伯拉罕得知信息（</w:t>
      </w:r>
      <w:r w:rsidRPr="00B73765">
        <w:rPr>
          <w:b/>
          <w:bCs/>
        </w:rPr>
        <w:t>17–21</w:t>
      </w:r>
      <w:r w:rsidRPr="00B73765">
        <w:rPr>
          <w:b/>
          <w:bCs/>
        </w:rPr>
        <w:t>节）</w:t>
      </w:r>
    </w:p>
    <w:p w14:paraId="4661D21D" w14:textId="5F3ADA74" w:rsidR="00B73765" w:rsidRPr="00B73765" w:rsidRDefault="00B73765" w:rsidP="00B73765">
      <w:pPr>
        <w:spacing w:after="0" w:line="480" w:lineRule="auto"/>
      </w:pPr>
      <w:r w:rsidRPr="00B73765">
        <w:t>显然，亚伯拉罕对即将发生的事没有丝毫的预感，因为当同行的众人审视着在落日余晖中闪烁的约旦河谷诸城时，耶和华提出了这个疑问：</w:t>
      </w:r>
      <w:r w:rsidRPr="00B73765">
        <w:t>“</w:t>
      </w:r>
      <w:r w:rsidRPr="00913055">
        <w:rPr>
          <w:highlight w:val="yellow"/>
        </w:rPr>
        <w:t>我所要作的事岂可瞒着亚伯拉罕呢</w:t>
      </w:r>
      <w:r w:rsidRPr="00913055">
        <w:rPr>
          <w:highlight w:val="yellow"/>
        </w:rPr>
        <w:t>……</w:t>
      </w:r>
      <w:r w:rsidRPr="00B73765">
        <w:t>？</w:t>
      </w:r>
      <w:r w:rsidRPr="00B73765">
        <w:t>”</w:t>
      </w:r>
      <w:r w:rsidRPr="00B73765">
        <w:t>（</w:t>
      </w:r>
      <w:r w:rsidRPr="00B73765">
        <w:t>17</w:t>
      </w:r>
      <w:r w:rsidRPr="00B73765">
        <w:t>节）。耶和华回答了祂自己的问题，接着给出了沉甸甸的理由，说明为何必须让亚伯拉罕知道所多玛和蛾摩拉即将来临的毁灭。前两个理由与亚伯拉罕的责任有关，第三个则与所多玛和蛾摩拉的光景有关。</w:t>
      </w:r>
      <w:r w:rsidR="00913055">
        <w:br/>
      </w:r>
    </w:p>
    <w:p w14:paraId="4A0C0E16" w14:textId="77777777" w:rsidR="00913055" w:rsidRDefault="00B73765" w:rsidP="00B73765">
      <w:pPr>
        <w:spacing w:after="0" w:line="480" w:lineRule="auto"/>
      </w:pPr>
      <w:r w:rsidRPr="00B73765">
        <w:rPr>
          <w:b/>
          <w:bCs/>
        </w:rPr>
        <w:t>亚伯拉罕的责任。</w:t>
      </w:r>
      <w:r w:rsidRPr="00B73765">
        <w:t xml:space="preserve"> </w:t>
      </w:r>
      <w:r w:rsidRPr="00B73765">
        <w:t>首先，亚伯拉罕将要成为赐福世界的管道：</w:t>
      </w:r>
      <w:r w:rsidRPr="00B73765">
        <w:t>“</w:t>
      </w:r>
      <w:r w:rsidRPr="00B73765">
        <w:t>亚伯拉罕必要成为强大的国；地上的万国都必因他得福</w:t>
      </w:r>
      <w:r w:rsidRPr="00B73765">
        <w:t>”</w:t>
      </w:r>
      <w:r w:rsidRPr="00B73765">
        <w:t>（</w:t>
      </w:r>
      <w:r w:rsidRPr="00B73765">
        <w:t>18</w:t>
      </w:r>
      <w:r w:rsidRPr="00B73765">
        <w:t>节）。正因如此，亚伯拉罕是被神</w:t>
      </w:r>
      <w:r w:rsidRPr="00B73765">
        <w:t>“</w:t>
      </w:r>
      <w:r w:rsidRPr="00B73765">
        <w:t>拣选</w:t>
      </w:r>
      <w:r w:rsidRPr="00B73765">
        <w:t>”</w:t>
      </w:r>
      <w:r w:rsidRPr="00B73765">
        <w:t>（字面意思是</w:t>
      </w:r>
      <w:r w:rsidRPr="00B73765">
        <w:t>“</w:t>
      </w:r>
      <w:r w:rsidRPr="00B73765">
        <w:t>认识</w:t>
      </w:r>
      <w:r w:rsidRPr="00B73765">
        <w:t>”</w:t>
      </w:r>
      <w:r w:rsidRPr="00B73765">
        <w:t>）的（</w:t>
      </w:r>
      <w:r w:rsidRPr="00B73765">
        <w:t>19</w:t>
      </w:r>
      <w:r w:rsidRPr="00B73765">
        <w:t>节）。然后，他与神面对面共进爱筵，并最终与祂同行。</w:t>
      </w:r>
      <w:r w:rsidRPr="00913055">
        <w:rPr>
          <w:highlight w:val="yellow"/>
        </w:rPr>
        <w:t>他被赋予了独特的称呼</w:t>
      </w:r>
      <w:r w:rsidRPr="00913055">
        <w:rPr>
          <w:highlight w:val="yellow"/>
        </w:rPr>
        <w:t>——“</w:t>
      </w:r>
      <w:r w:rsidRPr="00913055">
        <w:rPr>
          <w:highlight w:val="yellow"/>
        </w:rPr>
        <w:t>神的朋友</w:t>
      </w:r>
      <w:r w:rsidRPr="00913055">
        <w:rPr>
          <w:highlight w:val="yellow"/>
        </w:rPr>
        <w:t>”</w:t>
      </w:r>
      <w:r w:rsidRPr="00913055">
        <w:rPr>
          <w:highlight w:val="yellow"/>
        </w:rPr>
        <w:t>（雅各书</w:t>
      </w:r>
      <w:r w:rsidRPr="00913055">
        <w:rPr>
          <w:highlight w:val="yellow"/>
        </w:rPr>
        <w:t xml:space="preserve"> 2:23</w:t>
      </w:r>
      <w:r w:rsidRPr="00913055">
        <w:rPr>
          <w:highlight w:val="yellow"/>
        </w:rPr>
        <w:t>）</w:t>
      </w:r>
      <w:r w:rsidRPr="00B73765">
        <w:t>。</w:t>
      </w:r>
      <w:r w:rsidRPr="00913055">
        <w:rPr>
          <w:highlight w:val="green"/>
        </w:rPr>
        <w:t>仆人可能不知道主人的意图，但朋友知道</w:t>
      </w:r>
      <w:r w:rsidRPr="00B73765">
        <w:t>。因此，作为神的朋友和对全人类赐福的管道，让亚伯拉罕知道邻近他侄儿罗得所居住的城市将发生什么事，是至关重要的。</w:t>
      </w:r>
    </w:p>
    <w:p w14:paraId="31C66E4A" w14:textId="64A36000" w:rsidR="00B73765" w:rsidRPr="00B73765" w:rsidRDefault="00913055" w:rsidP="00913055">
      <w:pPr>
        <w:spacing w:after="0" w:line="480" w:lineRule="auto"/>
      </w:pPr>
      <w:proofErr w:type="spellStart"/>
      <w:r>
        <w:t>Jhn</w:t>
      </w:r>
      <w:proofErr w:type="spellEnd"/>
      <w:r>
        <w:t xml:space="preserve"> 15:14  You are my friends if you do what I command you.15  No longer do I call you servants, for the servant does not know what his master is doing; but I have called you friends, for all that I have heard from my Father I have made known to you.</w:t>
      </w:r>
      <w:r>
        <w:br/>
      </w:r>
    </w:p>
    <w:p w14:paraId="2481D8DD" w14:textId="50D51934" w:rsidR="00B73765" w:rsidRDefault="00B73765" w:rsidP="00B73765">
      <w:pPr>
        <w:spacing w:after="0" w:line="480" w:lineRule="auto"/>
      </w:pPr>
      <w:r w:rsidRPr="00B73765">
        <w:lastRenderedPageBreak/>
        <w:t>除此之外，亚伯拉罕还承担着向他的后代传授公义和正直的责任。</w:t>
      </w:r>
      <w:r w:rsidRPr="00B73765">
        <w:t>“</w:t>
      </w:r>
      <w:r w:rsidRPr="00B73765">
        <w:t>我眷顾他，为要嘱咐他的儿子和他的家属遵守我的道，秉公行义，使耶和华所应许亚伯拉罕的话都成就了</w:t>
      </w:r>
      <w:r w:rsidRPr="00B73765">
        <w:t>”</w:t>
      </w:r>
      <w:r w:rsidRPr="00B73765">
        <w:t>（</w:t>
      </w:r>
      <w:r w:rsidRPr="00B73765">
        <w:t>19</w:t>
      </w:r>
      <w:r w:rsidRPr="00B73765">
        <w:t>节）。</w:t>
      </w:r>
    </w:p>
    <w:p w14:paraId="75C5B595" w14:textId="77777777" w:rsidR="00913055" w:rsidRPr="00B73765" w:rsidRDefault="00913055" w:rsidP="00B73765">
      <w:pPr>
        <w:spacing w:after="0" w:line="480" w:lineRule="auto"/>
      </w:pPr>
    </w:p>
    <w:p w14:paraId="246950CE" w14:textId="77777777" w:rsidR="00B73765" w:rsidRDefault="00B73765" w:rsidP="00B73765">
      <w:pPr>
        <w:spacing w:after="0" w:line="480" w:lineRule="auto"/>
      </w:pPr>
      <w:r w:rsidRPr="00B73765">
        <w:t>神渴望祂的圣约子民成为向每一个人都秉公行义的子民，毫无例外。这将成为律法的一个主要目的</w:t>
      </w:r>
      <w:r w:rsidRPr="00B73765">
        <w:t>——</w:t>
      </w:r>
      <w:r w:rsidRPr="00B73765">
        <w:t>爱人如己（参利未记</w:t>
      </w:r>
      <w:r w:rsidRPr="00B73765">
        <w:t xml:space="preserve"> 19:18</w:t>
      </w:r>
      <w:r w:rsidRPr="00B73765">
        <w:t>；加拉太书</w:t>
      </w:r>
      <w:r w:rsidRPr="00B73765">
        <w:t xml:space="preserve"> 5:14</w:t>
      </w:r>
      <w:r w:rsidRPr="00B73765">
        <w:t>）。正是在这里，所多玛和蛾摩拉提供了最鲜明、最黑暗的对比，因为他们的生活方式是公义与正直的绝对对立面。而当神审判所多玛和蛾摩拉时，他们的废墟将成为亚伯拉罕及其后代一个强有力的教学工具。在以色列的边界上，所多玛和蛾摩拉那令人毛骨悚然、被火焚烧、充满硫磺恶臭的遗迹，永久地见证了那些拒绝公义与正直的子民的下场。</w:t>
      </w:r>
    </w:p>
    <w:p w14:paraId="519CDA13" w14:textId="77777777" w:rsidR="00913055" w:rsidRPr="00B73765" w:rsidRDefault="00913055" w:rsidP="00B73765">
      <w:pPr>
        <w:spacing w:after="0" w:line="480" w:lineRule="auto"/>
      </w:pPr>
    </w:p>
    <w:p w14:paraId="774DC35A" w14:textId="77777777" w:rsidR="00B73765" w:rsidRDefault="00B73765" w:rsidP="00B73765">
      <w:pPr>
        <w:spacing w:after="0" w:line="480" w:lineRule="auto"/>
      </w:pPr>
      <w:r w:rsidRPr="00B73765">
        <w:t>在贝尼纳伊姆的山顶上，耶和华选择将祂要对这些邪恶城市所行的事告诉亚伯拉罕，以此来坚定亚伯拉罕教导他的儿女敬虔度日的决心和能力。</w:t>
      </w:r>
      <w:r w:rsidRPr="00B73765">
        <w:t>“</w:t>
      </w:r>
      <w:r w:rsidRPr="00B73765">
        <w:t>我的孩子们，你们想知道神如何看待一个不义的文化吗？看一看吧！你们想知道神会对这样的人民做什么吗？到废墟中走一趟吧。</w:t>
      </w:r>
      <w:r w:rsidRPr="00B73765">
        <w:t>”</w:t>
      </w:r>
      <w:r w:rsidRPr="00B73765">
        <w:t>这一榜样在耶稣的时代依然强有力，</w:t>
      </w:r>
      <w:r w:rsidRPr="00301FA2">
        <w:rPr>
          <w:highlight w:val="green"/>
        </w:rPr>
        <w:t>正如使徒彼得所解释的，神焚烧了所多玛和蛾摩拉，</w:t>
      </w:r>
      <w:r w:rsidRPr="00301FA2">
        <w:rPr>
          <w:highlight w:val="green"/>
        </w:rPr>
        <w:t>“</w:t>
      </w:r>
      <w:r w:rsidRPr="00301FA2">
        <w:rPr>
          <w:highlight w:val="green"/>
        </w:rPr>
        <w:t>作为后世不敬虔人的鉴戒</w:t>
      </w:r>
      <w:r w:rsidRPr="00301FA2">
        <w:rPr>
          <w:highlight w:val="green"/>
        </w:rPr>
        <w:t>”</w:t>
      </w:r>
      <w:r w:rsidRPr="00301FA2">
        <w:rPr>
          <w:highlight w:val="green"/>
        </w:rPr>
        <w:t>（彼后</w:t>
      </w:r>
      <w:r w:rsidRPr="00301FA2">
        <w:rPr>
          <w:highlight w:val="green"/>
        </w:rPr>
        <w:t xml:space="preserve"> 2:6</w:t>
      </w:r>
      <w:r w:rsidRPr="00301FA2">
        <w:rPr>
          <w:highlight w:val="green"/>
        </w:rPr>
        <w:t>）</w:t>
      </w:r>
      <w:r w:rsidRPr="00B73765">
        <w:t>。今天，那些沉没在死海南面水底、如同坟墓般的城市废墟，见证了神审判的永久性。</w:t>
      </w:r>
    </w:p>
    <w:p w14:paraId="001F0F8F" w14:textId="77777777" w:rsidR="00301FA2" w:rsidRPr="00B73765" w:rsidRDefault="00301FA2" w:rsidP="00B73765">
      <w:pPr>
        <w:spacing w:after="0" w:line="480" w:lineRule="auto"/>
      </w:pPr>
    </w:p>
    <w:p w14:paraId="7D4C4FB3" w14:textId="42A4A1EA" w:rsidR="00B73765" w:rsidRPr="00B73765" w:rsidRDefault="00B73765" w:rsidP="00B73765">
      <w:pPr>
        <w:spacing w:after="0" w:line="480" w:lineRule="auto"/>
      </w:pPr>
      <w:r w:rsidRPr="00B73765">
        <w:rPr>
          <w:b/>
          <w:bCs/>
        </w:rPr>
        <w:t>所多玛的光景。</w:t>
      </w:r>
      <w:r w:rsidRPr="00B73765">
        <w:t xml:space="preserve"> </w:t>
      </w:r>
      <w:r w:rsidRPr="00B73765">
        <w:t>在强调了亚伯拉罕赐福万国并教导他自己的儿女秉公行义的责任之后，耶和华接下来强调了所多玛罪恶的深重，在说话时或许正指着那些城市。</w:t>
      </w:r>
      <w:r w:rsidRPr="00B73765">
        <w:t>“</w:t>
      </w:r>
      <w:r w:rsidRPr="00B73765">
        <w:t>耶和华说：</w:t>
      </w:r>
      <w:r w:rsidRPr="00B73765">
        <w:lastRenderedPageBreak/>
        <w:t>‘……</w:t>
      </w:r>
      <w:r w:rsidRPr="00B73765">
        <w:t>所多玛和蛾摩拉的罪恶甚重，声闻于我</w:t>
      </w:r>
      <w:r w:rsidRPr="00B73765">
        <w:t>’”</w:t>
      </w:r>
      <w:r w:rsidRPr="00B73765">
        <w:t>（</w:t>
      </w:r>
      <w:r w:rsidRPr="00B73765">
        <w:t>20</w:t>
      </w:r>
      <w:r w:rsidRPr="00B73765">
        <w:t>节）。我们自然会认为这些城市的罪恶在很大程度上是性方面的。所多玛这个词提供了基本的词汇（</w:t>
      </w:r>
      <w:r w:rsidRPr="00B73765">
        <w:t>sodomy</w:t>
      </w:r>
      <w:r w:rsidRPr="00B73765">
        <w:t>，鸡奸</w:t>
      </w:r>
      <w:r w:rsidRPr="00B73765">
        <w:t>/</w:t>
      </w:r>
      <w:r w:rsidRPr="00B73765">
        <w:t>男色），用以指代正常性行为之外的罪。</w:t>
      </w:r>
      <w:r w:rsidR="00301FA2">
        <w:br/>
      </w:r>
    </w:p>
    <w:p w14:paraId="739A778A" w14:textId="40E453FE" w:rsidR="00B73765" w:rsidRPr="00B73765" w:rsidRDefault="00B73765" w:rsidP="00B73765">
      <w:pPr>
        <w:spacing w:after="0" w:line="480" w:lineRule="auto"/>
      </w:pPr>
      <w:r w:rsidRPr="00B73765">
        <w:t>但如果我们仅从性行为的角度来想象这些城市的罪恶，我们就错失了其堕落的深度。希伯来文中的</w:t>
      </w:r>
      <w:r w:rsidRPr="00B73765">
        <w:t>“</w:t>
      </w:r>
      <w:r w:rsidRPr="00B73765">
        <w:t>哀声</w:t>
      </w:r>
      <w:r w:rsidRPr="00B73765">
        <w:t>”</w:t>
      </w:r>
      <w:r w:rsidRPr="00B73765">
        <w:t>（</w:t>
      </w:r>
      <w:r w:rsidRPr="00B73765">
        <w:t>outcry</w:t>
      </w:r>
      <w:r w:rsidRPr="00B73765">
        <w:t>）在圣经中是用来描述被压迫者和被残害者的哭喊。它被用于孤儿寡妇受苦时的哀求（参出埃及记</w:t>
      </w:r>
      <w:r w:rsidRPr="00B73765">
        <w:t xml:space="preserve"> 22:22, 23</w:t>
      </w:r>
      <w:r w:rsidRPr="00B73765">
        <w:t>），被剥削仆人的呼喊（参申命记</w:t>
      </w:r>
      <w:r w:rsidRPr="00B73765">
        <w:t xml:space="preserve"> 24:15</w:t>
      </w:r>
      <w:r w:rsidRPr="00B73765">
        <w:t>），以及以色列人在埃及的哀声（参出埃及记</w:t>
      </w:r>
      <w:r w:rsidRPr="00B73765">
        <w:t xml:space="preserve"> 2:23; 3:7, 9</w:t>
      </w:r>
      <w:r w:rsidRPr="00B73765">
        <w:t>）。耶利米用它来指个人或城市受到攻击时发出的恐怖尖叫（参耶利米书</w:t>
      </w:r>
      <w:r w:rsidRPr="00B73765">
        <w:t xml:space="preserve"> 18:22; 20:16; 25:36; 48:3–5, 34; 49:21; 50:46; 51:54</w:t>
      </w:r>
      <w:r w:rsidRPr="00B73765">
        <w:t>）。这样的哀声是被压迫和被残害者痛苦的哀号。萨尔纳（</w:t>
      </w:r>
      <w:r w:rsidRPr="00B73765">
        <w:t>Nahum Sarna</w:t>
      </w:r>
      <w:r w:rsidRPr="00B73765">
        <w:t>）在谈到此处使用的术语时说：</w:t>
      </w:r>
      <w:r w:rsidR="00301FA2">
        <w:br/>
      </w:r>
    </w:p>
    <w:p w14:paraId="07E8F088" w14:textId="77777777" w:rsidR="00B73765" w:rsidRDefault="00B73765" w:rsidP="00B73765">
      <w:pPr>
        <w:spacing w:after="0" w:line="480" w:lineRule="auto"/>
      </w:pPr>
      <w:r w:rsidRPr="00B73765">
        <w:t>它们意味着被压迫者痛苦的呼喊，受害者在面对巨大不义时发出的痛苦求救。在圣经中，这些词汇渗透着辛酸与悲怆，带着道德上的义愤和震撼心灵的激情。</w:t>
      </w:r>
      <w:r w:rsidRPr="00B73765">
        <w:t>……</w:t>
      </w:r>
      <w:r w:rsidRPr="00B73765">
        <w:t>因此，所多玛的罪是令人发指的道德和社会的腐败，是对基本人权的狂妄漠视，以及对他人痛苦的冷酷无情。</w:t>
      </w:r>
    </w:p>
    <w:p w14:paraId="7D009565" w14:textId="77777777" w:rsidR="00301FA2" w:rsidRPr="00B73765" w:rsidRDefault="00301FA2" w:rsidP="00B73765">
      <w:pPr>
        <w:spacing w:after="0" w:line="480" w:lineRule="auto"/>
      </w:pPr>
    </w:p>
    <w:p w14:paraId="0E604D94" w14:textId="77777777" w:rsidR="00B73765" w:rsidRPr="00B73765" w:rsidRDefault="00B73765" w:rsidP="00B73765">
      <w:pPr>
        <w:spacing w:after="0" w:line="480" w:lineRule="auto"/>
      </w:pPr>
      <w:r w:rsidRPr="00B73765">
        <w:t>这得到了以西结的证实，他如此描述所多玛的居民：</w:t>
      </w:r>
      <w:r w:rsidRPr="00B73765">
        <w:t>“</w:t>
      </w:r>
      <w:r w:rsidRPr="00B73765">
        <w:t>她和她的众女都心骄气傲，粮食饱足，大享安逸，并没有扶助困苦和穷乏的人</w:t>
      </w:r>
      <w:r w:rsidRPr="00B73765">
        <w:t>”</w:t>
      </w:r>
      <w:r w:rsidRPr="00B73765">
        <w:t>（</w:t>
      </w:r>
      <w:r w:rsidRPr="00B73765">
        <w:t>16:49</w:t>
      </w:r>
      <w:r w:rsidRPr="00B73765">
        <w:t>，黑体为后加）。</w:t>
      </w:r>
    </w:p>
    <w:p w14:paraId="1F8CD4C6" w14:textId="77777777" w:rsidR="00B73765" w:rsidRDefault="00B73765" w:rsidP="00B73765">
      <w:pPr>
        <w:spacing w:after="0" w:line="480" w:lineRule="auto"/>
      </w:pPr>
      <w:r w:rsidRPr="00B73765">
        <w:lastRenderedPageBreak/>
        <w:t>所多玛和蛾摩拉是非常可怕的小镇，其中的居民只顾自己，同时互相残害和压迫。社会暴力成为了法理。这里没有任何人权。穷人、匮乏者和无助者尤其受到残酷对待。发人深省的是，针对所多玛和蛾摩拉的巨大哀声，竟然是来自这些城市居民本身！</w:t>
      </w:r>
      <w:r w:rsidRPr="00B73765">
        <w:rPr>
          <w:rFonts w:ascii="Calibri" w:hAnsi="Calibri" w:cs="Calibri"/>
        </w:rPr>
        <w:t>﻿﻿</w:t>
      </w:r>
      <w:r w:rsidRPr="00B73765">
        <w:t>未受惩罚的罪恶向天发出伸冤的呼喊，就像亚伯的血一样（参</w:t>
      </w:r>
      <w:r w:rsidRPr="00B73765">
        <w:t xml:space="preserve"> 4:10</w:t>
      </w:r>
      <w:r w:rsidRPr="00B73765">
        <w:t>）。令人毛骨悚然的是，主将这</w:t>
      </w:r>
      <w:r w:rsidRPr="00B73765">
        <w:t>“</w:t>
      </w:r>
      <w:r w:rsidRPr="00B73765">
        <w:t>哀声</w:t>
      </w:r>
      <w:r w:rsidRPr="00B73765">
        <w:t>”</w:t>
      </w:r>
      <w:r w:rsidRPr="00B73765">
        <w:t>描述为</w:t>
      </w:r>
      <w:r w:rsidRPr="00B73765">
        <w:t>“</w:t>
      </w:r>
      <w:r w:rsidRPr="00B73765">
        <w:t>甚重</w:t>
      </w:r>
      <w:r w:rsidRPr="00B73765">
        <w:t>”</w:t>
      </w:r>
      <w:r w:rsidRPr="00B73765">
        <w:t>（</w:t>
      </w:r>
      <w:r w:rsidRPr="00B73765">
        <w:t>20, 21</w:t>
      </w:r>
      <w:r w:rsidRPr="00B73765">
        <w:t>节）。确实是极其恐怖的小镇。这与今天何其相似，正如历史学家大卫</w:t>
      </w:r>
      <w:r w:rsidRPr="00B73765">
        <w:t>·</w:t>
      </w:r>
      <w:r w:rsidRPr="00B73765">
        <w:t>威尔斯（</w:t>
      </w:r>
      <w:r w:rsidRPr="00B73765">
        <w:t>David Wells</w:t>
      </w:r>
      <w:r w:rsidRPr="00B73765">
        <w:t>）所写：</w:t>
      </w:r>
    </w:p>
    <w:p w14:paraId="5CF29C14" w14:textId="77777777" w:rsidR="00301FA2" w:rsidRPr="00B73765" w:rsidRDefault="00301FA2" w:rsidP="00B73765">
      <w:pPr>
        <w:spacing w:after="0" w:line="480" w:lineRule="auto"/>
      </w:pPr>
    </w:p>
    <w:p w14:paraId="78CB77A2" w14:textId="77777777" w:rsidR="00B73765" w:rsidRDefault="00B73765" w:rsidP="00B73765">
      <w:pPr>
        <w:spacing w:after="0" w:line="480" w:lineRule="auto"/>
      </w:pPr>
      <w:r w:rsidRPr="00B73765">
        <w:t>地上有强暴。得解放的人唯独追求权力。工业掠夺地球。权贵践踏弱者。穷人被撇下死在街头的铁栅栏上。胎儿在还未能见到神所造的这个丰富美丽的世界之前就被杀害。老人被鼓励快点料理死亡的事务，好让我们能取代他们的位置。在我们的世界中，暴力所采取的诸多形式发人深省地提醒着我们，两百年来在西方诱惑我们的那些关于自由的幻想是多么虚假。</w:t>
      </w:r>
    </w:p>
    <w:p w14:paraId="4776E9F9" w14:textId="77777777" w:rsidR="0017221A" w:rsidRPr="00B73765" w:rsidRDefault="0017221A" w:rsidP="00B73765">
      <w:pPr>
        <w:spacing w:after="0" w:line="480" w:lineRule="auto"/>
      </w:pPr>
    </w:p>
    <w:p w14:paraId="30B97B89" w14:textId="77777777" w:rsidR="00B73765" w:rsidRPr="00B73765" w:rsidRDefault="00B73765" w:rsidP="00B73765">
      <w:pPr>
        <w:spacing w:after="0" w:line="480" w:lineRule="auto"/>
      </w:pPr>
      <w:r w:rsidRPr="00B73765">
        <w:t>我们今天依然能看到所多玛和蛾摩拉。</w:t>
      </w:r>
    </w:p>
    <w:p w14:paraId="56C51002" w14:textId="77777777" w:rsidR="00B73765" w:rsidRDefault="00B73765" w:rsidP="00B73765">
      <w:pPr>
        <w:spacing w:after="0" w:line="480" w:lineRule="auto"/>
      </w:pPr>
      <w:r w:rsidRPr="00B73765">
        <w:t>对于所有严肃对待神话语的人来说，这里有着真正的惊恐。但那些将神的话语放在心上的人，并不是应当战兢的人。可悲的是，是那些什么都不信、什么都不怕的人</w:t>
      </w:r>
      <w:r w:rsidRPr="00B73765">
        <w:t>——</w:t>
      </w:r>
      <w:r w:rsidRPr="00B73765">
        <w:t>直到为时已晚！</w:t>
      </w:r>
    </w:p>
    <w:p w14:paraId="2996A350" w14:textId="77777777" w:rsidR="0017221A" w:rsidRPr="00B73765" w:rsidRDefault="0017221A" w:rsidP="00B73765">
      <w:pPr>
        <w:spacing w:after="0" w:line="480" w:lineRule="auto"/>
      </w:pPr>
    </w:p>
    <w:p w14:paraId="61040360" w14:textId="77777777" w:rsidR="00B73765" w:rsidRDefault="00B73765" w:rsidP="00B73765">
      <w:pPr>
        <w:spacing w:after="0" w:line="480" w:lineRule="auto"/>
      </w:pPr>
      <w:r w:rsidRPr="00B73765">
        <w:rPr>
          <w:b/>
          <w:bCs/>
        </w:rPr>
        <w:t>调查。</w:t>
      </w:r>
      <w:r w:rsidRPr="00B73765">
        <w:t xml:space="preserve"> </w:t>
      </w:r>
      <w:r w:rsidRPr="00B73765">
        <w:t>在那天早些时候，耶和华在与亚伯拉罕共进爱筵时揭示了撒拉隐藏的心思，从而证实了祂的全知。而一位知道</w:t>
      </w:r>
      <w:r w:rsidRPr="00B73765">
        <w:t>“</w:t>
      </w:r>
      <w:r w:rsidRPr="00B73765">
        <w:t>一切心思、一切奥秘、一切谜团、每一个未吐露的秘密</w:t>
      </w:r>
      <w:r w:rsidRPr="00B73765">
        <w:t>”</w:t>
      </w:r>
      <w:r w:rsidRPr="00B73765">
        <w:t>的</w:t>
      </w:r>
      <w:r w:rsidRPr="00B73765">
        <w:lastRenderedPageBreak/>
        <w:t>神（陶恕语）</w:t>
      </w:r>
      <w:r w:rsidRPr="00B73765">
        <w:rPr>
          <w:rFonts w:ascii="Calibri" w:hAnsi="Calibri" w:cs="Calibri"/>
        </w:rPr>
        <w:t>﻿﻿</w:t>
      </w:r>
      <w:r w:rsidRPr="00B73765">
        <w:t>，在理解人们罪恶的深度上毫无困难。事实上，耶稣曾说：</w:t>
      </w:r>
      <w:r w:rsidRPr="00B73765">
        <w:t>“</w:t>
      </w:r>
      <w:r w:rsidRPr="00B73765">
        <w:t>我又告诉你们，凡人所说的闲话，当审判的日子，必要句句供出来；因为要凭你的话定你为义，也要凭你的话定你有罪</w:t>
      </w:r>
      <w:r w:rsidRPr="00B73765">
        <w:t>”</w:t>
      </w:r>
      <w:r w:rsidRPr="00B73765">
        <w:t>（马太福音</w:t>
      </w:r>
      <w:r w:rsidRPr="00B73765">
        <w:t xml:space="preserve"> 12:36, 37</w:t>
      </w:r>
      <w:r w:rsidRPr="00B73765">
        <w:t>）。</w:t>
      </w:r>
    </w:p>
    <w:p w14:paraId="1A5D2DB5" w14:textId="77777777" w:rsidR="0017221A" w:rsidRPr="00B73765" w:rsidRDefault="0017221A" w:rsidP="00B73765">
      <w:pPr>
        <w:spacing w:after="0" w:line="480" w:lineRule="auto"/>
      </w:pPr>
    </w:p>
    <w:p w14:paraId="7202743B" w14:textId="77777777" w:rsidR="00B73765" w:rsidRDefault="00B73765" w:rsidP="00B73765">
      <w:pPr>
        <w:spacing w:after="0" w:line="480" w:lineRule="auto"/>
      </w:pPr>
      <w:r w:rsidRPr="00B73765">
        <w:t>神知道一切！但通过极大的俯就，主以拟人化的方式（如同一个普通人类）对亚伯拉罕回应说：</w:t>
      </w:r>
      <w:r w:rsidRPr="00B73765">
        <w:t>“</w:t>
      </w:r>
      <w:r w:rsidRPr="00B73765">
        <w:t>我现在要下去，看他们所行的，果然尽像那达到我耳中的声音一样吗？若是不然，我也必知道</w:t>
      </w:r>
      <w:r w:rsidRPr="00B73765">
        <w:t>”</w:t>
      </w:r>
      <w:r w:rsidRPr="00B73765">
        <w:t>（</w:t>
      </w:r>
      <w:r w:rsidRPr="00B73765">
        <w:t>21</w:t>
      </w:r>
      <w:r w:rsidRPr="00B73765">
        <w:t>节）。借此，祂向亚伯拉罕保证，祂将基于充分、准确的信息来进行祂的审判。神将差遣祂的天使去执行一项事实调查任务</w:t>
      </w:r>
      <w:r w:rsidRPr="00B73765">
        <w:t>——</w:t>
      </w:r>
      <w:r w:rsidRPr="00B73765">
        <w:t>去收集祂早已完全知晓的信息。</w:t>
      </w:r>
    </w:p>
    <w:p w14:paraId="76F50EEA" w14:textId="77777777" w:rsidR="0017221A" w:rsidRPr="00B73765" w:rsidRDefault="0017221A" w:rsidP="00B73765">
      <w:pPr>
        <w:spacing w:after="0" w:line="480" w:lineRule="auto"/>
      </w:pPr>
    </w:p>
    <w:p w14:paraId="6331ED06" w14:textId="77777777" w:rsidR="00B73765" w:rsidRPr="00B73765" w:rsidRDefault="00B73765" w:rsidP="00B73765">
      <w:pPr>
        <w:spacing w:after="0" w:line="480" w:lineRule="auto"/>
        <w:rPr>
          <w:b/>
          <w:bCs/>
        </w:rPr>
      </w:pPr>
      <w:r w:rsidRPr="00B73765">
        <w:rPr>
          <w:b/>
          <w:bCs/>
        </w:rPr>
        <w:t>亚伯拉罕代求（</w:t>
      </w:r>
      <w:r w:rsidRPr="00B73765">
        <w:rPr>
          <w:b/>
          <w:bCs/>
        </w:rPr>
        <w:t>22–33</w:t>
      </w:r>
      <w:r w:rsidRPr="00B73765">
        <w:rPr>
          <w:b/>
          <w:bCs/>
        </w:rPr>
        <w:t>节）</w:t>
      </w:r>
    </w:p>
    <w:p w14:paraId="0D5EE71C" w14:textId="77777777" w:rsidR="00B73765" w:rsidRDefault="00B73765" w:rsidP="00B73765">
      <w:pPr>
        <w:spacing w:after="0" w:line="480" w:lineRule="auto"/>
      </w:pPr>
      <w:r w:rsidRPr="00B73765">
        <w:t>在这伟大的一天，亚伯拉罕与神共进爱筵（旧约中唯一如此行的人），他与神同行（加入了以诺和挪亚这极少数的行列），并且在贝尼纳伊姆的山顶上，他与神面对面地代求。</w:t>
      </w:r>
    </w:p>
    <w:p w14:paraId="61AF75B6" w14:textId="77777777" w:rsidR="0017221A" w:rsidRPr="00B73765" w:rsidRDefault="0017221A" w:rsidP="00B73765">
      <w:pPr>
        <w:spacing w:after="0" w:line="480" w:lineRule="auto"/>
      </w:pPr>
    </w:p>
    <w:p w14:paraId="0CD4CE2E" w14:textId="77777777" w:rsidR="00B73765" w:rsidRPr="00B73765" w:rsidRDefault="00B73765" w:rsidP="00B73765">
      <w:pPr>
        <w:spacing w:after="0" w:line="480" w:lineRule="auto"/>
      </w:pPr>
      <w:r w:rsidRPr="00B73765">
        <w:rPr>
          <w:b/>
          <w:bCs/>
        </w:rPr>
        <w:t>放胆的代求。</w:t>
      </w:r>
      <w:r w:rsidRPr="00B73765">
        <w:t xml:space="preserve"> 23-25</w:t>
      </w:r>
      <w:r w:rsidRPr="00B73765">
        <w:t>节记录了他美丽但有瑕疵的代求。</w:t>
      </w:r>
    </w:p>
    <w:p w14:paraId="5AF6663E" w14:textId="77777777" w:rsidR="00B73765" w:rsidRDefault="00B73765" w:rsidP="00B73765">
      <w:pPr>
        <w:spacing w:after="0" w:line="480" w:lineRule="auto"/>
      </w:pPr>
      <w:r w:rsidRPr="00B73765">
        <w:t>亚伯拉罕近前来，说：</w:t>
      </w:r>
      <w:r w:rsidRPr="00B73765">
        <w:t>“</w:t>
      </w:r>
      <w:r w:rsidRPr="00B73765">
        <w:t>无论善恶，你都要毁灭吗？假若那城里有五十个义人，你还毁灭那地方吗？不为那城里这五十个义人宽容了那地方吗？将义人与恶人同杀，将义人与恶人一样看待，这断不是你所行的。审判全地的主岂不行公义吗？</w:t>
      </w:r>
      <w:r w:rsidRPr="00B73765">
        <w:t>”</w:t>
      </w:r>
    </w:p>
    <w:p w14:paraId="757CBD6C" w14:textId="77777777" w:rsidR="0017221A" w:rsidRPr="00B73765" w:rsidRDefault="0017221A" w:rsidP="00B73765">
      <w:pPr>
        <w:spacing w:after="0" w:line="480" w:lineRule="auto"/>
      </w:pPr>
    </w:p>
    <w:p w14:paraId="39BD46D2" w14:textId="77777777" w:rsidR="00B73765" w:rsidRDefault="00B73765" w:rsidP="00B73765">
      <w:pPr>
        <w:spacing w:after="0" w:line="480" w:lineRule="auto"/>
      </w:pPr>
      <w:r w:rsidRPr="00B73765">
        <w:lastRenderedPageBreak/>
        <w:t>亚伯拉罕的祷告中有太多正确的地方。亚伯拉罕为平原上的诸城代求时所表现出的直率热忱，展现了他新的一面。此前，他曾挺身而出，将罗得从东方入侵的诸王手中救出，为他的亲属无私地冒了一切风险。释放死海诸王只是拯救罗得的副作用。</w:t>
      </w:r>
      <w:r w:rsidRPr="0017221A">
        <w:rPr>
          <w:highlight w:val="green"/>
        </w:rPr>
        <w:t>但在这里，他不是为罗得祈祷，而是为所多玛邪恶的居民祈祷。他表现出了一种神一般的对大众的怜悯</w:t>
      </w:r>
      <w:r w:rsidRPr="00B73765">
        <w:t>。亚伯拉罕，这位神的朋友，已经成为了人类真正的朋友。他表现为一个充满道德同情心的人。</w:t>
      </w:r>
      <w:r w:rsidRPr="0017221A">
        <w:rPr>
          <w:highlight w:val="green"/>
        </w:rPr>
        <w:t>他认识那些邪恶城市里的人，并且尽管他们信仰异教、生活堕落，他依然关怀他们。</w:t>
      </w:r>
    </w:p>
    <w:p w14:paraId="211D0A07" w14:textId="77777777" w:rsidR="0017221A" w:rsidRPr="00B73765" w:rsidRDefault="0017221A" w:rsidP="00B73765">
      <w:pPr>
        <w:spacing w:after="0" w:line="480" w:lineRule="auto"/>
      </w:pPr>
    </w:p>
    <w:p w14:paraId="2D52A827" w14:textId="77777777" w:rsidR="00B73765" w:rsidRPr="00B73765" w:rsidRDefault="00B73765" w:rsidP="00B73765">
      <w:pPr>
        <w:spacing w:after="0" w:line="480" w:lineRule="auto"/>
      </w:pPr>
      <w:r w:rsidRPr="00B73765">
        <w:t>亚伯拉罕也很放胆，但并非放肆，因为他的来到是基于他对神之公义的绝对信心。他的信心在于：</w:t>
      </w:r>
      <w:r w:rsidRPr="00B73765">
        <w:t>“</w:t>
      </w:r>
      <w:r w:rsidRPr="00B73765">
        <w:t>审判全地的主岂不行公义吗？</w:t>
      </w:r>
      <w:r w:rsidRPr="00B73765">
        <w:t>”</w:t>
      </w:r>
      <w:r w:rsidRPr="00B73765">
        <w:t>（</w:t>
      </w:r>
      <w:r w:rsidRPr="00B73765">
        <w:t>25</w:t>
      </w:r>
      <w:r w:rsidRPr="00B73765">
        <w:t>节下）。他毫不怀疑神是一切公义与正直的创始者和裁决者。他确信神不能也不会行不义。他的理解预示了摩西后来的宣告：</w:t>
      </w:r>
    </w:p>
    <w:p w14:paraId="5709AD0B" w14:textId="77777777" w:rsidR="00B73765" w:rsidRPr="00B73765" w:rsidRDefault="00B73765" w:rsidP="00B73765">
      <w:pPr>
        <w:spacing w:after="0" w:line="480" w:lineRule="auto"/>
      </w:pPr>
      <w:r w:rsidRPr="00B73765">
        <w:t>他是磐石，他的作为完美，</w:t>
      </w:r>
    </w:p>
    <w:p w14:paraId="294066C6" w14:textId="77777777" w:rsidR="00B73765" w:rsidRPr="00B73765" w:rsidRDefault="00B73765" w:rsidP="00B73765">
      <w:pPr>
        <w:spacing w:after="0" w:line="480" w:lineRule="auto"/>
      </w:pPr>
      <w:r w:rsidRPr="00B73765">
        <w:t>因他一切所行的尽都公正。</w:t>
      </w:r>
    </w:p>
    <w:p w14:paraId="26B3835C" w14:textId="77777777" w:rsidR="00B73765" w:rsidRPr="00B73765" w:rsidRDefault="00B73765" w:rsidP="00B73765">
      <w:pPr>
        <w:spacing w:after="0" w:line="480" w:lineRule="auto"/>
      </w:pPr>
      <w:r w:rsidRPr="00B73765">
        <w:t>他是信实无伪的神，</w:t>
      </w:r>
    </w:p>
    <w:p w14:paraId="4FC33A8F" w14:textId="77777777" w:rsidR="00B73765" w:rsidRPr="00B73765" w:rsidRDefault="00B73765" w:rsidP="00B73765">
      <w:pPr>
        <w:spacing w:after="0" w:line="480" w:lineRule="auto"/>
      </w:pPr>
      <w:r w:rsidRPr="00B73765">
        <w:t>又公义，又正直。</w:t>
      </w:r>
    </w:p>
    <w:p w14:paraId="0FAA6D7F" w14:textId="77777777" w:rsidR="00B73765" w:rsidRPr="00B73765" w:rsidRDefault="00B73765" w:rsidP="00B73765">
      <w:pPr>
        <w:spacing w:after="0" w:line="480" w:lineRule="auto"/>
      </w:pPr>
      <w:r w:rsidRPr="00B73765">
        <w:t>（申命记</w:t>
      </w:r>
      <w:r w:rsidRPr="00B73765">
        <w:t xml:space="preserve"> 32:4</w:t>
      </w:r>
      <w:r w:rsidRPr="00B73765">
        <w:t>，此处根据英文原书引用的圣经文本及上下文神学语气重译）</w:t>
      </w:r>
    </w:p>
    <w:p w14:paraId="18376A0B" w14:textId="77777777" w:rsidR="00B73765" w:rsidRPr="00B73765" w:rsidRDefault="00B73765" w:rsidP="00B73765">
      <w:pPr>
        <w:spacing w:after="0" w:line="480" w:lineRule="auto"/>
      </w:pPr>
      <w:r w:rsidRPr="00B73765">
        <w:t>神在其存在上是公义的，在其作为上是正直的。亚伯拉罕的整个代求都建立在对神的这一令人敬畏的认识之上。这太美丽了！话虽如此，亚伯拉罕在假设义人不会与罪人遭遇同样悲剧这一点上是错误的。亚伯拉罕在放胆的劝诫中，其想法是错误的（而非其心志错误）：</w:t>
      </w:r>
      <w:r w:rsidRPr="00B73765">
        <w:t>“</w:t>
      </w:r>
      <w:r w:rsidRPr="00B73765">
        <w:t>将义人与恶人同杀，将义人与恶人一样看待，这断不是你所行的。这断不是你所行</w:t>
      </w:r>
      <w:r w:rsidRPr="00B73765">
        <w:lastRenderedPageBreak/>
        <w:t>的！</w:t>
      </w:r>
      <w:r w:rsidRPr="00B73765">
        <w:t>”</w:t>
      </w:r>
      <w:r w:rsidRPr="00B73765">
        <w:t>（</w:t>
      </w:r>
      <w:r w:rsidRPr="00B73765">
        <w:t>25</w:t>
      </w:r>
      <w:r w:rsidRPr="00B73765">
        <w:t>节上）。亚伯拉罕放胆的控诉，是因为他从未想象过在神的主权之手中，义人和罪人有可能会陷入同样的苦难之中。亚伯拉罕以为自己是在诉诸一条永恒不变的律法。</w:t>
      </w:r>
    </w:p>
    <w:p w14:paraId="148C80AD" w14:textId="77777777" w:rsidR="00B44330" w:rsidRDefault="00B73765" w:rsidP="00B73765">
      <w:pPr>
        <w:spacing w:after="0" w:line="480" w:lineRule="auto"/>
      </w:pPr>
      <w:r w:rsidRPr="00B73765">
        <w:t>与我们不同，亚伯拉罕没有全备圣经的益处。</w:t>
      </w:r>
    </w:p>
    <w:p w14:paraId="11CE7506" w14:textId="77777777" w:rsidR="00B44330" w:rsidRDefault="00B44330" w:rsidP="00B73765">
      <w:pPr>
        <w:spacing w:after="0" w:line="480" w:lineRule="auto"/>
      </w:pPr>
    </w:p>
    <w:p w14:paraId="20EBF7B9" w14:textId="6D3127BD" w:rsidR="00B73765" w:rsidRDefault="00B73765" w:rsidP="00B73765">
      <w:pPr>
        <w:spacing w:after="0" w:line="480" w:lineRule="auto"/>
      </w:pPr>
      <w:r w:rsidRPr="00B44330">
        <w:rPr>
          <w:highlight w:val="green"/>
        </w:rPr>
        <w:t>他没有诗篇第</w:t>
      </w:r>
      <w:r w:rsidRPr="00B44330">
        <w:rPr>
          <w:highlight w:val="green"/>
        </w:rPr>
        <w:t>73</w:t>
      </w:r>
      <w:r w:rsidRPr="00B44330">
        <w:rPr>
          <w:highlight w:val="green"/>
        </w:rPr>
        <w:t>篇，那篇诗对恶人的通达和义人的苦难感到困惑，他也没有神在其中所提供的奇妙解答。</w:t>
      </w:r>
      <w:r w:rsidRPr="00B73765">
        <w:t>显然，亚伯拉罕没有反思过，正如亚历山大</w:t>
      </w:r>
      <w:r w:rsidRPr="00B73765">
        <w:t>·</w:t>
      </w:r>
      <w:r w:rsidRPr="00B73765">
        <w:t>麦克拉伦（</w:t>
      </w:r>
      <w:r w:rsidRPr="00B73765">
        <w:t>Alexander Maclaren</w:t>
      </w:r>
      <w:r w:rsidRPr="00B73765">
        <w:t>）所指出的：</w:t>
      </w:r>
    </w:p>
    <w:p w14:paraId="2852992B" w14:textId="77777777" w:rsidR="00B44330" w:rsidRPr="00B73765" w:rsidRDefault="00B44330" w:rsidP="00B73765">
      <w:pPr>
        <w:spacing w:after="0" w:line="480" w:lineRule="auto"/>
      </w:pPr>
    </w:p>
    <w:p w14:paraId="178B31E0" w14:textId="77777777" w:rsidR="00B73765" w:rsidRDefault="00B73765" w:rsidP="00B73765">
      <w:pPr>
        <w:spacing w:after="0" w:line="480" w:lineRule="auto"/>
      </w:pPr>
      <w:r w:rsidRPr="00B44330">
        <w:rPr>
          <w:highlight w:val="cyan"/>
        </w:rPr>
        <w:t>在广泛的灾难中，义人与恶人往往交织在同一种血腥的毁灭之中</w:t>
      </w:r>
      <w:r w:rsidRPr="00B73765">
        <w:t>；而这类审判的极大痛苦恰恰在于，受害者往往并不是作恶者。</w:t>
      </w:r>
      <w:r w:rsidRPr="00B73765">
        <w:t>……</w:t>
      </w:r>
      <w:r w:rsidRPr="00B73765">
        <w:t>世俗审判的狂风并不区分义人的居所和恶人的居所，而是将它们一并夷为平地。</w:t>
      </w:r>
    </w:p>
    <w:p w14:paraId="15D605CA" w14:textId="77777777" w:rsidR="00B44330" w:rsidRPr="00B73765" w:rsidRDefault="00B44330" w:rsidP="00B73765">
      <w:pPr>
        <w:spacing w:after="0" w:line="480" w:lineRule="auto"/>
      </w:pPr>
    </w:p>
    <w:p w14:paraId="520524A8" w14:textId="77777777" w:rsidR="00B73765" w:rsidRDefault="00B73765" w:rsidP="00B73765">
      <w:pPr>
        <w:spacing w:after="0" w:line="480" w:lineRule="auto"/>
      </w:pPr>
      <w:r w:rsidRPr="00B44330">
        <w:rPr>
          <w:b/>
          <w:bCs/>
          <w:color w:val="EE0000"/>
        </w:rPr>
        <w:t>亚伯拉罕也没有基督的话语，去解释西罗亚楼倒塌压死的受害者并不比耶路撒冷其余的居民更有罪</w:t>
      </w:r>
      <w:r w:rsidRPr="00B73765">
        <w:t>（参路加福音</w:t>
      </w:r>
      <w:r w:rsidRPr="00B73765">
        <w:t xml:space="preserve"> 13:4, 5</w:t>
      </w:r>
      <w:r w:rsidRPr="00B73765">
        <w:t>）。当然，他也没有新约教导的益处，即世俗的审判在终极意义上无法触及义人，因为他们在基督里。</w:t>
      </w:r>
      <w:r w:rsidRPr="00B44330">
        <w:rPr>
          <w:highlight w:val="cyan"/>
        </w:rPr>
        <w:t>亚伯拉罕错了，但他代求的精神是如此的正确！</w:t>
      </w:r>
    </w:p>
    <w:p w14:paraId="0FD80268" w14:textId="77777777" w:rsidR="00B44330" w:rsidRPr="00B73765" w:rsidRDefault="00B44330" w:rsidP="00B73765">
      <w:pPr>
        <w:spacing w:after="0" w:line="480" w:lineRule="auto"/>
      </w:pPr>
    </w:p>
    <w:p w14:paraId="2A5C2968" w14:textId="77777777" w:rsidR="00B73765" w:rsidRDefault="00B73765" w:rsidP="00B73765">
      <w:pPr>
        <w:spacing w:after="0" w:line="480" w:lineRule="auto"/>
      </w:pPr>
      <w:r w:rsidRPr="00B73765">
        <w:rPr>
          <w:b/>
          <w:bCs/>
        </w:rPr>
        <w:t>放胆的探求。</w:t>
      </w:r>
      <w:r w:rsidRPr="00B73765">
        <w:t xml:space="preserve"> </w:t>
      </w:r>
      <w:r w:rsidRPr="00B73765">
        <w:t>当亚伯拉罕与神一起探求所多玛的命运时，关于他以及他的神的美丽之事便显明出来。那六次</w:t>
      </w:r>
      <w:r w:rsidRPr="00B73765">
        <w:t>“</w:t>
      </w:r>
      <w:r w:rsidRPr="00B73765">
        <w:t>假若</w:t>
      </w:r>
      <w:r w:rsidRPr="00B73765">
        <w:t>”——</w:t>
      </w:r>
      <w:r w:rsidRPr="00B73765">
        <w:t>假若</w:t>
      </w:r>
      <w:r w:rsidRPr="00B73765">
        <w:t>……</w:t>
      </w:r>
      <w:r w:rsidRPr="00B73765">
        <w:t>有五十个？</w:t>
      </w:r>
      <w:r w:rsidRPr="00B73765">
        <w:t>……</w:t>
      </w:r>
      <w:r w:rsidRPr="00B73765">
        <w:t>四十五个？</w:t>
      </w:r>
      <w:r w:rsidRPr="00B73765">
        <w:t>……</w:t>
      </w:r>
      <w:r w:rsidRPr="00B73765">
        <w:t>四十个？</w:t>
      </w:r>
      <w:r w:rsidRPr="00B73765">
        <w:t>……</w:t>
      </w:r>
      <w:r w:rsidRPr="00B73765">
        <w:t>三十个？</w:t>
      </w:r>
      <w:r w:rsidRPr="00B73765">
        <w:t>……</w:t>
      </w:r>
      <w:r w:rsidRPr="00B73765">
        <w:t>二十个？</w:t>
      </w:r>
      <w:r w:rsidRPr="00B73765">
        <w:t>……</w:t>
      </w:r>
      <w:r w:rsidRPr="00B73765">
        <w:t>十个？</w:t>
      </w:r>
      <w:r w:rsidRPr="00B73765">
        <w:t>——</w:t>
      </w:r>
      <w:r w:rsidRPr="00B73765">
        <w:t>是极具启发性的。在这所有的事情中，亚伯拉罕</w:t>
      </w:r>
      <w:r w:rsidRPr="00B73765">
        <w:t>“</w:t>
      </w:r>
      <w:r w:rsidRPr="00B73765">
        <w:t>就像苍</w:t>
      </w:r>
      <w:r w:rsidRPr="00B73765">
        <w:lastRenderedPageBreak/>
        <w:t>耳一样紧紧揪住神的衣襟</w:t>
      </w:r>
      <w:r w:rsidRPr="00B73765">
        <w:t>”</w:t>
      </w:r>
      <w:r w:rsidRPr="00B73765">
        <w:t>。</w:t>
      </w:r>
      <w:r w:rsidRPr="00B73765">
        <w:rPr>
          <w:rFonts w:ascii="Calibri" w:hAnsi="Calibri" w:cs="Calibri"/>
        </w:rPr>
        <w:t>﻿﻿</w:t>
      </w:r>
      <w:r w:rsidRPr="00B73765">
        <w:t>他与神摔跤，就像后来雅各与天使摔跤一样（参创世记</w:t>
      </w:r>
      <w:r w:rsidRPr="00B73765">
        <w:t xml:space="preserve"> 32</w:t>
      </w:r>
      <w:r w:rsidRPr="00B73765">
        <w:t>）。令人惊叹的是，亚伯拉罕的胆量在不断增长，因为请注意，最后三次请愿将所需义人的数量每次减少了十个！耶稣将教导祂的门徒</w:t>
      </w:r>
      <w:r w:rsidRPr="00B73765">
        <w:t>“</w:t>
      </w:r>
      <w:r w:rsidRPr="00B73765">
        <w:t>常常祷告，不可灰心</w:t>
      </w:r>
      <w:r w:rsidRPr="00B73765">
        <w:t>”</w:t>
      </w:r>
      <w:r w:rsidRPr="00B73765">
        <w:t>（路加福音</w:t>
      </w:r>
      <w:r w:rsidRPr="00B73765">
        <w:t xml:space="preserve"> 18:1</w:t>
      </w:r>
      <w:r w:rsidRPr="00B73765">
        <w:t>）。这位第一代先祖和门徒树立了榜样。而且我们应当注意到，亚伯拉罕的祷告并非毫无功效。当平原的诸城在烈火中上腾时，我们读到发人深省的话：</w:t>
      </w:r>
      <w:r w:rsidRPr="00B73765">
        <w:t>“</w:t>
      </w:r>
      <w:r w:rsidRPr="00B73765">
        <w:t>神毁灭那平原诸城的时候，他记念亚伯拉罕，正在颠覆罗得所住之城的时候，就打发罗得从颠覆之中出来</w:t>
      </w:r>
      <w:r w:rsidRPr="00B73765">
        <w:t>”</w:t>
      </w:r>
      <w:r w:rsidRPr="00B73765">
        <w:t>（</w:t>
      </w:r>
      <w:r w:rsidRPr="00B73765">
        <w:t>19:29</w:t>
      </w:r>
      <w:r w:rsidRPr="00B73765">
        <w:t>）。罗得，这个寄居者，是所多玛唯一的义人。神拯救他，是因为神记念亚伯拉罕。</w:t>
      </w:r>
    </w:p>
    <w:p w14:paraId="0D66C240" w14:textId="77777777" w:rsidR="00B44330" w:rsidRPr="00B73765" w:rsidRDefault="00B44330" w:rsidP="00B73765">
      <w:pPr>
        <w:spacing w:after="0" w:line="480" w:lineRule="auto"/>
      </w:pPr>
    </w:p>
    <w:p w14:paraId="2CAD5599" w14:textId="77777777" w:rsidR="00B73765" w:rsidRDefault="00B73765" w:rsidP="00B73765">
      <w:pPr>
        <w:spacing w:after="0" w:line="480" w:lineRule="auto"/>
      </w:pPr>
      <w:r w:rsidRPr="00B73765">
        <w:t>与此同时，我们了解到，如果所多玛除了罗得之外还有任何一个义人，神就会宽容这城（罗得只是个寄居者，并不是完全的公民；参</w:t>
      </w:r>
      <w:r w:rsidRPr="00B73765">
        <w:t xml:space="preserve"> 19:9</w:t>
      </w:r>
      <w:r w:rsidRPr="00B73765">
        <w:t>）。接下来一幕中那些令人发指的细节表明，所多玛根本没有义人</w:t>
      </w:r>
      <w:r w:rsidRPr="00B73765">
        <w:t>——</w:t>
      </w:r>
      <w:r w:rsidRPr="00B73765">
        <w:t>连一个也没有！当亚伯拉罕意识到数字正朝着什么方向发展，再加上耶和华在对话的最后阶段引入了</w:t>
      </w:r>
      <w:r w:rsidRPr="00B73765">
        <w:t>“</w:t>
      </w:r>
      <w:r w:rsidRPr="00B73765">
        <w:t>毁灭</w:t>
      </w:r>
      <w:r w:rsidRPr="00B73765">
        <w:t>”</w:t>
      </w:r>
      <w:r w:rsidRPr="00B73765">
        <w:t>这个词时，他停止了代求，耶和华也离去了。</w:t>
      </w:r>
      <w:r w:rsidRPr="00B73765">
        <w:rPr>
          <w:rFonts w:ascii="Calibri" w:hAnsi="Calibri" w:cs="Calibri"/>
        </w:rPr>
        <w:t>﻿﻿</w:t>
      </w:r>
      <w:r w:rsidRPr="00B73765">
        <w:t>耶和华消失在拉长的阴影中，亚伯拉罕走下高地，回到了自己营地的灯火之中。如果还有任何人可以让神施恩，主本会彰显怜悯。这就是神的心肠。</w:t>
      </w:r>
    </w:p>
    <w:p w14:paraId="61BE69E5" w14:textId="77777777" w:rsidR="00B44330" w:rsidRPr="00B73765" w:rsidRDefault="00B44330" w:rsidP="00B73765">
      <w:pPr>
        <w:spacing w:after="0" w:line="480" w:lineRule="auto"/>
      </w:pPr>
    </w:p>
    <w:p w14:paraId="10B987C1" w14:textId="77777777" w:rsidR="00B73765" w:rsidRPr="00B73765" w:rsidRDefault="00B73765" w:rsidP="00B73765">
      <w:pPr>
        <w:spacing w:after="0" w:line="480" w:lineRule="auto"/>
      </w:pPr>
      <w:r w:rsidRPr="00B73765">
        <w:t>此时夜幕已经降临，两位天使已经抵达所多玛，预备迎接它最后的漆黑之夜。</w:t>
      </w:r>
    </w:p>
    <w:p w14:paraId="3899C14B" w14:textId="77777777" w:rsidR="00B73765" w:rsidRDefault="00B73765" w:rsidP="00B73765">
      <w:pPr>
        <w:spacing w:after="0" w:line="480" w:lineRule="auto"/>
      </w:pPr>
      <w:r w:rsidRPr="00B73765">
        <w:t>这一部分中超越一切的至高真理是：神是公义且正直的</w:t>
      </w:r>
      <w:r w:rsidRPr="00B73765">
        <w:t>——“</w:t>
      </w:r>
      <w:r w:rsidRPr="00B73765">
        <w:t>审判全地的主岂不行公义吗？</w:t>
      </w:r>
      <w:r w:rsidRPr="00B73765">
        <w:t>”</w:t>
      </w:r>
      <w:r w:rsidRPr="00B73765">
        <w:t>公义是神道德属性的一部分，正因如此，祂的一切作为都是正直的。神绝不可能做</w:t>
      </w:r>
      <w:r w:rsidRPr="00B73765">
        <w:lastRenderedPageBreak/>
        <w:t>出任何不义的事。祂的审判是公义且正直的。祂的怜悯是公义且正直的。我们可以将生命中的一切都寄托在这一真理之上。它永不改变。审判全地的主必行正事！</w:t>
      </w:r>
    </w:p>
    <w:p w14:paraId="29831BEF" w14:textId="77777777" w:rsidR="00B44330" w:rsidRPr="00B73765" w:rsidRDefault="00B44330" w:rsidP="00B73765">
      <w:pPr>
        <w:spacing w:after="0" w:line="480" w:lineRule="auto"/>
      </w:pPr>
    </w:p>
    <w:p w14:paraId="7D992D57" w14:textId="77777777" w:rsidR="00B73765" w:rsidRDefault="00B73765" w:rsidP="00B73765">
      <w:pPr>
        <w:spacing w:after="0" w:line="480" w:lineRule="auto"/>
      </w:pPr>
      <w:r w:rsidRPr="00B73765">
        <w:t>其次，我们必须明白，神垂听人类的哀声。祂听见婴儿遭受虐待时的哭喊。祂听见老人在街上被打时的呼喊。祂听见青春期少女被侵害时的泪水。祂听见被遗弃妻子的哭泣。祂听见被体制剥夺尊严、遭受羞辱之人的痛苦呻吟。痛苦沉默的哭喊在同一时间汇聚成震耳欲聋的轰鸣上腾，神听见了它们全部</w:t>
      </w:r>
      <w:r w:rsidRPr="00B73765">
        <w:t>——</w:t>
      </w:r>
      <w:r w:rsidRPr="00B73765">
        <w:t>甚至是那些抽泣声和无声的尖叫。</w:t>
      </w:r>
    </w:p>
    <w:p w14:paraId="3C934492" w14:textId="77777777" w:rsidR="00B44330" w:rsidRPr="00B73765" w:rsidRDefault="00B44330" w:rsidP="00B73765">
      <w:pPr>
        <w:spacing w:after="0" w:line="480" w:lineRule="auto"/>
      </w:pPr>
    </w:p>
    <w:p w14:paraId="786D4D4D" w14:textId="77777777" w:rsidR="00B73765" w:rsidRDefault="00B73765" w:rsidP="00B73765">
      <w:pPr>
        <w:spacing w:after="0" w:line="480" w:lineRule="auto"/>
      </w:pPr>
      <w:r w:rsidRPr="00B73765">
        <w:t>因为神鉴察一切并且知道一切，审判正在临到</w:t>
      </w:r>
      <w:r w:rsidRPr="00B73765">
        <w:t>——</w:t>
      </w:r>
      <w:r w:rsidRPr="00B73765">
        <w:t>正如神是公义且正直的那样确实。然而，对于不信的心灵来说，没有什么比即将来临的审判更具冒犯性了。毫无疑问，所多玛的居民会大声斥责神是如此不公。他们会想，你为什么要单单挑选我们来惩罚呢？但神的作为必须与祂的完美属性相称，因为这样的作为永远是正直的。</w:t>
      </w:r>
    </w:p>
    <w:p w14:paraId="1FEF656F" w14:textId="77777777" w:rsidR="00B44330" w:rsidRPr="00B73765" w:rsidRDefault="00B44330" w:rsidP="00B73765">
      <w:pPr>
        <w:spacing w:after="0" w:line="480" w:lineRule="auto"/>
      </w:pPr>
    </w:p>
    <w:p w14:paraId="143B75FE" w14:textId="77777777" w:rsidR="00B73765" w:rsidRDefault="00B73765" w:rsidP="00B73765">
      <w:pPr>
        <w:spacing w:after="0" w:line="480" w:lineRule="auto"/>
      </w:pPr>
      <w:r w:rsidRPr="00B73765">
        <w:t>耶稣，亚伯拉罕那至高无上的后裔（参加拉太书</w:t>
      </w:r>
      <w:r w:rsidRPr="00B73765">
        <w:t xml:space="preserve"> 3:16</w:t>
      </w:r>
      <w:r w:rsidRPr="00B73765">
        <w:t>），作成了亚伯拉罕永远无法做到的事。祂在十字架上成为了罪，担当了所有来到祂面前之人的不义和不正。我们的罪都集中在十字架上的基督身上。在十字架上，当我们的腐败倾泻在基督身上时，祂仿佛披上了所有令人发指和可憎的衣袍。基督惊恐地发现，在天父眼中祂的整个存在都成了罪。</w:t>
      </w:r>
      <w:r w:rsidRPr="00B73765">
        <w:t>“</w:t>
      </w:r>
      <w:r w:rsidRPr="00B73765">
        <w:t>基督既为我们受了咒诅，就赎出我们脱离律法的咒诅，因为经上记着：</w:t>
      </w:r>
      <w:r w:rsidRPr="00B73765">
        <w:t>‘</w:t>
      </w:r>
      <w:r w:rsidRPr="00B73765">
        <w:t>凡挂在木头上都是被咒诅的</w:t>
      </w:r>
      <w:r w:rsidRPr="00B73765">
        <w:t>’”</w:t>
      </w:r>
      <w:r w:rsidRPr="00B73765">
        <w:t>（加拉太书</w:t>
      </w:r>
      <w:r w:rsidRPr="00B73765">
        <w:t xml:space="preserve"> 3:13</w:t>
      </w:r>
      <w:r w:rsidRPr="00B73765">
        <w:t>）。在十字架上，基督承受了神公义审判的烈怒。祂这样做是为</w:t>
      </w:r>
      <w:r w:rsidRPr="00B73765">
        <w:lastRenderedPageBreak/>
        <w:t>了将我们从罪恶中救赎出来。正如保罗所解释的：</w:t>
      </w:r>
      <w:r w:rsidRPr="00B73765">
        <w:t>“</w:t>
      </w:r>
      <w:r w:rsidRPr="00B73765">
        <w:t>神使那无罪的，替我们成为罪，好叫我们在他里面成为神的义</w:t>
      </w:r>
      <w:r w:rsidRPr="00B73765">
        <w:t>”</w:t>
      </w:r>
      <w:r w:rsidRPr="00B73765">
        <w:t>（哥林多后书</w:t>
      </w:r>
      <w:r w:rsidRPr="00B73765">
        <w:t xml:space="preserve"> 5:21</w:t>
      </w:r>
      <w:r w:rsidRPr="00B73765">
        <w:t>）。</w:t>
      </w:r>
    </w:p>
    <w:p w14:paraId="7E401261" w14:textId="77777777" w:rsidR="00B44330" w:rsidRPr="00B73765" w:rsidRDefault="00B44330" w:rsidP="00B73765">
      <w:pPr>
        <w:spacing w:after="0" w:line="480" w:lineRule="auto"/>
      </w:pPr>
    </w:p>
    <w:p w14:paraId="482A3DDB" w14:textId="77777777" w:rsidR="00B73765" w:rsidRPr="00B73765" w:rsidRDefault="00B73765" w:rsidP="00B73765">
      <w:pPr>
        <w:spacing w:after="0" w:line="480" w:lineRule="auto"/>
      </w:pPr>
      <w:r w:rsidRPr="00B73765">
        <w:t>在这个世界上，神的子民被召去传递祂的盼望</w:t>
      </w:r>
      <w:r w:rsidRPr="00B73765">
        <w:t>——</w:t>
      </w:r>
      <w:r w:rsidRPr="00B73765">
        <w:t>就像他那个时代的亚伯拉罕一样。耶稣已经为他们成了来自神的义（参哥林多前书</w:t>
      </w:r>
      <w:r w:rsidRPr="00B73765">
        <w:t xml:space="preserve"> 1:30</w:t>
      </w:r>
      <w:r w:rsidRPr="00B73765">
        <w:t>）。作为祂的子民，我们要过公义和正直的生活。作为神的子民，我们向匮乏者伸出援手，我们爱罪人，我们奉献我们的资源，我们为丧失灵魂的人牺牲自己，我们为他们的灵魂向天国祈求。并且通过基督，神将一班子民召聚归于祂自己。</w:t>
      </w:r>
    </w:p>
    <w:p w14:paraId="767C356F" w14:textId="77777777" w:rsidR="001F596B" w:rsidRDefault="001F596B" w:rsidP="00B73765">
      <w:pPr>
        <w:spacing w:after="0" w:line="480" w:lineRule="auto"/>
      </w:pPr>
    </w:p>
    <w:sectPr w:rsidR="001F5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765"/>
    <w:rsid w:val="0017221A"/>
    <w:rsid w:val="001F596B"/>
    <w:rsid w:val="00301FA2"/>
    <w:rsid w:val="003C3D80"/>
    <w:rsid w:val="00670B35"/>
    <w:rsid w:val="00913055"/>
    <w:rsid w:val="009879B1"/>
    <w:rsid w:val="00B229E4"/>
    <w:rsid w:val="00B44330"/>
    <w:rsid w:val="00B51D47"/>
    <w:rsid w:val="00B64162"/>
    <w:rsid w:val="00B73765"/>
    <w:rsid w:val="00BB0DAC"/>
    <w:rsid w:val="00C76669"/>
    <w:rsid w:val="00CA5A7E"/>
    <w:rsid w:val="00CB31A9"/>
    <w:rsid w:val="00DB5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F2CF1F7"/>
  <w15:chartTrackingRefBased/>
  <w15:docId w15:val="{B02FBEA0-7DE9-9D4B-BC41-951277DB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37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37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37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37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37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37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37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37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37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7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37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37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37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37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37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37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37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3765"/>
    <w:rPr>
      <w:rFonts w:eastAsiaTheme="majorEastAsia" w:cstheme="majorBidi"/>
      <w:color w:val="272727" w:themeColor="text1" w:themeTint="D8"/>
    </w:rPr>
  </w:style>
  <w:style w:type="paragraph" w:styleId="Title">
    <w:name w:val="Title"/>
    <w:basedOn w:val="Normal"/>
    <w:next w:val="Normal"/>
    <w:link w:val="TitleChar"/>
    <w:uiPriority w:val="10"/>
    <w:qFormat/>
    <w:rsid w:val="00B737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37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37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37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3765"/>
    <w:pPr>
      <w:spacing w:before="160"/>
      <w:jc w:val="center"/>
    </w:pPr>
    <w:rPr>
      <w:i/>
      <w:iCs/>
      <w:color w:val="404040" w:themeColor="text1" w:themeTint="BF"/>
    </w:rPr>
  </w:style>
  <w:style w:type="character" w:customStyle="1" w:styleId="QuoteChar">
    <w:name w:val="Quote Char"/>
    <w:basedOn w:val="DefaultParagraphFont"/>
    <w:link w:val="Quote"/>
    <w:uiPriority w:val="29"/>
    <w:rsid w:val="00B73765"/>
    <w:rPr>
      <w:i/>
      <w:iCs/>
      <w:color w:val="404040" w:themeColor="text1" w:themeTint="BF"/>
    </w:rPr>
  </w:style>
  <w:style w:type="paragraph" w:styleId="ListParagraph">
    <w:name w:val="List Paragraph"/>
    <w:basedOn w:val="Normal"/>
    <w:uiPriority w:val="34"/>
    <w:qFormat/>
    <w:rsid w:val="00B73765"/>
    <w:pPr>
      <w:ind w:left="720"/>
      <w:contextualSpacing/>
    </w:pPr>
  </w:style>
  <w:style w:type="character" w:styleId="IntenseEmphasis">
    <w:name w:val="Intense Emphasis"/>
    <w:basedOn w:val="DefaultParagraphFont"/>
    <w:uiPriority w:val="21"/>
    <w:qFormat/>
    <w:rsid w:val="00B73765"/>
    <w:rPr>
      <w:i/>
      <w:iCs/>
      <w:color w:val="0F4761" w:themeColor="accent1" w:themeShade="BF"/>
    </w:rPr>
  </w:style>
  <w:style w:type="paragraph" w:styleId="IntenseQuote">
    <w:name w:val="Intense Quote"/>
    <w:basedOn w:val="Normal"/>
    <w:next w:val="Normal"/>
    <w:link w:val="IntenseQuoteChar"/>
    <w:uiPriority w:val="30"/>
    <w:qFormat/>
    <w:rsid w:val="00B737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3765"/>
    <w:rPr>
      <w:i/>
      <w:iCs/>
      <w:color w:val="0F4761" w:themeColor="accent1" w:themeShade="BF"/>
    </w:rPr>
  </w:style>
  <w:style w:type="character" w:styleId="IntenseReference">
    <w:name w:val="Intense Reference"/>
    <w:basedOn w:val="DefaultParagraphFont"/>
    <w:uiPriority w:val="32"/>
    <w:qFormat/>
    <w:rsid w:val="00B73765"/>
    <w:rPr>
      <w:b/>
      <w:bCs/>
      <w:smallCaps/>
      <w:color w:val="0F4761" w:themeColor="accent1" w:themeShade="BF"/>
      <w:spacing w:val="5"/>
    </w:rPr>
  </w:style>
  <w:style w:type="character" w:styleId="Hyperlink">
    <w:name w:val="Hyperlink"/>
    <w:basedOn w:val="DefaultParagraphFont"/>
    <w:uiPriority w:val="99"/>
    <w:unhideWhenUsed/>
    <w:rsid w:val="00913055"/>
    <w:rPr>
      <w:color w:val="467886" w:themeColor="hyperlink"/>
      <w:u w:val="single"/>
    </w:rPr>
  </w:style>
  <w:style w:type="character" w:styleId="UnresolvedMention">
    <w:name w:val="Unresolved Mention"/>
    <w:basedOn w:val="DefaultParagraphFont"/>
    <w:uiPriority w:val="99"/>
    <w:semiHidden/>
    <w:unhideWhenUsed/>
    <w:rsid w:val="00913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931</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lee</dc:creator>
  <cp:keywords/>
  <dc:description/>
  <cp:lastModifiedBy>nelson lee</cp:lastModifiedBy>
  <cp:revision>3</cp:revision>
  <dcterms:created xsi:type="dcterms:W3CDTF">2026-05-19T02:19:00Z</dcterms:created>
  <dcterms:modified xsi:type="dcterms:W3CDTF">2026-05-23T08:18:00Z</dcterms:modified>
</cp:coreProperties>
</file>