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2036B">
      <w:pPr>
        <w:spacing w:line="360" w:lineRule="auto"/>
        <w:jc w:val="center"/>
        <w:outlineLvl w:val="0"/>
        <w:rPr>
          <w:sz w:val="36"/>
          <w:szCs w:val="36"/>
        </w:rPr>
      </w:pPr>
      <w:bookmarkStart w:id="0" w:name="_Toc40900655"/>
      <w:bookmarkStart w:id="1" w:name="_Toc1406610866"/>
      <w:bookmarkStart w:id="2" w:name="_Toc403085519"/>
      <w:bookmarkStart w:id="3" w:name="_Toc1901982472"/>
      <w:bookmarkStart w:id="4" w:name="_Toc1457259113"/>
      <w:bookmarkStart w:id="5" w:name="_Toc429726398"/>
      <w:bookmarkStart w:id="6" w:name="_Toc792206640"/>
      <w:bookmarkStart w:id="7" w:name="_Toc1669828394"/>
      <w:bookmarkStart w:id="8" w:name="_Toc673112492"/>
      <w:bookmarkStart w:id="9" w:name="_Toc30776680"/>
      <w:r>
        <w:rPr>
          <w:rFonts w:hint="eastAsia"/>
          <w:sz w:val="36"/>
          <w:szCs w:val="36"/>
        </w:rPr>
        <w:t>金链灵修神学院</w:t>
      </w:r>
      <w:bookmarkEnd w:id="0"/>
      <w:bookmarkEnd w:id="1"/>
      <w:bookmarkEnd w:id="2"/>
      <w:bookmarkEnd w:id="3"/>
      <w:bookmarkEnd w:id="4"/>
      <w:bookmarkEnd w:id="5"/>
      <w:bookmarkEnd w:id="6"/>
      <w:bookmarkEnd w:id="7"/>
      <w:bookmarkEnd w:id="8"/>
      <w:bookmarkEnd w:id="9"/>
    </w:p>
    <w:p w14:paraId="27649E16">
      <w:pPr>
        <w:spacing w:line="360" w:lineRule="auto"/>
        <w:jc w:val="center"/>
        <w:rPr>
          <w:sz w:val="36"/>
          <w:szCs w:val="36"/>
        </w:rPr>
      </w:pPr>
    </w:p>
    <w:p w14:paraId="1421A6CF">
      <w:pPr>
        <w:spacing w:line="360" w:lineRule="auto"/>
        <w:jc w:val="center"/>
        <w:rPr>
          <w:sz w:val="36"/>
          <w:szCs w:val="36"/>
        </w:rPr>
      </w:pPr>
    </w:p>
    <w:p w14:paraId="29AB1D50">
      <w:pPr>
        <w:spacing w:line="360" w:lineRule="auto"/>
        <w:jc w:val="center"/>
        <w:rPr>
          <w:rFonts w:hint="default" w:eastAsia="宋体"/>
          <w:sz w:val="36"/>
          <w:szCs w:val="36"/>
          <w:lang w:val="en-US" w:eastAsia="zh-CN"/>
        </w:rPr>
      </w:pPr>
    </w:p>
    <w:p w14:paraId="6358E2DE">
      <w:pPr>
        <w:spacing w:line="360" w:lineRule="auto"/>
        <w:jc w:val="center"/>
        <w:outlineLvl w:val="0"/>
        <w:rPr>
          <w:rFonts w:hint="eastAsia"/>
          <w:sz w:val="36"/>
          <w:szCs w:val="36"/>
          <w:lang w:val="en-US" w:eastAsia="zh-CN"/>
        </w:rPr>
      </w:pPr>
      <w:bookmarkStart w:id="10" w:name="_Toc1489518962"/>
      <w:bookmarkStart w:id="11" w:name="_Toc102918156"/>
      <w:bookmarkStart w:id="12" w:name="_Toc1408838686"/>
      <w:bookmarkStart w:id="13" w:name="_Toc218387080"/>
      <w:bookmarkStart w:id="14" w:name="_Toc1867585480"/>
      <w:r>
        <w:rPr>
          <w:rFonts w:hint="eastAsia"/>
          <w:sz w:val="36"/>
          <w:szCs w:val="36"/>
          <w:lang w:val="en-US" w:eastAsia="zh-CN"/>
        </w:rPr>
        <w:t>护教学与考古学</w:t>
      </w:r>
      <w:bookmarkEnd w:id="10"/>
      <w:bookmarkEnd w:id="11"/>
      <w:bookmarkEnd w:id="12"/>
      <w:bookmarkEnd w:id="13"/>
      <w:bookmarkEnd w:id="14"/>
    </w:p>
    <w:p w14:paraId="6C4C58F6">
      <w:pPr>
        <w:spacing w:line="360" w:lineRule="auto"/>
        <w:jc w:val="center"/>
        <w:rPr>
          <w:rFonts w:hint="default"/>
          <w:sz w:val="36"/>
          <w:szCs w:val="36"/>
          <w:lang w:val="en-US" w:eastAsia="zh-CN"/>
        </w:rPr>
      </w:pPr>
      <w:r>
        <w:rPr>
          <w:rFonts w:hint="eastAsia"/>
          <w:sz w:val="36"/>
          <w:szCs w:val="36"/>
          <w:lang w:val="en-US" w:eastAsia="zh-CN"/>
        </w:rPr>
        <w:t>小组专文</w:t>
      </w:r>
    </w:p>
    <w:p w14:paraId="421A6315">
      <w:pPr>
        <w:spacing w:line="360" w:lineRule="auto"/>
        <w:jc w:val="center"/>
        <w:rPr>
          <w:sz w:val="36"/>
          <w:szCs w:val="36"/>
        </w:rPr>
      </w:pPr>
    </w:p>
    <w:p w14:paraId="22F04DF8">
      <w:pPr>
        <w:spacing w:line="360" w:lineRule="auto"/>
        <w:jc w:val="center"/>
        <w:rPr>
          <w:sz w:val="36"/>
          <w:szCs w:val="36"/>
        </w:rPr>
      </w:pPr>
    </w:p>
    <w:p w14:paraId="07A1C580">
      <w:pPr>
        <w:spacing w:line="360" w:lineRule="auto"/>
        <w:jc w:val="center"/>
        <w:rPr>
          <w:sz w:val="36"/>
          <w:szCs w:val="36"/>
        </w:rPr>
      </w:pPr>
    </w:p>
    <w:p w14:paraId="781A692F">
      <w:pPr>
        <w:spacing w:line="360" w:lineRule="auto"/>
        <w:jc w:val="center"/>
        <w:rPr>
          <w:sz w:val="36"/>
          <w:szCs w:val="36"/>
        </w:rPr>
      </w:pPr>
    </w:p>
    <w:p w14:paraId="604475AC">
      <w:pPr>
        <w:spacing w:line="360" w:lineRule="auto"/>
        <w:jc w:val="center"/>
        <w:outlineLvl w:val="0"/>
        <w:rPr>
          <w:sz w:val="36"/>
          <w:szCs w:val="36"/>
        </w:rPr>
      </w:pPr>
      <w:bookmarkStart w:id="15" w:name="_Toc222541545"/>
      <w:bookmarkStart w:id="16" w:name="_Toc1021112057"/>
      <w:bookmarkStart w:id="17" w:name="_Toc1494895195"/>
      <w:bookmarkStart w:id="18" w:name="_Toc424066325"/>
      <w:bookmarkStart w:id="19" w:name="_Toc1128321255"/>
      <w:bookmarkStart w:id="20" w:name="_Toc197103780"/>
      <w:bookmarkStart w:id="21" w:name="_Toc1325321309"/>
      <w:bookmarkStart w:id="22" w:name="_Toc57800648"/>
      <w:bookmarkStart w:id="23" w:name="_Toc888177808"/>
      <w:bookmarkStart w:id="24" w:name="_Toc382100837"/>
      <w:r>
        <w:rPr>
          <w:rFonts w:hint="eastAsia"/>
          <w:sz w:val="36"/>
          <w:szCs w:val="36"/>
        </w:rPr>
        <w:t>科目</w:t>
      </w:r>
      <w:bookmarkEnd w:id="15"/>
      <w:bookmarkEnd w:id="16"/>
      <w:bookmarkEnd w:id="17"/>
      <w:bookmarkEnd w:id="18"/>
      <w:bookmarkEnd w:id="19"/>
      <w:bookmarkEnd w:id="20"/>
      <w:bookmarkEnd w:id="21"/>
      <w:bookmarkEnd w:id="22"/>
      <w:bookmarkEnd w:id="23"/>
      <w:bookmarkEnd w:id="24"/>
    </w:p>
    <w:p w14:paraId="0438677E">
      <w:pPr>
        <w:spacing w:line="360" w:lineRule="auto"/>
        <w:jc w:val="center"/>
        <w:rPr>
          <w:rFonts w:hint="eastAsia"/>
          <w:sz w:val="36"/>
          <w:szCs w:val="36"/>
          <w:lang w:val="en-US" w:eastAsia="zh-CN"/>
        </w:rPr>
      </w:pPr>
      <w:r>
        <w:rPr>
          <w:rFonts w:hint="eastAsia"/>
          <w:sz w:val="36"/>
          <w:szCs w:val="36"/>
          <w:lang w:val="en-US" w:eastAsia="zh-CN"/>
        </w:rPr>
        <w:t>护教学</w:t>
      </w:r>
    </w:p>
    <w:p w14:paraId="528AFB3B">
      <w:pPr>
        <w:spacing w:line="360" w:lineRule="auto"/>
        <w:jc w:val="center"/>
        <w:rPr>
          <w:rFonts w:hint="eastAsia"/>
          <w:sz w:val="36"/>
          <w:szCs w:val="36"/>
        </w:rPr>
      </w:pPr>
      <w:r>
        <w:rPr>
          <w:rFonts w:hint="eastAsia"/>
          <w:sz w:val="36"/>
          <w:szCs w:val="36"/>
        </w:rPr>
        <w:t>老师：李健发牧师</w:t>
      </w:r>
    </w:p>
    <w:p w14:paraId="5501C1C6">
      <w:pPr>
        <w:spacing w:line="360" w:lineRule="auto"/>
        <w:jc w:val="center"/>
        <w:rPr>
          <w:rFonts w:hint="eastAsia"/>
          <w:sz w:val="36"/>
          <w:szCs w:val="36"/>
        </w:rPr>
      </w:pPr>
    </w:p>
    <w:p w14:paraId="182B890B">
      <w:pPr>
        <w:spacing w:line="360" w:lineRule="auto"/>
        <w:jc w:val="center"/>
        <w:rPr>
          <w:rFonts w:hint="eastAsia"/>
          <w:sz w:val="28"/>
          <w:szCs w:val="28"/>
          <w:lang w:val="en-US" w:eastAsia="zh-CN"/>
        </w:rPr>
      </w:pPr>
      <w:r>
        <w:rPr>
          <w:rFonts w:hint="eastAsia"/>
          <w:sz w:val="28"/>
          <w:szCs w:val="28"/>
          <w:lang w:val="en-US" w:eastAsia="zh-CN"/>
        </w:rPr>
        <w:t xml:space="preserve">  学生：孟祥广、应孔思、李光启       </w:t>
      </w:r>
    </w:p>
    <w:p w14:paraId="2D34D4FC">
      <w:pPr>
        <w:spacing w:line="360" w:lineRule="auto"/>
        <w:jc w:val="center"/>
        <w:rPr>
          <w:rFonts w:hint="eastAsia"/>
          <w:sz w:val="28"/>
          <w:szCs w:val="28"/>
          <w:lang w:val="en-US" w:eastAsia="zh-CN"/>
        </w:rPr>
      </w:pPr>
      <w:r>
        <w:rPr>
          <w:rFonts w:hint="eastAsia"/>
          <w:sz w:val="28"/>
          <w:szCs w:val="28"/>
          <w:lang w:val="en-US" w:eastAsia="zh-CN"/>
        </w:rPr>
        <w:t xml:space="preserve">      </w:t>
      </w:r>
    </w:p>
    <w:p w14:paraId="620233B6">
      <w:pPr>
        <w:spacing w:line="360" w:lineRule="auto"/>
        <w:jc w:val="center"/>
        <w:rPr>
          <w:rFonts w:hint="eastAsia"/>
          <w:color w:val="auto"/>
          <w:sz w:val="28"/>
          <w:szCs w:val="28"/>
          <w:lang w:val="en-US" w:eastAsia="zh-CN"/>
        </w:rPr>
      </w:pPr>
      <w:r>
        <w:rPr>
          <w:rFonts w:hint="eastAsia"/>
          <w:sz w:val="28"/>
          <w:szCs w:val="28"/>
          <w:lang w:val="en-US" w:eastAsia="zh-CN"/>
        </w:rPr>
        <w:t xml:space="preserve">   邮箱：孟</w:t>
      </w:r>
      <w:r>
        <w:rPr>
          <w:rFonts w:hint="eastAsia"/>
          <w:color w:val="auto"/>
          <w:sz w:val="28"/>
          <w:szCs w:val="28"/>
          <w:lang w:val="en-US" w:eastAsia="zh-CN"/>
        </w:rPr>
        <w:fldChar w:fldCharType="begin"/>
      </w:r>
      <w:r>
        <w:rPr>
          <w:rFonts w:hint="eastAsia"/>
          <w:color w:val="auto"/>
          <w:sz w:val="28"/>
          <w:szCs w:val="28"/>
          <w:lang w:val="en-US" w:eastAsia="zh-CN"/>
        </w:rPr>
        <w:instrText xml:space="preserve"> HYPERLINK "mailto:clbsmengxiangguang@gmail.com" </w:instrText>
      </w:r>
      <w:r>
        <w:rPr>
          <w:rFonts w:hint="eastAsia"/>
          <w:color w:val="auto"/>
          <w:sz w:val="28"/>
          <w:szCs w:val="28"/>
          <w:lang w:val="en-US" w:eastAsia="zh-CN"/>
        </w:rPr>
        <w:fldChar w:fldCharType="separate"/>
      </w:r>
      <w:r>
        <w:rPr>
          <w:rStyle w:val="14"/>
          <w:rFonts w:hint="eastAsia"/>
          <w:color w:val="auto"/>
          <w:sz w:val="28"/>
          <w:szCs w:val="28"/>
          <w:lang w:val="en-US" w:eastAsia="zh-CN"/>
        </w:rPr>
        <w:t>clbsmengxiangguang@gmail.com</w:t>
      </w:r>
      <w:r>
        <w:rPr>
          <w:rFonts w:hint="eastAsia"/>
          <w:color w:val="auto"/>
          <w:sz w:val="28"/>
          <w:szCs w:val="28"/>
          <w:lang w:val="en-US" w:eastAsia="zh-CN"/>
        </w:rPr>
        <w:fldChar w:fldCharType="end"/>
      </w:r>
    </w:p>
    <w:p w14:paraId="4E06F993">
      <w:pPr>
        <w:spacing w:line="360" w:lineRule="auto"/>
        <w:jc w:val="center"/>
        <w:rPr>
          <w:rFonts w:hint="eastAsia"/>
          <w:color w:val="auto"/>
          <w:sz w:val="28"/>
          <w:szCs w:val="28"/>
          <w:u w:val="single"/>
          <w:lang w:val="en-US" w:eastAsia="zh-CN"/>
        </w:rPr>
      </w:pPr>
      <w:r>
        <w:rPr>
          <w:rFonts w:hint="eastAsia"/>
          <w:color w:val="auto"/>
          <w:sz w:val="28"/>
          <w:szCs w:val="28"/>
          <w:lang w:val="en-US" w:eastAsia="zh-CN"/>
        </w:rPr>
        <w:t>应</w:t>
      </w:r>
      <w:r>
        <w:rPr>
          <w:rFonts w:hint="eastAsia"/>
          <w:color w:val="auto"/>
          <w:sz w:val="28"/>
          <w:szCs w:val="28"/>
          <w:u w:val="single"/>
          <w:lang w:val="en-US" w:eastAsia="zh-CN"/>
        </w:rPr>
        <w:fldChar w:fldCharType="begin"/>
      </w:r>
      <w:r>
        <w:rPr>
          <w:rFonts w:hint="eastAsia"/>
          <w:color w:val="auto"/>
          <w:sz w:val="28"/>
          <w:szCs w:val="28"/>
          <w:u w:val="single"/>
          <w:lang w:val="en-US" w:eastAsia="zh-CN"/>
        </w:rPr>
        <w:instrText xml:space="preserve"> HYPERLINK "mailto:yks70x7@hotmail.com" </w:instrText>
      </w:r>
      <w:r>
        <w:rPr>
          <w:rFonts w:hint="eastAsia"/>
          <w:color w:val="auto"/>
          <w:sz w:val="28"/>
          <w:szCs w:val="28"/>
          <w:u w:val="single"/>
          <w:lang w:val="en-US" w:eastAsia="zh-CN"/>
        </w:rPr>
        <w:fldChar w:fldCharType="separate"/>
      </w:r>
      <w:r>
        <w:rPr>
          <w:rStyle w:val="14"/>
          <w:rFonts w:hint="eastAsia"/>
          <w:color w:val="auto"/>
          <w:sz w:val="28"/>
          <w:szCs w:val="28"/>
          <w:lang w:val="en-US" w:eastAsia="zh-CN"/>
        </w:rPr>
        <w:t>yks70x7@hotmail.com</w:t>
      </w:r>
      <w:r>
        <w:rPr>
          <w:rFonts w:hint="eastAsia"/>
          <w:color w:val="auto"/>
          <w:sz w:val="28"/>
          <w:szCs w:val="28"/>
          <w:u w:val="single"/>
          <w:lang w:val="en-US" w:eastAsia="zh-CN"/>
        </w:rPr>
        <w:fldChar w:fldCharType="end"/>
      </w:r>
    </w:p>
    <w:p w14:paraId="4A58DC15">
      <w:pPr>
        <w:spacing w:line="360" w:lineRule="auto"/>
        <w:jc w:val="center"/>
        <w:rPr>
          <w:rFonts w:hint="default"/>
          <w:color w:val="auto"/>
          <w:sz w:val="28"/>
          <w:szCs w:val="28"/>
          <w:u w:val="single"/>
          <w:lang w:val="en-US" w:eastAsia="zh-CN"/>
        </w:rPr>
      </w:pPr>
      <w:r>
        <w:rPr>
          <w:rFonts w:hint="eastAsia"/>
          <w:color w:val="auto"/>
          <w:sz w:val="28"/>
          <w:szCs w:val="28"/>
          <w:u w:val="none"/>
          <w:lang w:val="en-US" w:eastAsia="zh-CN"/>
        </w:rPr>
        <w:t>李</w:t>
      </w:r>
      <w:r>
        <w:rPr>
          <w:rFonts w:hint="eastAsia"/>
          <w:color w:val="auto"/>
          <w:sz w:val="28"/>
          <w:szCs w:val="28"/>
          <w:u w:val="single"/>
          <w:lang w:val="en-US" w:eastAsia="zh-CN"/>
        </w:rPr>
        <w:t>guangqil63@gmail.com</w:t>
      </w:r>
    </w:p>
    <w:p w14:paraId="165BBB55">
      <w:pPr>
        <w:spacing w:line="360" w:lineRule="auto"/>
        <w:jc w:val="center"/>
        <w:rPr>
          <w:rFonts w:hint="eastAsia"/>
          <w:sz w:val="28"/>
          <w:szCs w:val="28"/>
          <w:u w:val="single"/>
          <w:lang w:val="en-US" w:eastAsia="zh-CN"/>
        </w:rPr>
      </w:pPr>
    </w:p>
    <w:p w14:paraId="5F7FFE5C">
      <w:pPr>
        <w:spacing w:line="360" w:lineRule="auto"/>
        <w:jc w:val="center"/>
        <w:rPr>
          <w:rFonts w:hint="eastAsia"/>
          <w:sz w:val="28"/>
          <w:szCs w:val="28"/>
          <w:u w:val="single"/>
          <w:lang w:val="en-US" w:eastAsia="zh-CN"/>
        </w:rPr>
      </w:pPr>
    </w:p>
    <w:p w14:paraId="3B079FAE">
      <w:pPr>
        <w:spacing w:line="360" w:lineRule="auto"/>
        <w:jc w:val="center"/>
        <w:rPr>
          <w:rFonts w:hint="eastAsia"/>
          <w:sz w:val="28"/>
          <w:szCs w:val="28"/>
          <w:u w:val="single"/>
          <w:lang w:val="en-US" w:eastAsia="zh-CN"/>
        </w:rPr>
      </w:pPr>
    </w:p>
    <w:p w14:paraId="2539962C">
      <w:pPr>
        <w:spacing w:line="360" w:lineRule="auto"/>
        <w:jc w:val="both"/>
        <w:rPr>
          <w:rFonts w:hint="eastAsia"/>
          <w:sz w:val="28"/>
          <w:szCs w:val="28"/>
          <w:u w:val="single"/>
          <w:lang w:val="en-US" w:eastAsia="zh-CN"/>
        </w:rPr>
        <w:sectPr>
          <w:pgSz w:w="11906" w:h="16838"/>
          <w:pgMar w:top="1440" w:right="1800" w:bottom="1440" w:left="1800" w:header="851" w:footer="992" w:gutter="0"/>
          <w:pgNumType w:fmt="decimal" w:start="1"/>
          <w:cols w:space="720" w:num="1"/>
          <w:docGrid w:type="lines" w:linePitch="312" w:charSpace="0"/>
        </w:sectPr>
      </w:pPr>
    </w:p>
    <w:p w14:paraId="2A8F2412">
      <w:pPr>
        <w:spacing w:line="360" w:lineRule="auto"/>
        <w:jc w:val="center"/>
        <w:rPr>
          <w:rFonts w:hint="eastAsia"/>
          <w:sz w:val="28"/>
          <w:szCs w:val="28"/>
          <w:u w:val="single"/>
          <w:lang w:val="en-US" w:eastAsia="zh-CN"/>
        </w:rPr>
      </w:pPr>
    </w:p>
    <w:p w14:paraId="400C5E6B">
      <w:pPr>
        <w:pStyle w:val="17"/>
        <w:tabs>
          <w:tab w:val="right" w:leader="dot" w:pos="8306"/>
        </w:tabs>
        <w:spacing w:line="480" w:lineRule="auto"/>
        <w:jc w:val="center"/>
        <w:rPr>
          <w:rFonts w:hint="eastAsia" w:ascii="Calibri" w:hAnsi="Calibri" w:eastAsia="宋体" w:cs="Arial"/>
          <w:b/>
          <w:bCs w:val="0"/>
          <w:kern w:val="2"/>
          <w:sz w:val="28"/>
          <w:szCs w:val="28"/>
          <w:highlight w:val="none"/>
          <w:lang w:val="en-US" w:eastAsia="zh-CN" w:bidi="ar-SA"/>
        </w:rPr>
      </w:pPr>
      <w:r>
        <w:rPr>
          <w:rFonts w:hint="eastAsia" w:ascii="Calibri" w:hAnsi="Calibri" w:eastAsia="宋体" w:cs="Arial"/>
          <w:b/>
          <w:bCs w:val="0"/>
          <w:kern w:val="2"/>
          <w:sz w:val="28"/>
          <w:szCs w:val="28"/>
          <w:highlight w:val="none"/>
          <w:lang w:val="en-US" w:eastAsia="zh-CN" w:bidi="ar-SA"/>
        </w:rPr>
        <w:t>目录</w:t>
      </w:r>
    </w:p>
    <w:p w14:paraId="4B016927">
      <w:pPr>
        <w:pStyle w:val="17"/>
        <w:tabs>
          <w:tab w:val="right" w:leader="dot" w:pos="8306"/>
        </w:tabs>
        <w:spacing w:line="480" w:lineRule="auto"/>
        <w:jc w:val="center"/>
        <w:rPr>
          <w:rFonts w:hint="default" w:ascii="Calibri" w:hAnsi="Calibri" w:eastAsia="宋体" w:cs="Arial"/>
          <w:b/>
          <w:bCs w:val="0"/>
          <w:kern w:val="2"/>
          <w:sz w:val="28"/>
          <w:szCs w:val="28"/>
          <w:highlight w:val="none"/>
          <w:lang w:val="en-US" w:eastAsia="zh-CN" w:bidi="ar-SA"/>
        </w:rPr>
      </w:pPr>
    </w:p>
    <w:p w14:paraId="63EE02B3">
      <w:pPr>
        <w:pStyle w:val="17"/>
        <w:tabs>
          <w:tab w:val="right" w:leader="dot" w:pos="8306"/>
        </w:tabs>
        <w:spacing w:line="480" w:lineRule="auto"/>
        <w:rPr>
          <w:b/>
          <w:sz w:val="28"/>
          <w:szCs w:val="28"/>
        </w:rPr>
      </w:pPr>
      <w:r>
        <w:rPr>
          <w:rFonts w:hint="eastAsia" w:ascii="Calibri" w:hAnsi="Calibri" w:eastAsia="宋体" w:cs="Arial"/>
          <w:bCs/>
          <w:kern w:val="2"/>
          <w:sz w:val="28"/>
          <w:szCs w:val="28"/>
          <w:highlight w:val="none"/>
          <w:lang w:val="en-US" w:eastAsia="zh-CN" w:bidi="ar-SA"/>
        </w:rPr>
        <w:fldChar w:fldCharType="begin"/>
      </w:r>
      <w:r>
        <w:rPr>
          <w:rFonts w:hint="eastAsia" w:ascii="Calibri" w:hAnsi="Calibri" w:eastAsia="宋体" w:cs="Arial"/>
          <w:bCs/>
          <w:kern w:val="2"/>
          <w:sz w:val="28"/>
          <w:szCs w:val="28"/>
          <w:highlight w:val="none"/>
          <w:lang w:val="en-US" w:eastAsia="zh-CN" w:bidi="ar-SA"/>
        </w:rPr>
        <w:instrText xml:space="preserve">TOC \o "1-2" \h \u </w:instrText>
      </w:r>
      <w:r>
        <w:rPr>
          <w:rFonts w:hint="eastAsia" w:ascii="Calibri" w:hAnsi="Calibri" w:eastAsia="宋体" w:cs="Arial"/>
          <w:bCs/>
          <w:kern w:val="2"/>
          <w:sz w:val="28"/>
          <w:szCs w:val="28"/>
          <w:highlight w:val="none"/>
          <w:lang w:val="en-US" w:eastAsia="zh-CN" w:bidi="ar-SA"/>
        </w:rPr>
        <w:fldChar w:fldCharType="separate"/>
      </w:r>
      <w:r>
        <w:rPr>
          <w:rFonts w:hint="eastAsia" w:ascii="Calibri" w:hAnsi="Calibri" w:eastAsia="宋体" w:cs="Arial"/>
          <w:b/>
          <w:bCs/>
          <w:kern w:val="2"/>
          <w:sz w:val="28"/>
          <w:szCs w:val="28"/>
          <w:highlight w:val="none"/>
          <w:lang w:val="en-US" w:eastAsia="zh-CN" w:bidi="ar-SA"/>
        </w:rPr>
        <w:fldChar w:fldCharType="begin"/>
      </w:r>
      <w:r>
        <w:rPr>
          <w:rFonts w:hint="eastAsia" w:ascii="Calibri" w:hAnsi="Calibri" w:eastAsia="宋体" w:cs="Arial"/>
          <w:b/>
          <w:bCs/>
          <w:kern w:val="2"/>
          <w:sz w:val="28"/>
          <w:szCs w:val="28"/>
          <w:highlight w:val="none"/>
          <w:lang w:val="en-US" w:eastAsia="zh-CN" w:bidi="ar-SA"/>
        </w:rPr>
        <w:instrText xml:space="preserve"> HYPERLINK \l _Toc1408838686 </w:instrText>
      </w:r>
      <w:r>
        <w:rPr>
          <w:rFonts w:hint="eastAsia" w:ascii="Calibri" w:hAnsi="Calibri" w:eastAsia="宋体" w:cs="Arial"/>
          <w:b/>
          <w:bCs/>
          <w:kern w:val="2"/>
          <w:sz w:val="28"/>
          <w:szCs w:val="28"/>
          <w:highlight w:val="none"/>
          <w:lang w:val="en-US" w:eastAsia="zh-CN" w:bidi="ar-SA"/>
        </w:rPr>
        <w:fldChar w:fldCharType="separate"/>
      </w:r>
      <w:r>
        <w:rPr>
          <w:rFonts w:hint="eastAsia"/>
          <w:b/>
          <w:sz w:val="28"/>
          <w:szCs w:val="28"/>
          <w:lang w:val="en-US" w:eastAsia="zh-CN"/>
        </w:rPr>
        <w:t>护教学与考古学</w:t>
      </w:r>
      <w:r>
        <w:rPr>
          <w:b/>
          <w:sz w:val="28"/>
          <w:szCs w:val="28"/>
        </w:rPr>
        <w:tab/>
      </w:r>
      <w:r>
        <w:rPr>
          <w:b/>
          <w:sz w:val="28"/>
          <w:szCs w:val="28"/>
        </w:rPr>
        <w:fldChar w:fldCharType="begin"/>
      </w:r>
      <w:r>
        <w:rPr>
          <w:b/>
          <w:sz w:val="28"/>
          <w:szCs w:val="28"/>
        </w:rPr>
        <w:instrText xml:space="preserve"> PAGEREF _Toc1408838686 \h </w:instrText>
      </w:r>
      <w:r>
        <w:rPr>
          <w:b/>
          <w:sz w:val="28"/>
          <w:szCs w:val="28"/>
        </w:rPr>
        <w:fldChar w:fldCharType="separate"/>
      </w:r>
      <w:r>
        <w:rPr>
          <w:b/>
          <w:sz w:val="28"/>
          <w:szCs w:val="28"/>
        </w:rPr>
        <w:t>1</w:t>
      </w:r>
      <w:r>
        <w:rPr>
          <w:b/>
          <w:sz w:val="28"/>
          <w:szCs w:val="28"/>
        </w:rPr>
        <w:fldChar w:fldCharType="end"/>
      </w:r>
      <w:r>
        <w:rPr>
          <w:rFonts w:hint="eastAsia" w:ascii="Calibri" w:hAnsi="Calibri" w:eastAsia="宋体" w:cs="Arial"/>
          <w:b/>
          <w:bCs/>
          <w:kern w:val="2"/>
          <w:sz w:val="28"/>
          <w:szCs w:val="28"/>
          <w:highlight w:val="none"/>
          <w:lang w:val="en-US" w:eastAsia="zh-CN" w:bidi="ar-SA"/>
        </w:rPr>
        <w:fldChar w:fldCharType="end"/>
      </w:r>
    </w:p>
    <w:p w14:paraId="4905DEF8">
      <w:pPr>
        <w:pStyle w:val="17"/>
        <w:tabs>
          <w:tab w:val="right" w:leader="dot" w:pos="8306"/>
        </w:tabs>
        <w:spacing w:line="480" w:lineRule="auto"/>
        <w:rPr>
          <w:b/>
          <w:sz w:val="28"/>
          <w:szCs w:val="28"/>
        </w:rPr>
      </w:pPr>
      <w:r>
        <w:rPr>
          <w:rFonts w:hint="eastAsia" w:ascii="Calibri" w:hAnsi="Calibri" w:eastAsia="宋体" w:cs="Arial"/>
          <w:b/>
          <w:bCs/>
          <w:kern w:val="2"/>
          <w:sz w:val="28"/>
          <w:szCs w:val="28"/>
          <w:highlight w:val="none"/>
          <w:lang w:val="en-US" w:eastAsia="zh-CN" w:bidi="ar-SA"/>
        </w:rPr>
        <w:fldChar w:fldCharType="begin"/>
      </w:r>
      <w:r>
        <w:rPr>
          <w:rFonts w:hint="eastAsia" w:ascii="Calibri" w:hAnsi="Calibri" w:eastAsia="宋体" w:cs="Arial"/>
          <w:b/>
          <w:bCs/>
          <w:kern w:val="2"/>
          <w:sz w:val="28"/>
          <w:szCs w:val="28"/>
          <w:highlight w:val="none"/>
          <w:lang w:val="en-US" w:eastAsia="zh-CN" w:bidi="ar-SA"/>
        </w:rPr>
        <w:instrText xml:space="preserve"> HYPERLINK \l _Toc1303446786 </w:instrText>
      </w:r>
      <w:r>
        <w:rPr>
          <w:rFonts w:hint="eastAsia" w:ascii="Calibri" w:hAnsi="Calibri" w:eastAsia="宋体" w:cs="Arial"/>
          <w:b/>
          <w:bCs/>
          <w:kern w:val="2"/>
          <w:sz w:val="28"/>
          <w:szCs w:val="28"/>
          <w:highlight w:val="none"/>
          <w:lang w:val="en-US" w:eastAsia="zh-CN" w:bidi="ar-SA"/>
        </w:rPr>
        <w:fldChar w:fldCharType="separate"/>
      </w:r>
      <w:r>
        <w:rPr>
          <w:rFonts w:hint="eastAsia"/>
          <w:b/>
          <w:bCs/>
          <w:sz w:val="28"/>
          <w:szCs w:val="28"/>
          <w:highlight w:val="none"/>
          <w:lang w:val="en-US" w:eastAsia="zh-CN"/>
        </w:rPr>
        <w:t>一、考古学概论</w:t>
      </w:r>
      <w:r>
        <w:rPr>
          <w:b/>
          <w:sz w:val="28"/>
          <w:szCs w:val="28"/>
        </w:rPr>
        <w:tab/>
      </w:r>
      <w:r>
        <w:rPr>
          <w:b/>
          <w:sz w:val="28"/>
          <w:szCs w:val="28"/>
        </w:rPr>
        <w:fldChar w:fldCharType="begin"/>
      </w:r>
      <w:r>
        <w:rPr>
          <w:b/>
          <w:sz w:val="28"/>
          <w:szCs w:val="28"/>
        </w:rPr>
        <w:instrText xml:space="preserve"> PAGEREF _Toc1303446786 \h </w:instrText>
      </w:r>
      <w:r>
        <w:rPr>
          <w:b/>
          <w:sz w:val="28"/>
          <w:szCs w:val="28"/>
        </w:rPr>
        <w:fldChar w:fldCharType="separate"/>
      </w:r>
      <w:r>
        <w:rPr>
          <w:b/>
          <w:sz w:val="28"/>
          <w:szCs w:val="28"/>
        </w:rPr>
        <w:t>1</w:t>
      </w:r>
      <w:r>
        <w:rPr>
          <w:b/>
          <w:sz w:val="28"/>
          <w:szCs w:val="28"/>
        </w:rPr>
        <w:fldChar w:fldCharType="end"/>
      </w:r>
      <w:r>
        <w:rPr>
          <w:rFonts w:hint="eastAsia" w:ascii="Calibri" w:hAnsi="Calibri" w:eastAsia="宋体" w:cs="Arial"/>
          <w:b/>
          <w:bCs/>
          <w:kern w:val="2"/>
          <w:sz w:val="28"/>
          <w:szCs w:val="28"/>
          <w:highlight w:val="none"/>
          <w:lang w:val="en-US" w:eastAsia="zh-CN" w:bidi="ar-SA"/>
        </w:rPr>
        <w:fldChar w:fldCharType="end"/>
      </w:r>
    </w:p>
    <w:p w14:paraId="5D239187">
      <w:pPr>
        <w:pStyle w:val="18"/>
        <w:tabs>
          <w:tab w:val="right" w:leader="dot" w:pos="8306"/>
        </w:tabs>
        <w:spacing w:line="480" w:lineRule="auto"/>
        <w:rPr>
          <w:sz w:val="28"/>
          <w:szCs w:val="28"/>
        </w:rPr>
      </w:pPr>
      <w:r>
        <w:rPr>
          <w:rFonts w:hint="eastAsia" w:ascii="Calibri" w:hAnsi="Calibri" w:eastAsia="宋体" w:cs="Arial"/>
          <w:bCs/>
          <w:kern w:val="2"/>
          <w:sz w:val="28"/>
          <w:szCs w:val="28"/>
          <w:highlight w:val="none"/>
          <w:lang w:val="en-US" w:eastAsia="zh-CN" w:bidi="ar-SA"/>
        </w:rPr>
        <w:fldChar w:fldCharType="begin"/>
      </w:r>
      <w:r>
        <w:rPr>
          <w:rFonts w:hint="eastAsia" w:ascii="Calibri" w:hAnsi="Calibri" w:eastAsia="宋体" w:cs="Arial"/>
          <w:bCs/>
          <w:kern w:val="2"/>
          <w:sz w:val="28"/>
          <w:szCs w:val="28"/>
          <w:highlight w:val="none"/>
          <w:lang w:val="en-US" w:eastAsia="zh-CN" w:bidi="ar-SA"/>
        </w:rPr>
        <w:instrText xml:space="preserve"> HYPERLINK \l _Toc549449255 </w:instrText>
      </w:r>
      <w:r>
        <w:rPr>
          <w:rFonts w:hint="eastAsia" w:ascii="Calibri" w:hAnsi="Calibri" w:eastAsia="宋体" w:cs="Arial"/>
          <w:bCs/>
          <w:kern w:val="2"/>
          <w:sz w:val="28"/>
          <w:szCs w:val="28"/>
          <w:highlight w:val="none"/>
          <w:lang w:val="en-US" w:eastAsia="zh-CN" w:bidi="ar-SA"/>
        </w:rPr>
        <w:fldChar w:fldCharType="separate"/>
      </w:r>
      <w:r>
        <w:rPr>
          <w:rFonts w:hint="eastAsia"/>
          <w:bCs/>
          <w:sz w:val="28"/>
          <w:szCs w:val="28"/>
          <w:highlight w:val="none"/>
          <w:lang w:val="en-US" w:eastAsia="zh-CN"/>
        </w:rPr>
        <w:t>1.考古学的定义：</w:t>
      </w:r>
      <w:r>
        <w:rPr>
          <w:sz w:val="28"/>
          <w:szCs w:val="28"/>
        </w:rPr>
        <w:tab/>
      </w:r>
      <w:r>
        <w:rPr>
          <w:sz w:val="28"/>
          <w:szCs w:val="28"/>
        </w:rPr>
        <w:fldChar w:fldCharType="begin"/>
      </w:r>
      <w:r>
        <w:rPr>
          <w:sz w:val="28"/>
          <w:szCs w:val="28"/>
        </w:rPr>
        <w:instrText xml:space="preserve"> PAGEREF _Toc549449255 \h </w:instrText>
      </w:r>
      <w:r>
        <w:rPr>
          <w:sz w:val="28"/>
          <w:szCs w:val="28"/>
        </w:rPr>
        <w:fldChar w:fldCharType="separate"/>
      </w:r>
      <w:r>
        <w:rPr>
          <w:sz w:val="28"/>
          <w:szCs w:val="28"/>
        </w:rPr>
        <w:t>1</w:t>
      </w:r>
      <w:r>
        <w:rPr>
          <w:sz w:val="28"/>
          <w:szCs w:val="28"/>
        </w:rPr>
        <w:fldChar w:fldCharType="end"/>
      </w:r>
      <w:r>
        <w:rPr>
          <w:rFonts w:hint="eastAsia" w:ascii="Calibri" w:hAnsi="Calibri" w:eastAsia="宋体" w:cs="Arial"/>
          <w:bCs/>
          <w:kern w:val="2"/>
          <w:sz w:val="28"/>
          <w:szCs w:val="28"/>
          <w:highlight w:val="none"/>
          <w:lang w:val="en-US" w:eastAsia="zh-CN" w:bidi="ar-SA"/>
        </w:rPr>
        <w:fldChar w:fldCharType="end"/>
      </w:r>
    </w:p>
    <w:p w14:paraId="14C9CB82">
      <w:pPr>
        <w:pStyle w:val="18"/>
        <w:tabs>
          <w:tab w:val="right" w:leader="dot" w:pos="8306"/>
        </w:tabs>
        <w:spacing w:line="480" w:lineRule="auto"/>
        <w:rPr>
          <w:sz w:val="28"/>
          <w:szCs w:val="28"/>
        </w:rPr>
      </w:pPr>
      <w:r>
        <w:rPr>
          <w:rFonts w:hint="eastAsia" w:ascii="Calibri" w:hAnsi="Calibri" w:eastAsia="宋体" w:cs="Arial"/>
          <w:bCs/>
          <w:kern w:val="2"/>
          <w:sz w:val="28"/>
          <w:szCs w:val="28"/>
          <w:highlight w:val="none"/>
          <w:lang w:val="en-US" w:eastAsia="zh-CN" w:bidi="ar-SA"/>
        </w:rPr>
        <w:fldChar w:fldCharType="begin"/>
      </w:r>
      <w:r>
        <w:rPr>
          <w:rFonts w:hint="eastAsia" w:ascii="Calibri" w:hAnsi="Calibri" w:eastAsia="宋体" w:cs="Arial"/>
          <w:bCs/>
          <w:kern w:val="2"/>
          <w:sz w:val="28"/>
          <w:szCs w:val="28"/>
          <w:highlight w:val="none"/>
          <w:lang w:val="en-US" w:eastAsia="zh-CN" w:bidi="ar-SA"/>
        </w:rPr>
        <w:instrText xml:space="preserve"> HYPERLINK \l _Toc413946685 </w:instrText>
      </w:r>
      <w:r>
        <w:rPr>
          <w:rFonts w:hint="eastAsia" w:ascii="Calibri" w:hAnsi="Calibri" w:eastAsia="宋体" w:cs="Arial"/>
          <w:bCs/>
          <w:kern w:val="2"/>
          <w:sz w:val="28"/>
          <w:szCs w:val="28"/>
          <w:highlight w:val="none"/>
          <w:lang w:val="en-US" w:eastAsia="zh-CN" w:bidi="ar-SA"/>
        </w:rPr>
        <w:fldChar w:fldCharType="separate"/>
      </w:r>
      <w:r>
        <w:rPr>
          <w:rFonts w:hint="eastAsia"/>
          <w:bCs/>
          <w:sz w:val="28"/>
          <w:szCs w:val="28"/>
          <w:highlight w:val="none"/>
          <w:lang w:val="en-US" w:eastAsia="zh-CN"/>
        </w:rPr>
        <w:t>2.考古学的来源</w:t>
      </w:r>
      <w:r>
        <w:rPr>
          <w:rFonts w:hint="eastAsia"/>
          <w:sz w:val="28"/>
          <w:szCs w:val="28"/>
          <w:highlight w:val="none"/>
          <w:lang w:val="en-US" w:eastAsia="zh-CN"/>
        </w:rPr>
        <w:t>：</w:t>
      </w:r>
      <w:r>
        <w:rPr>
          <w:sz w:val="28"/>
          <w:szCs w:val="28"/>
        </w:rPr>
        <w:tab/>
      </w:r>
      <w:r>
        <w:rPr>
          <w:sz w:val="28"/>
          <w:szCs w:val="28"/>
        </w:rPr>
        <w:fldChar w:fldCharType="begin"/>
      </w:r>
      <w:r>
        <w:rPr>
          <w:sz w:val="28"/>
          <w:szCs w:val="28"/>
        </w:rPr>
        <w:instrText xml:space="preserve"> PAGEREF _Toc413946685 \h </w:instrText>
      </w:r>
      <w:r>
        <w:rPr>
          <w:sz w:val="28"/>
          <w:szCs w:val="28"/>
        </w:rPr>
        <w:fldChar w:fldCharType="separate"/>
      </w:r>
      <w:r>
        <w:rPr>
          <w:sz w:val="28"/>
          <w:szCs w:val="28"/>
        </w:rPr>
        <w:t>1</w:t>
      </w:r>
      <w:r>
        <w:rPr>
          <w:sz w:val="28"/>
          <w:szCs w:val="28"/>
        </w:rPr>
        <w:fldChar w:fldCharType="end"/>
      </w:r>
      <w:r>
        <w:rPr>
          <w:rFonts w:hint="eastAsia" w:ascii="Calibri" w:hAnsi="Calibri" w:eastAsia="宋体" w:cs="Arial"/>
          <w:bCs/>
          <w:kern w:val="2"/>
          <w:sz w:val="28"/>
          <w:szCs w:val="28"/>
          <w:highlight w:val="none"/>
          <w:lang w:val="en-US" w:eastAsia="zh-CN" w:bidi="ar-SA"/>
        </w:rPr>
        <w:fldChar w:fldCharType="end"/>
      </w:r>
    </w:p>
    <w:p w14:paraId="083FAB79">
      <w:pPr>
        <w:pStyle w:val="18"/>
        <w:tabs>
          <w:tab w:val="right" w:leader="dot" w:pos="8306"/>
        </w:tabs>
        <w:spacing w:line="480" w:lineRule="auto"/>
        <w:rPr>
          <w:sz w:val="28"/>
          <w:szCs w:val="28"/>
        </w:rPr>
      </w:pPr>
      <w:r>
        <w:rPr>
          <w:rFonts w:hint="eastAsia" w:ascii="Calibri" w:hAnsi="Calibri" w:eastAsia="宋体" w:cs="Arial"/>
          <w:bCs/>
          <w:kern w:val="2"/>
          <w:sz w:val="28"/>
          <w:szCs w:val="28"/>
          <w:highlight w:val="none"/>
          <w:lang w:val="en-US" w:eastAsia="zh-CN" w:bidi="ar-SA"/>
        </w:rPr>
        <w:fldChar w:fldCharType="begin"/>
      </w:r>
      <w:r>
        <w:rPr>
          <w:rFonts w:hint="eastAsia" w:ascii="Calibri" w:hAnsi="Calibri" w:eastAsia="宋体" w:cs="Arial"/>
          <w:bCs/>
          <w:kern w:val="2"/>
          <w:sz w:val="28"/>
          <w:szCs w:val="28"/>
          <w:highlight w:val="none"/>
          <w:lang w:val="en-US" w:eastAsia="zh-CN" w:bidi="ar-SA"/>
        </w:rPr>
        <w:instrText xml:space="preserve"> HYPERLINK \l _Toc1502402162 </w:instrText>
      </w:r>
      <w:r>
        <w:rPr>
          <w:rFonts w:hint="eastAsia" w:ascii="Calibri" w:hAnsi="Calibri" w:eastAsia="宋体" w:cs="Arial"/>
          <w:bCs/>
          <w:kern w:val="2"/>
          <w:sz w:val="28"/>
          <w:szCs w:val="28"/>
          <w:highlight w:val="none"/>
          <w:lang w:val="en-US" w:eastAsia="zh-CN" w:bidi="ar-SA"/>
        </w:rPr>
        <w:fldChar w:fldCharType="separate"/>
      </w:r>
      <w:r>
        <w:rPr>
          <w:rFonts w:hint="eastAsia" w:ascii="方正书宋_GBK" w:hAnsi="方正书宋_GBK" w:eastAsia="方正宋一"/>
          <w:bCs/>
          <w:caps w:val="0"/>
          <w:smallCaps w:val="0"/>
          <w:sz w:val="28"/>
          <w:szCs w:val="28"/>
          <w:highlight w:val="none"/>
          <w:vertAlign w:val="baseline"/>
          <w:lang w:val="en-US" w:eastAsia="zh-CN"/>
        </w:rPr>
        <w:t>3.考古学的</w:t>
      </w:r>
      <w:r>
        <w:rPr>
          <w:rFonts w:hint="eastAsia" w:ascii="方正书宋_GBK" w:hAnsi="方正书宋_GBK" w:eastAsia="方正宋一"/>
          <w:bCs/>
          <w:caps w:val="0"/>
          <w:smallCaps w:val="0"/>
          <w:sz w:val="28"/>
          <w:szCs w:val="28"/>
          <w:highlight w:val="none"/>
          <w:vertAlign w:val="baseline"/>
        </w:rPr>
        <w:t>研究方法</w:t>
      </w:r>
      <w:r>
        <w:rPr>
          <w:rFonts w:hint="eastAsia" w:ascii="方正书宋_GBK" w:hAnsi="方正书宋_GBK" w:eastAsia="方正宋一"/>
          <w:bCs/>
          <w:caps w:val="0"/>
          <w:smallCaps w:val="0"/>
          <w:sz w:val="28"/>
          <w:szCs w:val="28"/>
          <w:highlight w:val="none"/>
          <w:vertAlign w:val="baseline"/>
          <w:lang w:eastAsia="zh-CN"/>
        </w:rPr>
        <w:t>：</w:t>
      </w:r>
      <w:r>
        <w:rPr>
          <w:sz w:val="28"/>
          <w:szCs w:val="28"/>
        </w:rPr>
        <w:tab/>
      </w:r>
      <w:r>
        <w:rPr>
          <w:sz w:val="28"/>
          <w:szCs w:val="28"/>
        </w:rPr>
        <w:fldChar w:fldCharType="begin"/>
      </w:r>
      <w:r>
        <w:rPr>
          <w:sz w:val="28"/>
          <w:szCs w:val="28"/>
        </w:rPr>
        <w:instrText xml:space="preserve"> PAGEREF _Toc1502402162 \h </w:instrText>
      </w:r>
      <w:r>
        <w:rPr>
          <w:sz w:val="28"/>
          <w:szCs w:val="28"/>
        </w:rPr>
        <w:fldChar w:fldCharType="separate"/>
      </w:r>
      <w:r>
        <w:rPr>
          <w:sz w:val="28"/>
          <w:szCs w:val="28"/>
        </w:rPr>
        <w:t>2</w:t>
      </w:r>
      <w:r>
        <w:rPr>
          <w:sz w:val="28"/>
          <w:szCs w:val="28"/>
        </w:rPr>
        <w:fldChar w:fldCharType="end"/>
      </w:r>
      <w:r>
        <w:rPr>
          <w:rFonts w:hint="eastAsia" w:ascii="Calibri" w:hAnsi="Calibri" w:eastAsia="宋体" w:cs="Arial"/>
          <w:bCs/>
          <w:kern w:val="2"/>
          <w:sz w:val="28"/>
          <w:szCs w:val="28"/>
          <w:highlight w:val="none"/>
          <w:lang w:val="en-US" w:eastAsia="zh-CN" w:bidi="ar-SA"/>
        </w:rPr>
        <w:fldChar w:fldCharType="end"/>
      </w:r>
    </w:p>
    <w:p w14:paraId="22D77181">
      <w:pPr>
        <w:pStyle w:val="18"/>
        <w:tabs>
          <w:tab w:val="right" w:leader="dot" w:pos="8306"/>
        </w:tabs>
        <w:spacing w:line="480" w:lineRule="auto"/>
        <w:rPr>
          <w:sz w:val="28"/>
          <w:szCs w:val="28"/>
        </w:rPr>
      </w:pPr>
      <w:r>
        <w:rPr>
          <w:rFonts w:hint="eastAsia" w:ascii="Calibri" w:hAnsi="Calibri" w:eastAsia="宋体" w:cs="Arial"/>
          <w:bCs/>
          <w:kern w:val="2"/>
          <w:sz w:val="28"/>
          <w:szCs w:val="28"/>
          <w:highlight w:val="none"/>
          <w:lang w:val="en-US" w:eastAsia="zh-CN" w:bidi="ar-SA"/>
        </w:rPr>
        <w:fldChar w:fldCharType="begin"/>
      </w:r>
      <w:r>
        <w:rPr>
          <w:rFonts w:hint="eastAsia" w:ascii="Calibri" w:hAnsi="Calibri" w:eastAsia="宋体" w:cs="Arial"/>
          <w:bCs/>
          <w:kern w:val="2"/>
          <w:sz w:val="28"/>
          <w:szCs w:val="28"/>
          <w:highlight w:val="none"/>
          <w:lang w:val="en-US" w:eastAsia="zh-CN" w:bidi="ar-SA"/>
        </w:rPr>
        <w:instrText xml:space="preserve"> HYPERLINK \l _Toc760415308 </w:instrText>
      </w:r>
      <w:r>
        <w:rPr>
          <w:rFonts w:hint="eastAsia" w:ascii="Calibri" w:hAnsi="Calibri" w:eastAsia="宋体" w:cs="Arial"/>
          <w:bCs/>
          <w:kern w:val="2"/>
          <w:sz w:val="28"/>
          <w:szCs w:val="28"/>
          <w:highlight w:val="none"/>
          <w:lang w:val="en-US" w:eastAsia="zh-CN" w:bidi="ar-SA"/>
        </w:rPr>
        <w:fldChar w:fldCharType="separate"/>
      </w:r>
      <w:r>
        <w:rPr>
          <w:rFonts w:hint="eastAsia" w:ascii="方正书宋_GBK" w:hAnsi="方正书宋_GBK" w:eastAsia="方正宋一"/>
          <w:bCs/>
          <w:caps w:val="0"/>
          <w:smallCaps w:val="0"/>
          <w:sz w:val="28"/>
          <w:szCs w:val="28"/>
          <w:highlight w:val="none"/>
          <w:vertAlign w:val="baseline"/>
          <w:lang w:val="en-US" w:eastAsia="zh-CN"/>
        </w:rPr>
        <w:t>4.考古学</w:t>
      </w:r>
      <w:r>
        <w:rPr>
          <w:rFonts w:hint="eastAsia" w:ascii="方正书宋_GBK" w:hAnsi="方正书宋_GBK" w:eastAsia="方正宋一"/>
          <w:bCs/>
          <w:caps w:val="0"/>
          <w:smallCaps w:val="0"/>
          <w:sz w:val="28"/>
          <w:szCs w:val="28"/>
          <w:highlight w:val="none"/>
          <w:vertAlign w:val="baseline"/>
          <w:lang w:val="en-US"/>
        </w:rPr>
        <w:t>研究</w:t>
      </w:r>
      <w:r>
        <w:rPr>
          <w:rFonts w:hint="eastAsia" w:ascii="方正书宋_GBK" w:hAnsi="方正书宋_GBK" w:eastAsia="方正宋一"/>
          <w:bCs/>
          <w:caps w:val="0"/>
          <w:smallCaps w:val="0"/>
          <w:sz w:val="28"/>
          <w:szCs w:val="28"/>
          <w:highlight w:val="none"/>
          <w:vertAlign w:val="baseline"/>
          <w:lang w:val="en-US" w:eastAsia="zh-CN"/>
        </w:rPr>
        <w:t>的资料：</w:t>
      </w:r>
      <w:r>
        <w:rPr>
          <w:sz w:val="28"/>
          <w:szCs w:val="28"/>
        </w:rPr>
        <w:tab/>
      </w:r>
      <w:r>
        <w:rPr>
          <w:sz w:val="28"/>
          <w:szCs w:val="28"/>
        </w:rPr>
        <w:fldChar w:fldCharType="begin"/>
      </w:r>
      <w:r>
        <w:rPr>
          <w:sz w:val="28"/>
          <w:szCs w:val="28"/>
        </w:rPr>
        <w:instrText xml:space="preserve"> PAGEREF _Toc760415308 \h </w:instrText>
      </w:r>
      <w:r>
        <w:rPr>
          <w:sz w:val="28"/>
          <w:szCs w:val="28"/>
        </w:rPr>
        <w:fldChar w:fldCharType="separate"/>
      </w:r>
      <w:r>
        <w:rPr>
          <w:sz w:val="28"/>
          <w:szCs w:val="28"/>
        </w:rPr>
        <w:t>2</w:t>
      </w:r>
      <w:r>
        <w:rPr>
          <w:sz w:val="28"/>
          <w:szCs w:val="28"/>
        </w:rPr>
        <w:fldChar w:fldCharType="end"/>
      </w:r>
      <w:r>
        <w:rPr>
          <w:rFonts w:hint="eastAsia" w:ascii="Calibri" w:hAnsi="Calibri" w:eastAsia="宋体" w:cs="Arial"/>
          <w:bCs/>
          <w:kern w:val="2"/>
          <w:sz w:val="28"/>
          <w:szCs w:val="28"/>
          <w:highlight w:val="none"/>
          <w:lang w:val="en-US" w:eastAsia="zh-CN" w:bidi="ar-SA"/>
        </w:rPr>
        <w:fldChar w:fldCharType="end"/>
      </w:r>
    </w:p>
    <w:p w14:paraId="3CCB44BB">
      <w:pPr>
        <w:pStyle w:val="18"/>
        <w:tabs>
          <w:tab w:val="right" w:leader="dot" w:pos="8306"/>
        </w:tabs>
        <w:spacing w:line="480" w:lineRule="auto"/>
        <w:rPr>
          <w:sz w:val="28"/>
          <w:szCs w:val="28"/>
        </w:rPr>
      </w:pPr>
      <w:r>
        <w:rPr>
          <w:rFonts w:hint="eastAsia" w:ascii="Calibri" w:hAnsi="Calibri" w:eastAsia="宋体" w:cs="Arial"/>
          <w:bCs/>
          <w:kern w:val="2"/>
          <w:sz w:val="28"/>
          <w:szCs w:val="28"/>
          <w:highlight w:val="none"/>
          <w:lang w:val="en-US" w:eastAsia="zh-CN" w:bidi="ar-SA"/>
        </w:rPr>
        <w:fldChar w:fldCharType="begin"/>
      </w:r>
      <w:r>
        <w:rPr>
          <w:rFonts w:hint="eastAsia" w:ascii="Calibri" w:hAnsi="Calibri" w:eastAsia="宋体" w:cs="Arial"/>
          <w:bCs/>
          <w:kern w:val="2"/>
          <w:sz w:val="28"/>
          <w:szCs w:val="28"/>
          <w:highlight w:val="none"/>
          <w:lang w:val="en-US" w:eastAsia="zh-CN" w:bidi="ar-SA"/>
        </w:rPr>
        <w:instrText xml:space="preserve"> HYPERLINK \l _Toc624898259 </w:instrText>
      </w:r>
      <w:r>
        <w:rPr>
          <w:rFonts w:hint="eastAsia" w:ascii="Calibri" w:hAnsi="Calibri" w:eastAsia="宋体" w:cs="Arial"/>
          <w:bCs/>
          <w:kern w:val="2"/>
          <w:sz w:val="28"/>
          <w:szCs w:val="28"/>
          <w:highlight w:val="none"/>
          <w:lang w:val="en-US" w:eastAsia="zh-CN" w:bidi="ar-SA"/>
        </w:rPr>
        <w:fldChar w:fldCharType="separate"/>
      </w:r>
      <w:r>
        <w:rPr>
          <w:rFonts w:hint="eastAsia" w:ascii="方正书宋_GBK" w:hAnsi="方正书宋_GBK" w:eastAsia="方正宋一"/>
          <w:bCs/>
          <w:caps w:val="0"/>
          <w:smallCaps w:val="0"/>
          <w:sz w:val="28"/>
          <w:szCs w:val="28"/>
          <w:highlight w:val="none"/>
          <w:vertAlign w:val="baseline"/>
          <w:lang w:val="en-US" w:eastAsia="zh-CN"/>
        </w:rPr>
        <w:t>5.考古学的</w:t>
      </w:r>
      <w:r>
        <w:rPr>
          <w:rFonts w:hint="eastAsia" w:ascii="方正书宋_GBK" w:hAnsi="方正书宋_GBK" w:eastAsia="方正宋一"/>
          <w:bCs/>
          <w:caps w:val="0"/>
          <w:smallCaps w:val="0"/>
          <w:sz w:val="28"/>
          <w:szCs w:val="28"/>
          <w:highlight w:val="none"/>
          <w:vertAlign w:val="baseline"/>
          <w:lang w:val="en-US"/>
        </w:rPr>
        <w:t>研究工具</w:t>
      </w:r>
      <w:r>
        <w:rPr>
          <w:sz w:val="28"/>
          <w:szCs w:val="28"/>
        </w:rPr>
        <w:tab/>
      </w:r>
      <w:r>
        <w:rPr>
          <w:sz w:val="28"/>
          <w:szCs w:val="28"/>
        </w:rPr>
        <w:fldChar w:fldCharType="begin"/>
      </w:r>
      <w:r>
        <w:rPr>
          <w:sz w:val="28"/>
          <w:szCs w:val="28"/>
        </w:rPr>
        <w:instrText xml:space="preserve"> PAGEREF _Toc624898259 \h </w:instrText>
      </w:r>
      <w:r>
        <w:rPr>
          <w:sz w:val="28"/>
          <w:szCs w:val="28"/>
        </w:rPr>
        <w:fldChar w:fldCharType="separate"/>
      </w:r>
      <w:r>
        <w:rPr>
          <w:sz w:val="28"/>
          <w:szCs w:val="28"/>
        </w:rPr>
        <w:t>3</w:t>
      </w:r>
      <w:r>
        <w:rPr>
          <w:sz w:val="28"/>
          <w:szCs w:val="28"/>
        </w:rPr>
        <w:fldChar w:fldCharType="end"/>
      </w:r>
      <w:r>
        <w:rPr>
          <w:rFonts w:hint="eastAsia" w:ascii="Calibri" w:hAnsi="Calibri" w:eastAsia="宋体" w:cs="Arial"/>
          <w:bCs/>
          <w:kern w:val="2"/>
          <w:sz w:val="28"/>
          <w:szCs w:val="28"/>
          <w:highlight w:val="none"/>
          <w:lang w:val="en-US" w:eastAsia="zh-CN" w:bidi="ar-SA"/>
        </w:rPr>
        <w:fldChar w:fldCharType="end"/>
      </w:r>
    </w:p>
    <w:p w14:paraId="6C9A16E6">
      <w:pPr>
        <w:pStyle w:val="17"/>
        <w:tabs>
          <w:tab w:val="right" w:leader="dot" w:pos="8306"/>
        </w:tabs>
        <w:spacing w:line="480" w:lineRule="auto"/>
        <w:rPr>
          <w:b/>
          <w:sz w:val="28"/>
          <w:szCs w:val="28"/>
        </w:rPr>
      </w:pPr>
      <w:r>
        <w:rPr>
          <w:rFonts w:hint="eastAsia" w:ascii="Calibri" w:hAnsi="Calibri" w:eastAsia="宋体" w:cs="Arial"/>
          <w:b/>
          <w:bCs/>
          <w:kern w:val="2"/>
          <w:sz w:val="28"/>
          <w:szCs w:val="28"/>
          <w:highlight w:val="none"/>
          <w:lang w:val="en-US" w:eastAsia="zh-CN" w:bidi="ar-SA"/>
        </w:rPr>
        <w:fldChar w:fldCharType="begin"/>
      </w:r>
      <w:r>
        <w:rPr>
          <w:rFonts w:hint="eastAsia" w:ascii="Calibri" w:hAnsi="Calibri" w:eastAsia="宋体" w:cs="Arial"/>
          <w:b/>
          <w:bCs/>
          <w:kern w:val="2"/>
          <w:sz w:val="28"/>
          <w:szCs w:val="28"/>
          <w:highlight w:val="none"/>
          <w:lang w:val="en-US" w:eastAsia="zh-CN" w:bidi="ar-SA"/>
        </w:rPr>
        <w:instrText xml:space="preserve"> HYPERLINK \l _Toc1470005183 </w:instrText>
      </w:r>
      <w:r>
        <w:rPr>
          <w:rFonts w:hint="eastAsia" w:ascii="Calibri" w:hAnsi="Calibri" w:eastAsia="宋体" w:cs="Arial"/>
          <w:b/>
          <w:bCs/>
          <w:kern w:val="2"/>
          <w:sz w:val="28"/>
          <w:szCs w:val="28"/>
          <w:highlight w:val="none"/>
          <w:lang w:val="en-US" w:eastAsia="zh-CN" w:bidi="ar-SA"/>
        </w:rPr>
        <w:fldChar w:fldCharType="separate"/>
      </w:r>
      <w:r>
        <w:rPr>
          <w:rFonts w:hint="eastAsia" w:ascii="方正书宋_GBK" w:hAnsi="方正书宋_GBK" w:eastAsia="方正宋一" w:cs="Arial"/>
          <w:b/>
          <w:bCs/>
          <w:caps w:val="0"/>
          <w:smallCaps w:val="0"/>
          <w:sz w:val="28"/>
          <w:szCs w:val="28"/>
          <w:highlight w:val="none"/>
          <w:vertAlign w:val="baseline"/>
          <w:lang w:val="en-US" w:eastAsia="zh-CN"/>
        </w:rPr>
        <w:t>二、圣经考古学</w:t>
      </w:r>
      <w:r>
        <w:rPr>
          <w:b/>
          <w:sz w:val="28"/>
          <w:szCs w:val="28"/>
        </w:rPr>
        <w:tab/>
      </w:r>
      <w:r>
        <w:rPr>
          <w:b/>
          <w:sz w:val="28"/>
          <w:szCs w:val="28"/>
        </w:rPr>
        <w:fldChar w:fldCharType="begin"/>
      </w:r>
      <w:r>
        <w:rPr>
          <w:b/>
          <w:sz w:val="28"/>
          <w:szCs w:val="28"/>
        </w:rPr>
        <w:instrText xml:space="preserve"> PAGEREF _Toc1470005183 \h </w:instrText>
      </w:r>
      <w:r>
        <w:rPr>
          <w:b/>
          <w:sz w:val="28"/>
          <w:szCs w:val="28"/>
        </w:rPr>
        <w:fldChar w:fldCharType="separate"/>
      </w:r>
      <w:r>
        <w:rPr>
          <w:b/>
          <w:sz w:val="28"/>
          <w:szCs w:val="28"/>
        </w:rPr>
        <w:t>3</w:t>
      </w:r>
      <w:r>
        <w:rPr>
          <w:b/>
          <w:sz w:val="28"/>
          <w:szCs w:val="28"/>
        </w:rPr>
        <w:fldChar w:fldCharType="end"/>
      </w:r>
      <w:r>
        <w:rPr>
          <w:rFonts w:hint="eastAsia" w:ascii="Calibri" w:hAnsi="Calibri" w:eastAsia="宋体" w:cs="Arial"/>
          <w:b/>
          <w:bCs/>
          <w:kern w:val="2"/>
          <w:sz w:val="28"/>
          <w:szCs w:val="28"/>
          <w:highlight w:val="none"/>
          <w:lang w:val="en-US" w:eastAsia="zh-CN" w:bidi="ar-SA"/>
        </w:rPr>
        <w:fldChar w:fldCharType="end"/>
      </w:r>
    </w:p>
    <w:p w14:paraId="66D798A0">
      <w:pPr>
        <w:pStyle w:val="18"/>
        <w:tabs>
          <w:tab w:val="right" w:leader="dot" w:pos="8306"/>
        </w:tabs>
        <w:spacing w:line="480" w:lineRule="auto"/>
        <w:rPr>
          <w:sz w:val="28"/>
          <w:szCs w:val="28"/>
        </w:rPr>
      </w:pPr>
      <w:r>
        <w:rPr>
          <w:rFonts w:hint="eastAsia" w:ascii="Calibri" w:hAnsi="Calibri" w:eastAsia="宋体" w:cs="Arial"/>
          <w:bCs/>
          <w:kern w:val="2"/>
          <w:sz w:val="28"/>
          <w:szCs w:val="28"/>
          <w:highlight w:val="none"/>
          <w:lang w:val="en-US" w:eastAsia="zh-CN" w:bidi="ar-SA"/>
        </w:rPr>
        <w:fldChar w:fldCharType="begin"/>
      </w:r>
      <w:r>
        <w:rPr>
          <w:rFonts w:hint="eastAsia" w:ascii="Calibri" w:hAnsi="Calibri" w:eastAsia="宋体" w:cs="Arial"/>
          <w:bCs/>
          <w:kern w:val="2"/>
          <w:sz w:val="28"/>
          <w:szCs w:val="28"/>
          <w:highlight w:val="none"/>
          <w:lang w:val="en-US" w:eastAsia="zh-CN" w:bidi="ar-SA"/>
        </w:rPr>
        <w:instrText xml:space="preserve"> HYPERLINK \l _Toc1725235593 </w:instrText>
      </w:r>
      <w:r>
        <w:rPr>
          <w:rFonts w:hint="eastAsia" w:ascii="Calibri" w:hAnsi="Calibri" w:eastAsia="宋体" w:cs="Arial"/>
          <w:bCs/>
          <w:kern w:val="2"/>
          <w:sz w:val="28"/>
          <w:szCs w:val="28"/>
          <w:highlight w:val="none"/>
          <w:lang w:val="en-US" w:eastAsia="zh-CN" w:bidi="ar-SA"/>
        </w:rPr>
        <w:fldChar w:fldCharType="separate"/>
      </w:r>
      <w:r>
        <w:rPr>
          <w:rFonts w:hint="eastAsia"/>
          <w:bCs/>
          <w:sz w:val="28"/>
          <w:szCs w:val="28"/>
          <w:lang w:val="en-US" w:eastAsia="zh-CN"/>
        </w:rPr>
        <w:t>1.</w:t>
      </w:r>
      <w:r>
        <w:rPr>
          <w:rFonts w:hint="eastAsia"/>
          <w:bCs/>
          <w:sz w:val="28"/>
          <w:szCs w:val="28"/>
          <w:lang w:eastAsia="zh-CN"/>
        </w:rPr>
        <w:t>考古学对旧约</w:t>
      </w:r>
      <w:r>
        <w:rPr>
          <w:rFonts w:hint="eastAsia"/>
          <w:bCs/>
          <w:sz w:val="28"/>
          <w:szCs w:val="28"/>
          <w:lang w:val="en-US" w:eastAsia="zh-CN"/>
        </w:rPr>
        <w:t>圣经</w:t>
      </w:r>
      <w:r>
        <w:rPr>
          <w:rFonts w:hint="eastAsia"/>
          <w:bCs/>
          <w:sz w:val="28"/>
          <w:szCs w:val="28"/>
          <w:lang w:eastAsia="zh-CN"/>
        </w:rPr>
        <w:t>的证据支持：</w:t>
      </w:r>
      <w:r>
        <w:rPr>
          <w:sz w:val="28"/>
          <w:szCs w:val="28"/>
        </w:rPr>
        <w:tab/>
      </w:r>
      <w:r>
        <w:rPr>
          <w:sz w:val="28"/>
          <w:szCs w:val="28"/>
        </w:rPr>
        <w:fldChar w:fldCharType="begin"/>
      </w:r>
      <w:r>
        <w:rPr>
          <w:sz w:val="28"/>
          <w:szCs w:val="28"/>
        </w:rPr>
        <w:instrText xml:space="preserve"> PAGEREF _Toc1725235593 \h </w:instrText>
      </w:r>
      <w:r>
        <w:rPr>
          <w:sz w:val="28"/>
          <w:szCs w:val="28"/>
        </w:rPr>
        <w:fldChar w:fldCharType="separate"/>
      </w:r>
      <w:r>
        <w:rPr>
          <w:sz w:val="28"/>
          <w:szCs w:val="28"/>
        </w:rPr>
        <w:t>3</w:t>
      </w:r>
      <w:r>
        <w:rPr>
          <w:sz w:val="28"/>
          <w:szCs w:val="28"/>
        </w:rPr>
        <w:fldChar w:fldCharType="end"/>
      </w:r>
      <w:r>
        <w:rPr>
          <w:rFonts w:hint="eastAsia" w:ascii="Calibri" w:hAnsi="Calibri" w:eastAsia="宋体" w:cs="Arial"/>
          <w:bCs/>
          <w:kern w:val="2"/>
          <w:sz w:val="28"/>
          <w:szCs w:val="28"/>
          <w:highlight w:val="none"/>
          <w:lang w:val="en-US" w:eastAsia="zh-CN" w:bidi="ar-SA"/>
        </w:rPr>
        <w:fldChar w:fldCharType="end"/>
      </w:r>
    </w:p>
    <w:p w14:paraId="054F6EED">
      <w:pPr>
        <w:pStyle w:val="18"/>
        <w:tabs>
          <w:tab w:val="right" w:leader="dot" w:pos="8306"/>
        </w:tabs>
        <w:spacing w:line="480" w:lineRule="auto"/>
        <w:rPr>
          <w:sz w:val="28"/>
          <w:szCs w:val="28"/>
        </w:rPr>
      </w:pPr>
      <w:r>
        <w:rPr>
          <w:rFonts w:hint="eastAsia" w:ascii="Calibri" w:hAnsi="Calibri" w:eastAsia="宋体" w:cs="Arial"/>
          <w:bCs/>
          <w:kern w:val="2"/>
          <w:sz w:val="28"/>
          <w:szCs w:val="28"/>
          <w:highlight w:val="none"/>
          <w:lang w:val="en-US" w:eastAsia="zh-CN" w:bidi="ar-SA"/>
        </w:rPr>
        <w:fldChar w:fldCharType="begin"/>
      </w:r>
      <w:r>
        <w:rPr>
          <w:rFonts w:hint="eastAsia" w:ascii="Calibri" w:hAnsi="Calibri" w:eastAsia="宋体" w:cs="Arial"/>
          <w:bCs/>
          <w:kern w:val="2"/>
          <w:sz w:val="28"/>
          <w:szCs w:val="28"/>
          <w:highlight w:val="none"/>
          <w:lang w:val="en-US" w:eastAsia="zh-CN" w:bidi="ar-SA"/>
        </w:rPr>
        <w:instrText xml:space="preserve"> HYPERLINK \l _Toc710409757 </w:instrText>
      </w:r>
      <w:r>
        <w:rPr>
          <w:rFonts w:hint="eastAsia" w:ascii="Calibri" w:hAnsi="Calibri" w:eastAsia="宋体" w:cs="Arial"/>
          <w:bCs/>
          <w:kern w:val="2"/>
          <w:sz w:val="28"/>
          <w:szCs w:val="28"/>
          <w:highlight w:val="none"/>
          <w:lang w:val="en-US" w:eastAsia="zh-CN" w:bidi="ar-SA"/>
        </w:rPr>
        <w:fldChar w:fldCharType="separate"/>
      </w:r>
      <w:r>
        <w:rPr>
          <w:rFonts w:hint="eastAsia"/>
          <w:bCs/>
          <w:sz w:val="28"/>
          <w:szCs w:val="28"/>
          <w:lang w:val="en-US" w:eastAsia="zh-CN"/>
        </w:rPr>
        <w:t>2.</w:t>
      </w:r>
      <w:r>
        <w:rPr>
          <w:rFonts w:hint="eastAsia"/>
          <w:bCs/>
          <w:sz w:val="28"/>
          <w:szCs w:val="28"/>
          <w:lang w:eastAsia="zh-CN"/>
        </w:rPr>
        <w:t>考古学对</w:t>
      </w:r>
      <w:r>
        <w:rPr>
          <w:rFonts w:hint="eastAsia"/>
          <w:bCs/>
          <w:sz w:val="28"/>
          <w:szCs w:val="28"/>
          <w:lang w:val="en-US" w:eastAsia="zh-CN"/>
        </w:rPr>
        <w:t>新</w:t>
      </w:r>
      <w:r>
        <w:rPr>
          <w:rFonts w:hint="eastAsia"/>
          <w:bCs/>
          <w:sz w:val="28"/>
          <w:szCs w:val="28"/>
          <w:lang w:eastAsia="zh-CN"/>
        </w:rPr>
        <w:t>约</w:t>
      </w:r>
      <w:r>
        <w:rPr>
          <w:rFonts w:hint="eastAsia"/>
          <w:bCs/>
          <w:sz w:val="28"/>
          <w:szCs w:val="28"/>
          <w:lang w:val="en-US" w:eastAsia="zh-CN"/>
        </w:rPr>
        <w:t>圣经</w:t>
      </w:r>
      <w:r>
        <w:rPr>
          <w:rFonts w:hint="eastAsia"/>
          <w:bCs/>
          <w:sz w:val="28"/>
          <w:szCs w:val="28"/>
          <w:lang w:eastAsia="zh-CN"/>
        </w:rPr>
        <w:t>的证据支持：</w:t>
      </w:r>
      <w:r>
        <w:rPr>
          <w:sz w:val="28"/>
          <w:szCs w:val="28"/>
        </w:rPr>
        <w:tab/>
      </w:r>
      <w:r>
        <w:rPr>
          <w:sz w:val="28"/>
          <w:szCs w:val="28"/>
        </w:rPr>
        <w:fldChar w:fldCharType="begin"/>
      </w:r>
      <w:r>
        <w:rPr>
          <w:sz w:val="28"/>
          <w:szCs w:val="28"/>
        </w:rPr>
        <w:instrText xml:space="preserve"> PAGEREF _Toc710409757 \h </w:instrText>
      </w:r>
      <w:r>
        <w:rPr>
          <w:sz w:val="28"/>
          <w:szCs w:val="28"/>
        </w:rPr>
        <w:fldChar w:fldCharType="separate"/>
      </w:r>
      <w:r>
        <w:rPr>
          <w:sz w:val="28"/>
          <w:szCs w:val="28"/>
        </w:rPr>
        <w:t>6</w:t>
      </w:r>
      <w:r>
        <w:rPr>
          <w:sz w:val="28"/>
          <w:szCs w:val="28"/>
        </w:rPr>
        <w:fldChar w:fldCharType="end"/>
      </w:r>
      <w:r>
        <w:rPr>
          <w:rFonts w:hint="eastAsia" w:ascii="Calibri" w:hAnsi="Calibri" w:eastAsia="宋体" w:cs="Arial"/>
          <w:bCs/>
          <w:kern w:val="2"/>
          <w:sz w:val="28"/>
          <w:szCs w:val="28"/>
          <w:highlight w:val="none"/>
          <w:lang w:val="en-US" w:eastAsia="zh-CN" w:bidi="ar-SA"/>
        </w:rPr>
        <w:fldChar w:fldCharType="end"/>
      </w:r>
    </w:p>
    <w:p w14:paraId="728BE97D">
      <w:pPr>
        <w:pStyle w:val="17"/>
        <w:tabs>
          <w:tab w:val="right" w:leader="dot" w:pos="8306"/>
        </w:tabs>
        <w:spacing w:line="480" w:lineRule="auto"/>
        <w:rPr>
          <w:b/>
          <w:sz w:val="28"/>
          <w:szCs w:val="28"/>
        </w:rPr>
      </w:pPr>
      <w:r>
        <w:rPr>
          <w:rFonts w:hint="eastAsia" w:ascii="Calibri" w:hAnsi="Calibri" w:eastAsia="宋体" w:cs="Arial"/>
          <w:b/>
          <w:bCs/>
          <w:kern w:val="2"/>
          <w:sz w:val="28"/>
          <w:szCs w:val="28"/>
          <w:highlight w:val="none"/>
          <w:lang w:val="en-US" w:eastAsia="zh-CN" w:bidi="ar-SA"/>
        </w:rPr>
        <w:fldChar w:fldCharType="begin"/>
      </w:r>
      <w:r>
        <w:rPr>
          <w:rFonts w:hint="eastAsia" w:ascii="Calibri" w:hAnsi="Calibri" w:eastAsia="宋体" w:cs="Arial"/>
          <w:b/>
          <w:bCs/>
          <w:kern w:val="2"/>
          <w:sz w:val="28"/>
          <w:szCs w:val="28"/>
          <w:highlight w:val="none"/>
          <w:lang w:val="en-US" w:eastAsia="zh-CN" w:bidi="ar-SA"/>
        </w:rPr>
        <w:instrText xml:space="preserve"> HYPERLINK \l _Toc1995192226 </w:instrText>
      </w:r>
      <w:r>
        <w:rPr>
          <w:rFonts w:hint="eastAsia" w:ascii="Calibri" w:hAnsi="Calibri" w:eastAsia="宋体" w:cs="Arial"/>
          <w:b/>
          <w:bCs/>
          <w:kern w:val="2"/>
          <w:sz w:val="28"/>
          <w:szCs w:val="28"/>
          <w:highlight w:val="none"/>
          <w:lang w:val="en-US" w:eastAsia="zh-CN" w:bidi="ar-SA"/>
        </w:rPr>
        <w:fldChar w:fldCharType="separate"/>
      </w:r>
      <w:r>
        <w:rPr>
          <w:rFonts w:hint="eastAsia"/>
          <w:b/>
          <w:bCs/>
          <w:sz w:val="28"/>
          <w:szCs w:val="28"/>
          <w:lang w:val="en-US" w:eastAsia="zh-CN"/>
        </w:rPr>
        <w:t>三、考古学的评估</w:t>
      </w:r>
      <w:r>
        <w:rPr>
          <w:b/>
          <w:sz w:val="28"/>
          <w:szCs w:val="28"/>
        </w:rPr>
        <w:tab/>
      </w:r>
      <w:r>
        <w:rPr>
          <w:b/>
          <w:sz w:val="28"/>
          <w:szCs w:val="28"/>
        </w:rPr>
        <w:fldChar w:fldCharType="begin"/>
      </w:r>
      <w:r>
        <w:rPr>
          <w:b/>
          <w:sz w:val="28"/>
          <w:szCs w:val="28"/>
        </w:rPr>
        <w:instrText xml:space="preserve"> PAGEREF _Toc1995192226 \h </w:instrText>
      </w:r>
      <w:r>
        <w:rPr>
          <w:b/>
          <w:sz w:val="28"/>
          <w:szCs w:val="28"/>
        </w:rPr>
        <w:fldChar w:fldCharType="separate"/>
      </w:r>
      <w:r>
        <w:rPr>
          <w:b/>
          <w:sz w:val="28"/>
          <w:szCs w:val="28"/>
        </w:rPr>
        <w:t>7</w:t>
      </w:r>
      <w:r>
        <w:rPr>
          <w:b/>
          <w:sz w:val="28"/>
          <w:szCs w:val="28"/>
        </w:rPr>
        <w:fldChar w:fldCharType="end"/>
      </w:r>
      <w:r>
        <w:rPr>
          <w:rFonts w:hint="eastAsia" w:ascii="Calibri" w:hAnsi="Calibri" w:eastAsia="宋体" w:cs="Arial"/>
          <w:b/>
          <w:bCs/>
          <w:kern w:val="2"/>
          <w:sz w:val="28"/>
          <w:szCs w:val="28"/>
          <w:highlight w:val="none"/>
          <w:lang w:val="en-US" w:eastAsia="zh-CN" w:bidi="ar-SA"/>
        </w:rPr>
        <w:fldChar w:fldCharType="end"/>
      </w:r>
    </w:p>
    <w:p w14:paraId="0964D1DF">
      <w:pPr>
        <w:pStyle w:val="18"/>
        <w:tabs>
          <w:tab w:val="right" w:leader="dot" w:pos="8306"/>
        </w:tabs>
        <w:spacing w:line="480" w:lineRule="auto"/>
        <w:rPr>
          <w:sz w:val="28"/>
          <w:szCs w:val="28"/>
        </w:rPr>
      </w:pPr>
      <w:r>
        <w:rPr>
          <w:rFonts w:hint="eastAsia" w:ascii="Calibri" w:hAnsi="Calibri" w:eastAsia="宋体" w:cs="Arial"/>
          <w:bCs/>
          <w:kern w:val="2"/>
          <w:sz w:val="28"/>
          <w:szCs w:val="28"/>
          <w:highlight w:val="none"/>
          <w:lang w:val="en-US" w:eastAsia="zh-CN" w:bidi="ar-SA"/>
        </w:rPr>
        <w:fldChar w:fldCharType="begin"/>
      </w:r>
      <w:r>
        <w:rPr>
          <w:rFonts w:hint="eastAsia" w:ascii="Calibri" w:hAnsi="Calibri" w:eastAsia="宋体" w:cs="Arial"/>
          <w:bCs/>
          <w:kern w:val="2"/>
          <w:sz w:val="28"/>
          <w:szCs w:val="28"/>
          <w:highlight w:val="none"/>
          <w:lang w:val="en-US" w:eastAsia="zh-CN" w:bidi="ar-SA"/>
        </w:rPr>
        <w:instrText xml:space="preserve"> HYPERLINK \l _Toc238594477 </w:instrText>
      </w:r>
      <w:r>
        <w:rPr>
          <w:rFonts w:hint="eastAsia" w:ascii="Calibri" w:hAnsi="Calibri" w:eastAsia="宋体" w:cs="Arial"/>
          <w:bCs/>
          <w:kern w:val="2"/>
          <w:sz w:val="28"/>
          <w:szCs w:val="28"/>
          <w:highlight w:val="none"/>
          <w:lang w:val="en-US" w:eastAsia="zh-CN" w:bidi="ar-SA"/>
        </w:rPr>
        <w:fldChar w:fldCharType="separate"/>
      </w:r>
      <w:r>
        <w:rPr>
          <w:rFonts w:hint="eastAsia"/>
          <w:bCs/>
          <w:sz w:val="28"/>
          <w:szCs w:val="28"/>
          <w:highlight w:val="none"/>
          <w:lang w:val="en-US" w:eastAsia="zh-CN"/>
        </w:rPr>
        <w:t>1.考古学的功用：</w:t>
      </w:r>
      <w:r>
        <w:rPr>
          <w:sz w:val="28"/>
          <w:szCs w:val="28"/>
        </w:rPr>
        <w:tab/>
      </w:r>
      <w:r>
        <w:rPr>
          <w:sz w:val="28"/>
          <w:szCs w:val="28"/>
        </w:rPr>
        <w:fldChar w:fldCharType="begin"/>
      </w:r>
      <w:r>
        <w:rPr>
          <w:sz w:val="28"/>
          <w:szCs w:val="28"/>
        </w:rPr>
        <w:instrText xml:space="preserve"> PAGEREF _Toc238594477 \h </w:instrText>
      </w:r>
      <w:r>
        <w:rPr>
          <w:sz w:val="28"/>
          <w:szCs w:val="28"/>
        </w:rPr>
        <w:fldChar w:fldCharType="separate"/>
      </w:r>
      <w:r>
        <w:rPr>
          <w:sz w:val="28"/>
          <w:szCs w:val="28"/>
        </w:rPr>
        <w:t>7</w:t>
      </w:r>
      <w:r>
        <w:rPr>
          <w:sz w:val="28"/>
          <w:szCs w:val="28"/>
        </w:rPr>
        <w:fldChar w:fldCharType="end"/>
      </w:r>
      <w:r>
        <w:rPr>
          <w:rFonts w:hint="eastAsia" w:ascii="Calibri" w:hAnsi="Calibri" w:eastAsia="宋体" w:cs="Arial"/>
          <w:bCs/>
          <w:kern w:val="2"/>
          <w:sz w:val="28"/>
          <w:szCs w:val="28"/>
          <w:highlight w:val="none"/>
          <w:lang w:val="en-US" w:eastAsia="zh-CN" w:bidi="ar-SA"/>
        </w:rPr>
        <w:fldChar w:fldCharType="end"/>
      </w:r>
    </w:p>
    <w:p w14:paraId="37372CB3">
      <w:pPr>
        <w:pStyle w:val="18"/>
        <w:tabs>
          <w:tab w:val="right" w:leader="dot" w:pos="8306"/>
        </w:tabs>
        <w:spacing w:line="480" w:lineRule="auto"/>
        <w:rPr>
          <w:sz w:val="28"/>
          <w:szCs w:val="28"/>
        </w:rPr>
      </w:pPr>
      <w:r>
        <w:rPr>
          <w:rFonts w:hint="eastAsia" w:ascii="Calibri" w:hAnsi="Calibri" w:eastAsia="宋体" w:cs="Arial"/>
          <w:bCs/>
          <w:kern w:val="2"/>
          <w:sz w:val="28"/>
          <w:szCs w:val="28"/>
          <w:highlight w:val="none"/>
          <w:lang w:val="en-US" w:eastAsia="zh-CN" w:bidi="ar-SA"/>
        </w:rPr>
        <w:fldChar w:fldCharType="begin"/>
      </w:r>
      <w:r>
        <w:rPr>
          <w:rFonts w:hint="eastAsia" w:ascii="Calibri" w:hAnsi="Calibri" w:eastAsia="宋体" w:cs="Arial"/>
          <w:bCs/>
          <w:kern w:val="2"/>
          <w:sz w:val="28"/>
          <w:szCs w:val="28"/>
          <w:highlight w:val="none"/>
          <w:lang w:val="en-US" w:eastAsia="zh-CN" w:bidi="ar-SA"/>
        </w:rPr>
        <w:instrText xml:space="preserve"> HYPERLINK \l _Toc705405990 </w:instrText>
      </w:r>
      <w:r>
        <w:rPr>
          <w:rFonts w:hint="eastAsia" w:ascii="Calibri" w:hAnsi="Calibri" w:eastAsia="宋体" w:cs="Arial"/>
          <w:bCs/>
          <w:kern w:val="2"/>
          <w:sz w:val="28"/>
          <w:szCs w:val="28"/>
          <w:highlight w:val="none"/>
          <w:lang w:val="en-US" w:eastAsia="zh-CN" w:bidi="ar-SA"/>
        </w:rPr>
        <w:fldChar w:fldCharType="separate"/>
      </w:r>
      <w:r>
        <w:rPr>
          <w:rFonts w:hint="eastAsia"/>
          <w:bCs/>
          <w:sz w:val="28"/>
          <w:szCs w:val="28"/>
          <w:highlight w:val="none"/>
          <w:lang w:val="en-US" w:eastAsia="zh-CN"/>
        </w:rPr>
        <w:t>2.考古学的局限：</w:t>
      </w:r>
      <w:r>
        <w:rPr>
          <w:sz w:val="28"/>
          <w:szCs w:val="28"/>
        </w:rPr>
        <w:tab/>
      </w:r>
      <w:r>
        <w:rPr>
          <w:sz w:val="28"/>
          <w:szCs w:val="28"/>
        </w:rPr>
        <w:fldChar w:fldCharType="begin"/>
      </w:r>
      <w:r>
        <w:rPr>
          <w:sz w:val="28"/>
          <w:szCs w:val="28"/>
        </w:rPr>
        <w:instrText xml:space="preserve"> PAGEREF _Toc705405990 \h </w:instrText>
      </w:r>
      <w:r>
        <w:rPr>
          <w:sz w:val="28"/>
          <w:szCs w:val="28"/>
        </w:rPr>
        <w:fldChar w:fldCharType="separate"/>
      </w:r>
      <w:r>
        <w:rPr>
          <w:sz w:val="28"/>
          <w:szCs w:val="28"/>
        </w:rPr>
        <w:t>9</w:t>
      </w:r>
      <w:r>
        <w:rPr>
          <w:sz w:val="28"/>
          <w:szCs w:val="28"/>
        </w:rPr>
        <w:fldChar w:fldCharType="end"/>
      </w:r>
      <w:r>
        <w:rPr>
          <w:rFonts w:hint="eastAsia" w:ascii="Calibri" w:hAnsi="Calibri" w:eastAsia="宋体" w:cs="Arial"/>
          <w:bCs/>
          <w:kern w:val="2"/>
          <w:sz w:val="28"/>
          <w:szCs w:val="28"/>
          <w:highlight w:val="none"/>
          <w:lang w:val="en-US" w:eastAsia="zh-CN" w:bidi="ar-SA"/>
        </w:rPr>
        <w:fldChar w:fldCharType="end"/>
      </w:r>
    </w:p>
    <w:p w14:paraId="01ECBDBC">
      <w:pPr>
        <w:pStyle w:val="18"/>
        <w:tabs>
          <w:tab w:val="right" w:leader="dot" w:pos="8306"/>
        </w:tabs>
        <w:spacing w:line="480" w:lineRule="auto"/>
        <w:rPr>
          <w:sz w:val="28"/>
          <w:szCs w:val="28"/>
        </w:rPr>
      </w:pPr>
      <w:r>
        <w:rPr>
          <w:rFonts w:hint="eastAsia" w:ascii="Calibri" w:hAnsi="Calibri" w:eastAsia="宋体" w:cs="Arial"/>
          <w:bCs/>
          <w:kern w:val="2"/>
          <w:sz w:val="28"/>
          <w:szCs w:val="28"/>
          <w:highlight w:val="none"/>
          <w:lang w:val="en-US" w:eastAsia="zh-CN" w:bidi="ar-SA"/>
        </w:rPr>
        <w:fldChar w:fldCharType="begin"/>
      </w:r>
      <w:r>
        <w:rPr>
          <w:rFonts w:hint="eastAsia" w:ascii="Calibri" w:hAnsi="Calibri" w:eastAsia="宋体" w:cs="Arial"/>
          <w:bCs/>
          <w:kern w:val="2"/>
          <w:sz w:val="28"/>
          <w:szCs w:val="28"/>
          <w:highlight w:val="none"/>
          <w:lang w:val="en-US" w:eastAsia="zh-CN" w:bidi="ar-SA"/>
        </w:rPr>
        <w:instrText xml:space="preserve"> HYPERLINK \l _Toc1648742490 </w:instrText>
      </w:r>
      <w:r>
        <w:rPr>
          <w:rFonts w:hint="eastAsia" w:ascii="Calibri" w:hAnsi="Calibri" w:eastAsia="宋体" w:cs="Arial"/>
          <w:bCs/>
          <w:kern w:val="2"/>
          <w:sz w:val="28"/>
          <w:szCs w:val="28"/>
          <w:highlight w:val="none"/>
          <w:lang w:val="en-US" w:eastAsia="zh-CN" w:bidi="ar-SA"/>
        </w:rPr>
        <w:fldChar w:fldCharType="separate"/>
      </w:r>
      <w:r>
        <w:rPr>
          <w:rFonts w:hint="eastAsia"/>
          <w:bCs/>
          <w:sz w:val="28"/>
          <w:szCs w:val="28"/>
          <w:highlight w:val="none"/>
          <w:lang w:val="en-US" w:eastAsia="zh-CN"/>
        </w:rPr>
        <w:t>3.用考古学护教：</w:t>
      </w:r>
      <w:r>
        <w:rPr>
          <w:sz w:val="28"/>
          <w:szCs w:val="28"/>
        </w:rPr>
        <w:tab/>
      </w:r>
      <w:r>
        <w:rPr>
          <w:sz w:val="28"/>
          <w:szCs w:val="28"/>
        </w:rPr>
        <w:fldChar w:fldCharType="begin"/>
      </w:r>
      <w:r>
        <w:rPr>
          <w:sz w:val="28"/>
          <w:szCs w:val="28"/>
        </w:rPr>
        <w:instrText xml:space="preserve"> PAGEREF _Toc1648742490 \h </w:instrText>
      </w:r>
      <w:r>
        <w:rPr>
          <w:sz w:val="28"/>
          <w:szCs w:val="28"/>
        </w:rPr>
        <w:fldChar w:fldCharType="separate"/>
      </w:r>
      <w:r>
        <w:rPr>
          <w:sz w:val="28"/>
          <w:szCs w:val="28"/>
        </w:rPr>
        <w:t>10</w:t>
      </w:r>
      <w:r>
        <w:rPr>
          <w:sz w:val="28"/>
          <w:szCs w:val="28"/>
        </w:rPr>
        <w:fldChar w:fldCharType="end"/>
      </w:r>
      <w:r>
        <w:rPr>
          <w:rFonts w:hint="eastAsia" w:ascii="Calibri" w:hAnsi="Calibri" w:eastAsia="宋体" w:cs="Arial"/>
          <w:bCs/>
          <w:kern w:val="2"/>
          <w:sz w:val="28"/>
          <w:szCs w:val="28"/>
          <w:highlight w:val="none"/>
          <w:lang w:val="en-US" w:eastAsia="zh-CN" w:bidi="ar-SA"/>
        </w:rPr>
        <w:fldChar w:fldCharType="end"/>
      </w:r>
    </w:p>
    <w:p w14:paraId="3D2D6575">
      <w:pPr>
        <w:pStyle w:val="18"/>
        <w:tabs>
          <w:tab w:val="right" w:leader="dot" w:pos="8306"/>
        </w:tabs>
        <w:spacing w:line="480" w:lineRule="auto"/>
        <w:rPr>
          <w:sz w:val="28"/>
          <w:szCs w:val="28"/>
        </w:rPr>
      </w:pPr>
      <w:r>
        <w:rPr>
          <w:rFonts w:hint="eastAsia" w:ascii="Calibri" w:hAnsi="Calibri" w:eastAsia="宋体" w:cs="Arial"/>
          <w:bCs/>
          <w:kern w:val="2"/>
          <w:sz w:val="28"/>
          <w:szCs w:val="28"/>
          <w:highlight w:val="none"/>
          <w:lang w:val="en-US" w:eastAsia="zh-CN" w:bidi="ar-SA"/>
        </w:rPr>
        <w:fldChar w:fldCharType="begin"/>
      </w:r>
      <w:r>
        <w:rPr>
          <w:rFonts w:hint="eastAsia" w:ascii="Calibri" w:hAnsi="Calibri" w:eastAsia="宋体" w:cs="Arial"/>
          <w:bCs/>
          <w:kern w:val="2"/>
          <w:sz w:val="28"/>
          <w:szCs w:val="28"/>
          <w:highlight w:val="none"/>
          <w:lang w:val="en-US" w:eastAsia="zh-CN" w:bidi="ar-SA"/>
        </w:rPr>
        <w:instrText xml:space="preserve"> HYPERLINK \l _Toc1433532189 </w:instrText>
      </w:r>
      <w:r>
        <w:rPr>
          <w:rFonts w:hint="eastAsia" w:ascii="Calibri" w:hAnsi="Calibri" w:eastAsia="宋体" w:cs="Arial"/>
          <w:bCs/>
          <w:kern w:val="2"/>
          <w:sz w:val="28"/>
          <w:szCs w:val="28"/>
          <w:highlight w:val="none"/>
          <w:lang w:val="en-US" w:eastAsia="zh-CN" w:bidi="ar-SA"/>
        </w:rPr>
        <w:fldChar w:fldCharType="separate"/>
      </w:r>
      <w:r>
        <w:rPr>
          <w:rFonts w:hint="default"/>
          <w:bCs w:val="0"/>
          <w:i/>
          <w:iCs/>
          <w:sz w:val="28"/>
          <w:szCs w:val="28"/>
          <w:lang w:val="en-US" w:eastAsia="zh-CN"/>
        </w:rPr>
        <w:t xml:space="preserve"> </w:t>
      </w:r>
      <w:r>
        <w:rPr>
          <w:rFonts w:hint="eastAsia"/>
          <w:bCs w:val="0"/>
          <w:i/>
          <w:iCs/>
          <w:sz w:val="28"/>
          <w:szCs w:val="28"/>
          <w:lang w:val="en-US" w:eastAsia="zh-CN"/>
        </w:rPr>
        <w:t>参考书目。</w:t>
      </w:r>
      <w:r>
        <w:rPr>
          <w:sz w:val="28"/>
          <w:szCs w:val="28"/>
        </w:rPr>
        <w:tab/>
      </w:r>
      <w:r>
        <w:rPr>
          <w:sz w:val="28"/>
          <w:szCs w:val="28"/>
        </w:rPr>
        <w:fldChar w:fldCharType="begin"/>
      </w:r>
      <w:r>
        <w:rPr>
          <w:sz w:val="28"/>
          <w:szCs w:val="28"/>
        </w:rPr>
        <w:instrText xml:space="preserve"> PAGEREF _Toc1433532189 \h </w:instrText>
      </w:r>
      <w:r>
        <w:rPr>
          <w:sz w:val="28"/>
          <w:szCs w:val="28"/>
        </w:rPr>
        <w:fldChar w:fldCharType="separate"/>
      </w:r>
      <w:r>
        <w:rPr>
          <w:sz w:val="28"/>
          <w:szCs w:val="28"/>
        </w:rPr>
        <w:t>13</w:t>
      </w:r>
      <w:r>
        <w:rPr>
          <w:sz w:val="28"/>
          <w:szCs w:val="28"/>
        </w:rPr>
        <w:fldChar w:fldCharType="end"/>
      </w:r>
      <w:r>
        <w:rPr>
          <w:rFonts w:hint="eastAsia" w:ascii="Calibri" w:hAnsi="Calibri" w:eastAsia="宋体" w:cs="Arial"/>
          <w:bCs/>
          <w:kern w:val="2"/>
          <w:sz w:val="28"/>
          <w:szCs w:val="28"/>
          <w:highlight w:val="none"/>
          <w:lang w:val="en-US" w:eastAsia="zh-CN" w:bidi="ar-SA"/>
        </w:rPr>
        <w:fldChar w:fldCharType="end"/>
      </w:r>
    </w:p>
    <w:p w14:paraId="27BD72DE">
      <w:pPr>
        <w:pStyle w:val="18"/>
        <w:tabs>
          <w:tab w:val="right" w:leader="dot" w:pos="8306"/>
        </w:tabs>
        <w:spacing w:line="480" w:lineRule="auto"/>
        <w:rPr>
          <w:rFonts w:hint="default"/>
          <w:sz w:val="28"/>
          <w:szCs w:val="28"/>
          <w:lang w:val="en-US"/>
        </w:rPr>
      </w:pPr>
      <w:r>
        <w:rPr>
          <w:rFonts w:hint="eastAsia" w:ascii="Calibri" w:hAnsi="Calibri" w:eastAsia="宋体" w:cs="Arial"/>
          <w:bCs/>
          <w:kern w:val="2"/>
          <w:sz w:val="28"/>
          <w:szCs w:val="28"/>
          <w:highlight w:val="none"/>
          <w:lang w:val="en-US" w:eastAsia="zh-CN" w:bidi="ar-SA"/>
        </w:rPr>
        <w:fldChar w:fldCharType="begin"/>
      </w:r>
      <w:r>
        <w:rPr>
          <w:rFonts w:hint="eastAsia" w:ascii="Calibri" w:hAnsi="Calibri" w:eastAsia="宋体" w:cs="Arial"/>
          <w:bCs/>
          <w:kern w:val="2"/>
          <w:sz w:val="28"/>
          <w:szCs w:val="28"/>
          <w:highlight w:val="none"/>
          <w:lang w:val="en-US" w:eastAsia="zh-CN" w:bidi="ar-SA"/>
        </w:rPr>
        <w:instrText xml:space="preserve"> HYPERLINK \l _Toc756464830 </w:instrText>
      </w:r>
      <w:r>
        <w:rPr>
          <w:rFonts w:hint="eastAsia" w:ascii="Calibri" w:hAnsi="Calibri" w:eastAsia="宋体" w:cs="Arial"/>
          <w:bCs/>
          <w:kern w:val="2"/>
          <w:sz w:val="28"/>
          <w:szCs w:val="28"/>
          <w:highlight w:val="none"/>
          <w:lang w:val="en-US" w:eastAsia="zh-CN" w:bidi="ar-SA"/>
        </w:rPr>
        <w:fldChar w:fldCharType="separate"/>
      </w:r>
      <w:r>
        <w:rPr>
          <w:rFonts w:hint="default"/>
          <w:bCs w:val="0"/>
          <w:i/>
          <w:iCs/>
          <w:sz w:val="28"/>
          <w:szCs w:val="28"/>
          <w:lang w:val="en-US" w:eastAsia="zh-CN"/>
        </w:rPr>
        <w:t xml:space="preserve"> </w:t>
      </w:r>
      <w:r>
        <w:rPr>
          <w:rFonts w:hint="eastAsia" w:ascii="Times New Roman" w:hAnsi="Times New Roman" w:eastAsia="宋体" w:cs="Times New Roman"/>
          <w:bCs w:val="0"/>
          <w:i/>
          <w:iCs/>
          <w:kern w:val="2"/>
          <w:sz w:val="28"/>
          <w:szCs w:val="28"/>
          <w:lang w:val="en-US" w:eastAsia="zh-CN" w:bidi="ar-SA"/>
        </w:rPr>
        <w:t>其他参考资料。</w:t>
      </w:r>
      <w:r>
        <w:rPr>
          <w:sz w:val="28"/>
          <w:szCs w:val="28"/>
        </w:rPr>
        <w:tab/>
      </w:r>
      <w:r>
        <w:rPr>
          <w:rFonts w:hint="eastAsia"/>
          <w:sz w:val="28"/>
          <w:szCs w:val="28"/>
          <w:lang w:val="en-US" w:eastAsia="zh-CN"/>
        </w:rPr>
        <w:t>1</w:t>
      </w:r>
      <w:r>
        <w:rPr>
          <w:rFonts w:hint="eastAsia" w:ascii="Calibri" w:hAnsi="Calibri" w:eastAsia="宋体" w:cs="Arial"/>
          <w:bCs/>
          <w:kern w:val="2"/>
          <w:sz w:val="28"/>
          <w:szCs w:val="28"/>
          <w:highlight w:val="none"/>
          <w:lang w:val="en-US" w:eastAsia="zh-CN" w:bidi="ar-SA"/>
        </w:rPr>
        <w:fldChar w:fldCharType="end"/>
      </w:r>
      <w:r>
        <w:rPr>
          <w:rFonts w:hint="eastAsia" w:ascii="Calibri" w:hAnsi="Calibri" w:eastAsia="宋体" w:cs="Arial"/>
          <w:bCs/>
          <w:kern w:val="2"/>
          <w:sz w:val="28"/>
          <w:szCs w:val="28"/>
          <w:highlight w:val="none"/>
          <w:lang w:val="en-US" w:eastAsia="zh-CN" w:bidi="ar-SA"/>
        </w:rPr>
        <w:t>4</w:t>
      </w:r>
    </w:p>
    <w:p w14:paraId="758D8C6A">
      <w:pPr>
        <w:keepNext w:val="0"/>
        <w:keepLines w:val="0"/>
        <w:pageBreakBefore w:val="0"/>
        <w:kinsoku/>
        <w:wordWrap/>
        <w:overflowPunct/>
        <w:topLinePunct w:val="0"/>
        <w:autoSpaceDE/>
        <w:autoSpaceDN/>
        <w:bidi w:val="0"/>
        <w:adjustRightInd/>
        <w:snapToGrid/>
        <w:spacing w:beforeAutospacing="0" w:afterAutospacing="0" w:line="480" w:lineRule="auto"/>
        <w:ind w:firstLine="561" w:firstLineChars="200"/>
        <w:jc w:val="center"/>
        <w:textAlignment w:val="auto"/>
        <w:rPr>
          <w:rFonts w:hint="default" w:ascii="Calibri" w:hAnsi="Calibri" w:eastAsia="宋体" w:cs="Arial"/>
          <w:bCs/>
          <w:kern w:val="2"/>
          <w:sz w:val="24"/>
          <w:szCs w:val="24"/>
          <w:highlight w:val="none"/>
          <w:lang w:val="en-US" w:eastAsia="zh-CN" w:bidi="ar-SA"/>
        </w:rPr>
      </w:pPr>
      <w:r>
        <w:rPr>
          <w:rFonts w:hint="eastAsia" w:ascii="Calibri" w:hAnsi="Calibri" w:eastAsia="宋体" w:cs="Arial"/>
          <w:b/>
          <w:bCs/>
          <w:kern w:val="2"/>
          <w:sz w:val="28"/>
          <w:szCs w:val="28"/>
          <w:highlight w:val="none"/>
          <w:lang w:val="en-US" w:eastAsia="zh-CN" w:bidi="ar-SA"/>
        </w:rPr>
        <w:fldChar w:fldCharType="end"/>
      </w:r>
    </w:p>
    <w:p w14:paraId="0CBCEBAB">
      <w:pPr>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center"/>
        <w:textAlignment w:val="auto"/>
        <w:rPr>
          <w:rFonts w:hint="eastAsia" w:ascii="Calibri" w:hAnsi="Calibri" w:eastAsia="宋体" w:cs="Arial"/>
          <w:bCs/>
          <w:kern w:val="2"/>
          <w:sz w:val="21"/>
          <w:szCs w:val="32"/>
          <w:highlight w:val="none"/>
          <w:lang w:val="en-US" w:eastAsia="zh-CN" w:bidi="ar-SA"/>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39DA118D">
      <w:pPr>
        <w:keepNext w:val="0"/>
        <w:keepLines w:val="0"/>
        <w:pageBreakBefore w:val="0"/>
        <w:kinsoku/>
        <w:wordWrap/>
        <w:overflowPunct/>
        <w:topLinePunct w:val="0"/>
        <w:autoSpaceDE/>
        <w:autoSpaceDN/>
        <w:bidi w:val="0"/>
        <w:adjustRightInd/>
        <w:snapToGrid/>
        <w:spacing w:beforeAutospacing="0" w:afterAutospacing="0" w:line="360" w:lineRule="auto"/>
        <w:ind w:firstLine="641" w:firstLineChars="200"/>
        <w:jc w:val="center"/>
        <w:textAlignment w:val="auto"/>
        <w:rPr>
          <w:rFonts w:hint="eastAsia"/>
          <w:b/>
          <w:bCs/>
          <w:sz w:val="32"/>
          <w:szCs w:val="32"/>
          <w:highlight w:val="none"/>
          <w:lang w:val="en-US" w:eastAsia="zh-CN"/>
        </w:rPr>
      </w:pPr>
      <w:r>
        <w:rPr>
          <w:rFonts w:hint="eastAsia"/>
          <w:b/>
          <w:bCs/>
          <w:sz w:val="32"/>
          <w:szCs w:val="32"/>
          <w:highlight w:val="none"/>
          <w:lang w:val="en-US" w:eastAsia="zh-CN"/>
        </w:rPr>
        <w:t>《护教学——考古学》</w:t>
      </w:r>
    </w:p>
    <w:p w14:paraId="54E8330C">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b/>
          <w:bCs/>
          <w:sz w:val="28"/>
          <w:szCs w:val="28"/>
          <w:highlight w:val="none"/>
          <w:lang w:val="en-US" w:eastAsia="zh-CN"/>
        </w:rPr>
      </w:pPr>
      <w:r>
        <w:rPr>
          <w:rFonts w:hint="eastAsia"/>
          <w:b/>
          <w:bCs/>
          <w:sz w:val="28"/>
          <w:szCs w:val="28"/>
          <w:highlight w:val="none"/>
          <w:lang w:val="en-US" w:eastAsia="zh-CN"/>
        </w:rPr>
        <w:t>引言：</w:t>
      </w:r>
    </w:p>
    <w:p w14:paraId="2937714B">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基督徒在传福音的过程中时，也可说是一种护教的行动。在“护教学”的范畴中，有一个课题来研究是必要的，因为它或多或少都会给基督教带来一定程度的影响，那就是考古学。笔者在本文中，主要研究考古学对于基督教带来有哪些的影响，以及对于护教来说，它又在扮演怎样的角色。</w:t>
      </w:r>
    </w:p>
    <w:p w14:paraId="0F9BB7D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0"/>
        <w:rPr>
          <w:rFonts w:hint="default"/>
          <w:b/>
          <w:bCs/>
          <w:sz w:val="28"/>
          <w:szCs w:val="28"/>
          <w:highlight w:val="none"/>
          <w:lang w:val="en-US" w:eastAsia="zh-CN"/>
        </w:rPr>
      </w:pPr>
      <w:bookmarkStart w:id="25" w:name="_Toc1414729775"/>
      <w:bookmarkStart w:id="26" w:name="_Toc445588759"/>
      <w:bookmarkStart w:id="27" w:name="_Toc992662929"/>
      <w:bookmarkStart w:id="28" w:name="_Toc1303446786"/>
      <w:bookmarkStart w:id="29" w:name="_Toc1288518822"/>
      <w:r>
        <w:rPr>
          <w:rFonts w:hint="eastAsia"/>
          <w:b/>
          <w:bCs/>
          <w:sz w:val="28"/>
          <w:szCs w:val="28"/>
          <w:highlight w:val="none"/>
          <w:lang w:val="en-US" w:eastAsia="zh-CN"/>
        </w:rPr>
        <w:t>一、考古学概论</w:t>
      </w:r>
      <w:bookmarkEnd w:id="25"/>
      <w:bookmarkEnd w:id="26"/>
      <w:bookmarkEnd w:id="27"/>
      <w:bookmarkEnd w:id="28"/>
      <w:bookmarkEnd w:id="29"/>
    </w:p>
    <w:p w14:paraId="54D46F27">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1"/>
        <w:rPr>
          <w:rFonts w:hint="eastAsia"/>
          <w:b/>
          <w:bCs/>
          <w:sz w:val="24"/>
          <w:szCs w:val="24"/>
          <w:highlight w:val="none"/>
          <w:lang w:val="en-US" w:eastAsia="zh-CN"/>
        </w:rPr>
      </w:pPr>
      <w:bookmarkStart w:id="30" w:name="_Toc424388841"/>
      <w:bookmarkStart w:id="31" w:name="_Toc549449255"/>
      <w:r>
        <w:rPr>
          <w:rFonts w:hint="eastAsia"/>
          <w:b/>
          <w:bCs/>
          <w:sz w:val="24"/>
          <w:szCs w:val="24"/>
          <w:highlight w:val="none"/>
          <w:lang w:val="en-US" w:eastAsia="zh-CN"/>
        </w:rPr>
        <w:t>1.考古学的定义：</w:t>
      </w:r>
      <w:bookmarkEnd w:id="30"/>
      <w:bookmarkEnd w:id="31"/>
    </w:p>
    <w:p w14:paraId="11CF58B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highlight w:val="none"/>
        </w:rPr>
      </w:pPr>
      <w:r>
        <w:rPr>
          <w:rFonts w:hint="eastAsia"/>
          <w:sz w:val="24"/>
          <w:szCs w:val="24"/>
          <w:highlight w:val="none"/>
          <w:lang w:val="en-US" w:eastAsia="zh-CN"/>
        </w:rPr>
        <w:t>考古学是借着挖掘、诠释寻获的资料，以检视过去。</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0"/>
      </w:r>
      <w:r>
        <w:rPr>
          <w:rFonts w:ascii="宋体" w:eastAsia="宋体" w:cs="宋体"/>
          <w:color w:val="000000"/>
          <w:kern w:val="0"/>
          <w:sz w:val="24"/>
          <w:szCs w:val="24"/>
          <w:highlight w:val="none"/>
          <w:lang w:val="en-US" w:eastAsia="zh-CN"/>
        </w:rPr>
        <w:t>考古学（</w:t>
      </w:r>
      <w:r>
        <w:rPr>
          <w:rFonts w:ascii="LiberationSerif" w:hAnsi="LiberationSerif" w:eastAsia="LiberationSerif" w:cs="LiberationSerif"/>
          <w:color w:val="000000"/>
          <w:kern w:val="0"/>
          <w:sz w:val="24"/>
          <w:szCs w:val="24"/>
          <w:highlight w:val="none"/>
          <w:lang w:val="en-US" w:eastAsia="zh-CN"/>
        </w:rPr>
        <w:t>archaeology</w:t>
      </w:r>
      <w:r>
        <w:rPr>
          <w:rFonts w:ascii="宋体" w:eastAsia="宋体" w:cs="宋体"/>
          <w:color w:val="000000"/>
          <w:kern w:val="0"/>
          <w:sz w:val="24"/>
          <w:szCs w:val="24"/>
          <w:highlight w:val="none"/>
          <w:lang w:val="en-US" w:eastAsia="zh-CN"/>
        </w:rPr>
        <w:t>）这个词来自希腊文（</w:t>
      </w:r>
      <w:r>
        <w:rPr>
          <w:rFonts w:ascii="LiberationSerif" w:hAnsi="LiberationSerif" w:eastAsia="LiberationSerif" w:cs="LiberationSerif"/>
          <w:color w:val="000000"/>
          <w:kern w:val="0"/>
          <w:sz w:val="24"/>
          <w:szCs w:val="24"/>
          <w:highlight w:val="none"/>
          <w:lang w:val="en-US" w:eastAsia="zh-CN"/>
        </w:rPr>
        <w:t>arkhaiologia</w:t>
      </w:r>
      <w:r>
        <w:rPr>
          <w:rFonts w:ascii="宋体" w:eastAsia="宋体" w:cs="宋体"/>
          <w:color w:val="000000"/>
          <w:kern w:val="0"/>
          <w:sz w:val="24"/>
          <w:szCs w:val="24"/>
          <w:highlight w:val="none"/>
          <w:lang w:val="en-US" w:eastAsia="zh-CN"/>
        </w:rPr>
        <w:t>，</w:t>
      </w:r>
      <w:r>
        <w:rPr>
          <w:rFonts w:ascii="LiberationSerif" w:hAnsi="LiberationSerif" w:eastAsia="LiberationSerif" w:cs="LiberationSerif"/>
          <w:color w:val="000000"/>
          <w:kern w:val="0"/>
          <w:sz w:val="24"/>
          <w:szCs w:val="24"/>
          <w:highlight w:val="none"/>
          <w:lang w:val="en-US" w:eastAsia="zh-CN"/>
        </w:rPr>
        <w:t>“</w:t>
      </w:r>
      <w:r>
        <w:rPr>
          <w:rFonts w:ascii="宋体" w:eastAsia="宋体" w:cs="宋体"/>
          <w:color w:val="000000"/>
          <w:kern w:val="0"/>
          <w:sz w:val="24"/>
          <w:szCs w:val="24"/>
          <w:highlight w:val="none"/>
          <w:lang w:val="en-US" w:eastAsia="zh-CN"/>
        </w:rPr>
        <w:t>论述古代的事物</w:t>
      </w:r>
      <w:r>
        <w:rPr>
          <w:rFonts w:ascii="LiberationSerif" w:hAnsi="LiberationSerif" w:eastAsia="LiberationSerif" w:cs="LiberationSerif"/>
          <w:color w:val="000000"/>
          <w:kern w:val="0"/>
          <w:sz w:val="24"/>
          <w:szCs w:val="24"/>
          <w:highlight w:val="none"/>
          <w:lang w:val="en-US" w:eastAsia="zh-CN"/>
        </w:rPr>
        <w:t>”</w:t>
      </w:r>
      <w:r>
        <w:rPr>
          <w:rFonts w:ascii="宋体" w:eastAsia="宋体" w:cs="宋体"/>
          <w:color w:val="000000"/>
          <w:kern w:val="0"/>
          <w:sz w:val="24"/>
          <w:szCs w:val="24"/>
          <w:highlight w:val="none"/>
          <w:lang w:val="en-US" w:eastAsia="zh-CN"/>
        </w:rPr>
        <w:t>）</w:t>
      </w:r>
      <w:r>
        <w:rPr>
          <w:rFonts w:hint="eastAsia" w:ascii="宋体" w:eastAsia="宋体" w:cs="宋体"/>
          <w:color w:val="000000"/>
          <w:kern w:val="0"/>
          <w:sz w:val="24"/>
          <w:szCs w:val="24"/>
          <w:highlight w:val="none"/>
          <w:lang w:val="en-US" w:eastAsia="zh-CN"/>
        </w:rPr>
        <w:t>，</w:t>
      </w:r>
      <w:r>
        <w:rPr>
          <w:rFonts w:ascii="宋体" w:eastAsia="宋体" w:cs="宋体"/>
          <w:color w:val="000000"/>
          <w:kern w:val="0"/>
          <w:sz w:val="24"/>
          <w:szCs w:val="24"/>
          <w:highlight w:val="none"/>
          <w:lang w:val="en-US" w:eastAsia="zh-CN"/>
        </w:rPr>
        <w:t>但在今天，它已经转变成意指通过遗存下来的人类过去的物质遗迹而对人类过去进行的研究。</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1"/>
      </w:r>
      <w:r>
        <w:rPr>
          <w:rFonts w:hint="eastAsia" w:ascii="宋体" w:eastAsia="宋体" w:cs="宋体"/>
          <w:color w:val="000000"/>
          <w:kern w:val="0"/>
          <w:sz w:val="24"/>
          <w:szCs w:val="24"/>
          <w:highlight w:val="none"/>
          <w:lang w:val="en-US" w:eastAsia="zh-CN"/>
        </w:rPr>
        <w:t>有学者戏称考古学是对“从人类原始时期的用品到昨天刚丢弃的垃圾”所进行的调查研究。</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2"/>
      </w:r>
    </w:p>
    <w:p w14:paraId="20285EF8">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1"/>
        <w:rPr>
          <w:rFonts w:hint="eastAsia"/>
          <w:sz w:val="24"/>
          <w:szCs w:val="24"/>
          <w:highlight w:val="none"/>
          <w:lang w:val="en-US" w:eastAsia="zh-CN"/>
        </w:rPr>
      </w:pPr>
      <w:bookmarkStart w:id="32" w:name="_Toc910059000"/>
      <w:bookmarkStart w:id="33" w:name="_Toc413946685"/>
      <w:r>
        <w:rPr>
          <w:rFonts w:hint="eastAsia"/>
          <w:b/>
          <w:bCs/>
          <w:sz w:val="24"/>
          <w:szCs w:val="24"/>
          <w:highlight w:val="none"/>
          <w:lang w:val="en-US" w:eastAsia="zh-CN"/>
        </w:rPr>
        <w:t>2.考古学的来源</w:t>
      </w:r>
      <w:r>
        <w:rPr>
          <w:rFonts w:hint="eastAsia"/>
          <w:sz w:val="24"/>
          <w:szCs w:val="24"/>
          <w:highlight w:val="none"/>
          <w:lang w:val="en-US" w:eastAsia="zh-CN"/>
        </w:rPr>
        <w:t>：</w:t>
      </w:r>
      <w:bookmarkEnd w:id="32"/>
      <w:bookmarkEnd w:id="33"/>
    </w:p>
    <w:p w14:paraId="70F695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60" w:lineRule="auto"/>
        <w:ind w:left="0" w:right="0" w:firstLine="480" w:firstLineChars="200"/>
        <w:contextualSpacing w:val="0"/>
        <w:jc w:val="left"/>
        <w:textAlignment w:val="auto"/>
        <w:outlineLvl w:val="9"/>
        <w:rPr>
          <w:rFonts w:hint="eastAsia" w:ascii="方正书宋_GBK" w:hAnsi="方正书宋_GBK" w:eastAsia="方正宋一"/>
          <w:caps w:val="0"/>
          <w:smallCaps w:val="0"/>
          <w:color w:val="auto"/>
          <w:sz w:val="24"/>
          <w:szCs w:val="24"/>
          <w:highlight w:val="none"/>
          <w:vertAlign w:val="baseline"/>
        </w:rPr>
      </w:pPr>
      <w:r>
        <w:rPr>
          <w:rFonts w:hint="default" w:asciiTheme="minorAscii" w:hAnsiTheme="minorAscii" w:eastAsiaTheme="minorEastAsia" w:cstheme="minorEastAsia"/>
          <w:caps w:val="0"/>
          <w:smallCaps w:val="0"/>
          <w:color w:val="auto"/>
          <w:sz w:val="24"/>
          <w:szCs w:val="24"/>
          <w:highlight w:val="none"/>
          <w:vertAlign w:val="baseline"/>
          <w:lang w:val="en-US"/>
        </w:rPr>
        <w:t>人们对于过去的好奇是所有人共有的感觉，考古学出现</w:t>
      </w:r>
      <w:r>
        <w:rPr>
          <w:rFonts w:hint="eastAsia" w:asciiTheme="minorAscii" w:hAnsiTheme="minorAscii" w:eastAsiaTheme="minorEastAsia" w:cstheme="minorEastAsia"/>
          <w:caps w:val="0"/>
          <w:smallCaps w:val="0"/>
          <w:color w:val="auto"/>
          <w:sz w:val="24"/>
          <w:szCs w:val="24"/>
          <w:highlight w:val="none"/>
          <w:vertAlign w:val="baseline"/>
          <w:lang w:val="en-US" w:eastAsia="zh-CN"/>
        </w:rPr>
        <w:t>以前</w:t>
      </w:r>
      <w:r>
        <w:rPr>
          <w:rFonts w:hint="default" w:asciiTheme="minorAscii" w:hAnsiTheme="minorAscii" w:eastAsiaTheme="minorEastAsia" w:cstheme="minorEastAsia"/>
          <w:caps w:val="0"/>
          <w:smallCaps w:val="0"/>
          <w:color w:val="auto"/>
          <w:sz w:val="24"/>
          <w:szCs w:val="24"/>
          <w:highlight w:val="none"/>
          <w:vertAlign w:val="baseline"/>
          <w:lang w:val="en-US"/>
        </w:rPr>
        <w:t>，关于过去的认知只能通过社会文化遗传</w:t>
      </w:r>
      <w:r>
        <w:rPr>
          <w:rFonts w:hint="default" w:asciiTheme="minorAscii" w:hAnsiTheme="minorAscii" w:eastAsiaTheme="minorEastAsia" w:cstheme="minorEastAsia"/>
          <w:caps w:val="0"/>
          <w:smallCaps w:val="0"/>
          <w:color w:val="auto"/>
          <w:sz w:val="24"/>
          <w:szCs w:val="24"/>
          <w:highlight w:val="none"/>
          <w:vertAlign w:val="superscript"/>
        </w:rPr>
        <w:footnoteReference w:id="3"/>
      </w:r>
      <w:r>
        <w:rPr>
          <w:rFonts w:hint="default" w:asciiTheme="minorAscii" w:hAnsiTheme="minorAscii" w:eastAsiaTheme="minorEastAsia" w:cstheme="minorEastAsia"/>
          <w:caps w:val="0"/>
          <w:smallCaps w:val="0"/>
          <w:color w:val="auto"/>
          <w:sz w:val="24"/>
          <w:szCs w:val="24"/>
          <w:highlight w:val="none"/>
          <w:vertAlign w:val="baseline"/>
          <w:lang w:val="en-US"/>
        </w:rPr>
        <w:t>。</w:t>
      </w:r>
      <w:r>
        <w:rPr>
          <w:rFonts w:hint="default" w:asciiTheme="minorAscii" w:hAnsiTheme="minorAscii" w:eastAsiaTheme="minorEastAsia" w:cstheme="minorEastAsia"/>
          <w:caps w:val="0"/>
          <w:smallCaps w:val="0"/>
          <w:color w:val="auto"/>
          <w:sz w:val="24"/>
          <w:szCs w:val="24"/>
          <w:highlight w:val="none"/>
          <w:vertAlign w:val="baseline"/>
        </w:rPr>
        <w:t>考古学是由古希腊人无意中创造的词，意为对远古时期的讨论。考古学的概念则是指对古代的研究，意味对以往的生活遗存所进行的</w:t>
      </w:r>
      <w:r>
        <w:rPr>
          <w:rFonts w:hint="default" w:asciiTheme="minorAscii" w:hAnsiTheme="minorAscii" w:eastAsiaTheme="minorEastAsia" w:cstheme="minorEastAsia"/>
          <w:caps w:val="0"/>
          <w:smallCaps w:val="0"/>
          <w:color w:val="auto"/>
          <w:sz w:val="24"/>
          <w:szCs w:val="24"/>
          <w:highlight w:val="none"/>
          <w:vertAlign w:val="baseline"/>
          <w:lang w:val="en-US"/>
        </w:rPr>
        <w:t>系统考察</w:t>
      </w:r>
      <w:r>
        <w:rPr>
          <w:rFonts w:hint="default" w:asciiTheme="minorAscii" w:hAnsiTheme="minorAscii" w:eastAsiaTheme="minorEastAsia" w:cstheme="minorEastAsia"/>
          <w:caps w:val="0"/>
          <w:smallCaps w:val="0"/>
          <w:color w:val="auto"/>
          <w:sz w:val="24"/>
          <w:szCs w:val="24"/>
          <w:highlight w:val="none"/>
          <w:vertAlign w:val="baseline"/>
        </w:rPr>
        <w:t>。</w:t>
      </w:r>
      <w:r>
        <w:rPr>
          <w:rFonts w:hint="default" w:asciiTheme="minorAscii" w:hAnsiTheme="minorAscii" w:eastAsiaTheme="minorEastAsia" w:cstheme="minorEastAsia"/>
          <w:caps w:val="0"/>
          <w:smallCaps w:val="0"/>
          <w:color w:val="auto"/>
          <w:sz w:val="24"/>
          <w:szCs w:val="24"/>
          <w:highlight w:val="none"/>
          <w:vertAlign w:val="superscript"/>
        </w:rPr>
        <w:footnoteReference w:id="4"/>
      </w:r>
      <w:r>
        <w:rPr>
          <w:rFonts w:hint="default" w:asciiTheme="minorAscii" w:hAnsiTheme="minorAscii" w:eastAsiaTheme="minorEastAsia" w:cstheme="minorEastAsia"/>
          <w:caps w:val="0"/>
          <w:smallCaps w:val="0"/>
          <w:color w:val="auto"/>
          <w:sz w:val="24"/>
          <w:szCs w:val="24"/>
          <w:highlight w:val="none"/>
          <w:vertAlign w:val="baseline"/>
          <w:lang w:val="en-US"/>
        </w:rPr>
        <w:t>目前已知的最早“考古学家”是巴比伦国王，他在公元前六世纪发现了一块数千年前的神庙奠基石。中世纪早期的文物爱好者，将自然的与人工的</w:t>
      </w:r>
      <w:r>
        <w:rPr>
          <w:rFonts w:hint="default" w:eastAsia="方正宋一" w:asciiTheme="minorAscii" w:hAnsiTheme="minorAscii"/>
          <w:caps w:val="0"/>
          <w:smallCaps w:val="0"/>
          <w:color w:val="auto"/>
          <w:sz w:val="24"/>
          <w:szCs w:val="24"/>
          <w:highlight w:val="none"/>
          <w:vertAlign w:val="baseline"/>
          <w:lang w:val="en-US"/>
        </w:rPr>
        <w:t>物品收集起来</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渐渐地</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许多爱好者意识到</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有关远古的信息可能都埋藏在田野</w:t>
      </w:r>
      <w:r>
        <w:rPr>
          <w:rFonts w:hint="default" w:asciiTheme="minorAscii" w:hAnsiTheme="minorAscii" w:eastAsiaTheme="minorEastAsia" w:cstheme="minorEastAsia"/>
          <w:caps w:val="0"/>
          <w:smallCaps w:val="0"/>
          <w:color w:val="auto"/>
          <w:sz w:val="24"/>
          <w:szCs w:val="24"/>
          <w:highlight w:val="none"/>
          <w:vertAlign w:val="baseline"/>
          <w:lang w:val="en-US"/>
        </w:rPr>
        <w:t>中，伴随着发掘量的增加，开始变得更有系统化。如按照地层学，可根据土壤的深度判定上层的器物必定比下层土壤中的</w:t>
      </w:r>
      <w:r>
        <w:rPr>
          <w:rFonts w:hint="eastAsia" w:asciiTheme="minorAscii" w:hAnsiTheme="minorAscii" w:eastAsiaTheme="minorEastAsia" w:cstheme="minorEastAsia"/>
          <w:caps w:val="0"/>
          <w:smallCaps w:val="0"/>
          <w:color w:val="auto"/>
          <w:sz w:val="24"/>
          <w:szCs w:val="24"/>
          <w:highlight w:val="none"/>
          <w:vertAlign w:val="baseline"/>
          <w:lang w:val="en-US" w:eastAsia="zh-CN"/>
        </w:rPr>
        <w:t>器物年</w:t>
      </w:r>
      <w:r>
        <w:rPr>
          <w:rFonts w:hint="default" w:asciiTheme="minorAscii" w:hAnsiTheme="minorAscii" w:eastAsiaTheme="minorEastAsia" w:cstheme="minorEastAsia"/>
          <w:caps w:val="0"/>
          <w:smallCaps w:val="0"/>
          <w:color w:val="auto"/>
          <w:sz w:val="24"/>
          <w:szCs w:val="24"/>
          <w:highlight w:val="none"/>
          <w:vertAlign w:val="baseline"/>
          <w:lang w:val="en-US"/>
        </w:rPr>
        <w:t>代更近。到了19世纪末考古不再是对宝藏的追寻，而是对信息的探寻与解答特定问题的手段</w:t>
      </w:r>
      <w:r>
        <w:rPr>
          <w:rFonts w:hint="eastAsia" w:ascii="方正书宋_GBK" w:hAnsi="方正书宋_GBK" w:eastAsia="Droid Sans Fallback"/>
          <w:caps w:val="0"/>
          <w:smallCaps w:val="0"/>
          <w:color w:val="auto"/>
          <w:sz w:val="24"/>
          <w:szCs w:val="24"/>
          <w:highlight w:val="none"/>
          <w:vertAlign w:val="baseline"/>
          <w:lang w:val="en-US"/>
        </w:rPr>
        <w:t>。</w:t>
      </w:r>
      <w:r>
        <w:rPr>
          <w:rFonts w:hint="eastAsia" w:asciiTheme="minorAscii" w:hAnsiTheme="minorAscii" w:eastAsiaTheme="minorEastAsia" w:cstheme="minorEastAsia"/>
          <w:caps w:val="0"/>
          <w:smallCaps w:val="0"/>
          <w:color w:val="auto"/>
          <w:sz w:val="24"/>
          <w:szCs w:val="24"/>
          <w:highlight w:val="none"/>
          <w:vertAlign w:val="superscript"/>
        </w:rPr>
        <w:footnoteReference w:id="5"/>
      </w:r>
    </w:p>
    <w:p w14:paraId="093BDBC1">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eastAsia="Droid Sans Fallback" w:asciiTheme="minorAscii" w:hAnsiTheme="minorAscii"/>
          <w:caps w:val="0"/>
          <w:smallCaps w:val="0"/>
          <w:color w:val="auto"/>
          <w:sz w:val="24"/>
          <w:szCs w:val="24"/>
          <w:highlight w:val="none"/>
          <w:vertAlign w:val="baseline"/>
          <w:lang w:val="en-US"/>
        </w:rPr>
      </w:pPr>
      <w:r>
        <w:rPr>
          <w:rFonts w:hint="default" w:eastAsia="方正宋一" w:asciiTheme="minorAscii" w:hAnsiTheme="minorAscii"/>
          <w:caps w:val="0"/>
          <w:smallCaps w:val="0"/>
          <w:color w:val="auto"/>
          <w:sz w:val="24"/>
          <w:szCs w:val="24"/>
          <w:highlight w:val="none"/>
          <w:vertAlign w:val="baseline"/>
          <w:lang w:val="en-US"/>
        </w:rPr>
        <w:t>考古学最有益的地方不在于它能够证实或者推翻圣经，而是它能辅助我们更加明白古时的生活与神学信息的处境。</w:t>
      </w:r>
      <w:r>
        <w:rPr>
          <w:rFonts w:hint="default" w:eastAsia="方正宋一" w:asciiTheme="minorAscii" w:hAnsiTheme="minorAscii"/>
          <w:caps w:val="0"/>
          <w:smallCaps w:val="0"/>
          <w:color w:val="auto"/>
          <w:sz w:val="24"/>
          <w:szCs w:val="24"/>
          <w:highlight w:val="none"/>
          <w:vertAlign w:val="superscript"/>
        </w:rPr>
        <w:footnoteReference w:id="6"/>
      </w:r>
      <w:r>
        <w:rPr>
          <w:rFonts w:hint="default" w:eastAsia="方正宋一" w:asciiTheme="minorAscii" w:hAnsiTheme="minorAscii"/>
          <w:caps w:val="0"/>
          <w:smallCaps w:val="0"/>
          <w:color w:val="auto"/>
          <w:sz w:val="24"/>
          <w:szCs w:val="24"/>
          <w:highlight w:val="none"/>
          <w:vertAlign w:val="baseline"/>
          <w:lang w:val="en-US"/>
        </w:rPr>
        <w:t>正如考古学虽然不能证实圣经是神的话，却可以把地理位置及宗教风俗等信息切切实实</w:t>
      </w:r>
      <w:r>
        <w:rPr>
          <w:rFonts w:hint="eastAsia" w:eastAsia="方正宋一" w:asciiTheme="minorAscii" w:hAnsiTheme="minorAscii"/>
          <w:caps w:val="0"/>
          <w:smallCaps w:val="0"/>
          <w:color w:val="auto"/>
          <w:sz w:val="24"/>
          <w:szCs w:val="24"/>
          <w:highlight w:val="none"/>
          <w:vertAlign w:val="baseline"/>
          <w:lang w:val="en-US" w:eastAsia="zh-CN"/>
        </w:rPr>
        <w:t>地</w:t>
      </w:r>
      <w:r>
        <w:rPr>
          <w:rFonts w:hint="default" w:eastAsia="方正宋一" w:asciiTheme="minorAscii" w:hAnsiTheme="minorAscii"/>
          <w:caps w:val="0"/>
          <w:smallCaps w:val="0"/>
          <w:color w:val="auto"/>
          <w:sz w:val="24"/>
          <w:szCs w:val="24"/>
          <w:highlight w:val="none"/>
          <w:vertAlign w:val="baseline"/>
          <w:lang w:val="en-US"/>
        </w:rPr>
        <w:t>展现在我们面前</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superscript"/>
        </w:rPr>
        <w:footnoteReference w:id="7"/>
      </w:r>
    </w:p>
    <w:p w14:paraId="1BC166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60" w:lineRule="auto"/>
        <w:ind w:right="0"/>
        <w:contextualSpacing w:val="0"/>
        <w:jc w:val="left"/>
        <w:textAlignment w:val="auto"/>
        <w:outlineLvl w:val="1"/>
        <w:rPr>
          <w:rFonts w:hint="eastAsia" w:ascii="方正书宋_GBK" w:hAnsi="方正书宋_GBK" w:eastAsia="方正宋一"/>
          <w:b/>
          <w:bCs/>
          <w:caps w:val="0"/>
          <w:smallCaps w:val="0"/>
          <w:color w:val="auto"/>
          <w:sz w:val="24"/>
          <w:szCs w:val="24"/>
          <w:highlight w:val="none"/>
          <w:vertAlign w:val="baseline"/>
          <w:lang w:eastAsia="zh-CN"/>
        </w:rPr>
      </w:pPr>
      <w:bookmarkStart w:id="34" w:name="_Toc1502402162"/>
      <w:bookmarkStart w:id="35" w:name="_Toc983079066"/>
      <w:r>
        <w:rPr>
          <w:rFonts w:hint="eastAsia" w:ascii="方正书宋_GBK" w:hAnsi="方正书宋_GBK" w:eastAsia="方正宋一"/>
          <w:b/>
          <w:bCs/>
          <w:caps w:val="0"/>
          <w:smallCaps w:val="0"/>
          <w:color w:val="auto"/>
          <w:sz w:val="24"/>
          <w:szCs w:val="24"/>
          <w:highlight w:val="none"/>
          <w:vertAlign w:val="baseline"/>
          <w:lang w:val="en-US" w:eastAsia="zh-CN"/>
        </w:rPr>
        <w:t>3.考古学的</w:t>
      </w:r>
      <w:r>
        <w:rPr>
          <w:rFonts w:hint="eastAsia" w:ascii="方正书宋_GBK" w:hAnsi="方正书宋_GBK" w:eastAsia="方正宋一"/>
          <w:b/>
          <w:bCs/>
          <w:caps w:val="0"/>
          <w:smallCaps w:val="0"/>
          <w:color w:val="auto"/>
          <w:sz w:val="24"/>
          <w:szCs w:val="24"/>
          <w:highlight w:val="none"/>
          <w:vertAlign w:val="baseline"/>
        </w:rPr>
        <w:t>研究方法</w:t>
      </w:r>
      <w:r>
        <w:rPr>
          <w:rFonts w:hint="eastAsia" w:ascii="方正书宋_GBK" w:hAnsi="方正书宋_GBK" w:eastAsia="方正宋一"/>
          <w:b/>
          <w:bCs/>
          <w:caps w:val="0"/>
          <w:smallCaps w:val="0"/>
          <w:color w:val="auto"/>
          <w:sz w:val="24"/>
          <w:szCs w:val="24"/>
          <w:highlight w:val="none"/>
          <w:vertAlign w:val="baseline"/>
          <w:lang w:eastAsia="zh-CN"/>
        </w:rPr>
        <w:t>：</w:t>
      </w:r>
      <w:bookmarkEnd w:id="34"/>
      <w:bookmarkEnd w:id="35"/>
    </w:p>
    <w:p w14:paraId="1B1418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60" w:lineRule="auto"/>
        <w:ind w:left="0" w:right="0" w:firstLine="480" w:firstLineChars="200"/>
        <w:contextualSpacing w:val="0"/>
        <w:jc w:val="left"/>
        <w:textAlignment w:val="auto"/>
        <w:outlineLvl w:val="9"/>
        <w:rPr>
          <w:rFonts w:hint="eastAsia" w:ascii="方正宋一" w:eastAsia="方正宋一" w:cs="方正宋一"/>
          <w:caps w:val="0"/>
          <w:smallCaps w:val="0"/>
          <w:color w:val="auto"/>
          <w:sz w:val="24"/>
          <w:szCs w:val="24"/>
          <w:highlight w:val="none"/>
          <w:vertAlign w:val="baseline"/>
          <w:lang w:val="en-US"/>
        </w:rPr>
      </w:pPr>
      <w:r>
        <w:rPr>
          <w:rFonts w:hint="eastAsia" w:ascii="方正书宋_GBK" w:hAnsi="方正书宋_GBK" w:eastAsia="方正宋一"/>
          <w:caps w:val="0"/>
          <w:smallCaps w:val="0"/>
          <w:color w:val="auto"/>
          <w:sz w:val="24"/>
          <w:szCs w:val="24"/>
          <w:highlight w:val="none"/>
          <w:vertAlign w:val="baseline"/>
          <w:lang w:val="en-US"/>
        </w:rPr>
        <w:t>科技的发展极大拓展了考古学的研究方法，在进行考古工作前会先在田野做初步考察，</w:t>
      </w:r>
      <w:r>
        <w:rPr>
          <w:rFonts w:hint="eastAsia" w:ascii="方正书宋_GBK" w:hAnsi="方正书宋_GBK" w:eastAsia="方正宋一"/>
          <w:caps w:val="0"/>
          <w:smallCaps w:val="0"/>
          <w:color w:val="auto"/>
          <w:sz w:val="24"/>
          <w:szCs w:val="24"/>
          <w:highlight w:val="none"/>
          <w:vertAlign w:val="baseline"/>
          <w:lang w:val="en-US" w:eastAsia="zh-CN"/>
        </w:rPr>
        <w:t>考古工作者使</w:t>
      </w:r>
      <w:r>
        <w:rPr>
          <w:rFonts w:hint="eastAsia" w:ascii="方正书宋_GBK" w:hAnsi="方正书宋_GBK" w:eastAsia="方正宋一"/>
          <w:caps w:val="0"/>
          <w:smallCaps w:val="0"/>
          <w:color w:val="auto"/>
          <w:sz w:val="24"/>
          <w:szCs w:val="24"/>
          <w:highlight w:val="none"/>
          <w:vertAlign w:val="baseline"/>
          <w:lang w:val="en-US"/>
        </w:rPr>
        <w:t>用摄影对比或雷达分析确定遗迹位置</w:t>
      </w:r>
      <w:r>
        <w:rPr>
          <w:rFonts w:hint="eastAsia" w:ascii="方正书宋_GBK" w:hAnsi="方正书宋_GBK" w:eastAsia="Droid Sans Fallback"/>
          <w:caps w:val="0"/>
          <w:smallCaps w:val="0"/>
          <w:color w:val="auto"/>
          <w:sz w:val="24"/>
          <w:szCs w:val="24"/>
          <w:highlight w:val="none"/>
          <w:vertAlign w:val="baseline"/>
          <w:lang w:val="en-US"/>
        </w:rPr>
        <w:t>。</w:t>
      </w:r>
      <w:r>
        <w:rPr>
          <w:rFonts w:hint="eastAsia" w:ascii="方正书宋_GBK" w:hAnsi="方正书宋_GBK" w:eastAsia="方正宋一"/>
          <w:caps w:val="0"/>
          <w:smallCaps w:val="0"/>
          <w:color w:val="auto"/>
          <w:sz w:val="24"/>
          <w:szCs w:val="24"/>
          <w:highlight w:val="none"/>
          <w:vertAlign w:val="baseline"/>
          <w:lang w:val="en-US"/>
        </w:rPr>
        <w:t>而后使用不同规格的工具进</w:t>
      </w:r>
      <w:r>
        <w:rPr>
          <w:rFonts w:hint="default" w:eastAsia="方正宋一" w:asciiTheme="minorAscii" w:hAnsiTheme="minorAscii"/>
          <w:caps w:val="0"/>
          <w:smallCaps w:val="0"/>
          <w:color w:val="auto"/>
          <w:sz w:val="24"/>
          <w:szCs w:val="24"/>
          <w:highlight w:val="none"/>
          <w:vertAlign w:val="baseline"/>
          <w:lang w:val="en-US"/>
        </w:rPr>
        <w:t>行细致挖掘</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并按出土的物件判断周遭的环境与文化</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cs="方正宋一" w:asciiTheme="minorAscii" w:hAnsiTheme="minorAscii"/>
          <w:caps w:val="0"/>
          <w:smallCaps w:val="0"/>
          <w:color w:val="auto"/>
          <w:sz w:val="24"/>
          <w:szCs w:val="24"/>
          <w:highlight w:val="none"/>
          <w:vertAlign w:val="baseline"/>
          <w:lang w:val="en-US"/>
        </w:rPr>
        <w:t>常用的计算年代方法有辐射碳计算法</w:t>
      </w:r>
      <w:r>
        <w:rPr>
          <w:rFonts w:hint="default" w:eastAsia="Droid Sans Fallback" w:cs="方正宋一" w:asciiTheme="minorAscii" w:hAnsiTheme="minorAscii"/>
          <w:caps w:val="0"/>
          <w:smallCaps w:val="0"/>
          <w:color w:val="auto"/>
          <w:sz w:val="24"/>
          <w:szCs w:val="24"/>
          <w:highlight w:val="none"/>
          <w:vertAlign w:val="baseline"/>
          <w:lang w:val="en-US"/>
        </w:rPr>
        <w:t>、</w:t>
      </w:r>
      <w:r>
        <w:rPr>
          <w:rFonts w:hint="default" w:eastAsia="方正宋一" w:cs="方正宋一" w:asciiTheme="minorAscii" w:hAnsiTheme="minorAscii"/>
          <w:caps w:val="0"/>
          <w:smallCaps w:val="0"/>
          <w:color w:val="auto"/>
          <w:sz w:val="24"/>
          <w:szCs w:val="24"/>
          <w:highlight w:val="none"/>
          <w:vertAlign w:val="baseline"/>
          <w:lang w:val="en-US"/>
        </w:rPr>
        <w:t>树木年龄测年法等</w:t>
      </w:r>
      <w:r>
        <w:rPr>
          <w:rFonts w:hint="default" w:eastAsia="Droid Sans Fallback" w:cs="方正宋一"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superscript"/>
        </w:rPr>
        <w:footnoteReference w:id="8"/>
      </w:r>
      <w:r>
        <w:rPr>
          <w:rFonts w:hint="default" w:eastAsia="方正宋一" w:cs="方正宋一" w:asciiTheme="minorAscii" w:hAnsiTheme="minorAscii"/>
          <w:caps w:val="0"/>
          <w:smallCaps w:val="0"/>
          <w:color w:val="auto"/>
          <w:sz w:val="24"/>
          <w:szCs w:val="24"/>
          <w:highlight w:val="none"/>
          <w:vertAlign w:val="baseline"/>
          <w:lang w:val="en-US"/>
        </w:rPr>
        <w:t>考古推论</w:t>
      </w:r>
      <w:r>
        <w:rPr>
          <w:rFonts w:hint="default" w:eastAsia="方正宋一" w:cs="方正宋一" w:asciiTheme="minorAscii" w:hAnsiTheme="minorAscii"/>
          <w:b w:val="0"/>
          <w:bCs w:val="0"/>
          <w:i w:val="0"/>
          <w:iCs w:val="0"/>
          <w:caps w:val="0"/>
          <w:smallCaps w:val="0"/>
          <w:color w:val="auto"/>
          <w:kern w:val="2"/>
          <w:sz w:val="24"/>
          <w:szCs w:val="21"/>
          <w:highlight w:val="none"/>
          <w:vertAlign w:val="baseline"/>
          <w:lang w:val="en-US" w:eastAsia="zh-CN"/>
        </w:rPr>
        <w:t>虽然可能不完全正确</w:t>
      </w:r>
      <w:r>
        <w:rPr>
          <w:rFonts w:hint="default" w:eastAsia="Droid Sans Fallback" w:cs="方正宋一" w:asciiTheme="minorAscii" w:hAnsiTheme="minorAscii"/>
          <w:b w:val="0"/>
          <w:bCs w:val="0"/>
          <w:i w:val="0"/>
          <w:iCs w:val="0"/>
          <w:caps w:val="0"/>
          <w:smallCaps w:val="0"/>
          <w:color w:val="auto"/>
          <w:kern w:val="2"/>
          <w:sz w:val="24"/>
          <w:szCs w:val="21"/>
          <w:highlight w:val="none"/>
          <w:vertAlign w:val="baseline"/>
          <w:lang w:val="en-US" w:eastAsia="zh-CN"/>
        </w:rPr>
        <w:t>，</w:t>
      </w:r>
      <w:r>
        <w:rPr>
          <w:rFonts w:hint="default" w:eastAsia="方正宋一" w:cs="方正宋一" w:asciiTheme="minorAscii" w:hAnsiTheme="minorAscii"/>
          <w:b w:val="0"/>
          <w:bCs w:val="0"/>
          <w:i w:val="0"/>
          <w:iCs w:val="0"/>
          <w:caps w:val="0"/>
          <w:smallCaps w:val="0"/>
          <w:color w:val="auto"/>
          <w:kern w:val="2"/>
          <w:sz w:val="24"/>
          <w:szCs w:val="21"/>
          <w:highlight w:val="none"/>
          <w:vertAlign w:val="baseline"/>
          <w:lang w:val="en-US" w:eastAsia="zh-CN"/>
        </w:rPr>
        <w:t>但无疑对我们更深入了解历史提供许多宝贵的视角</w:t>
      </w:r>
      <w:r>
        <w:rPr>
          <w:rFonts w:hint="default" w:eastAsia="Droid Sans Fallback" w:cs="方正宋一" w:asciiTheme="minorAscii" w:hAnsiTheme="minorAscii"/>
          <w:b w:val="0"/>
          <w:bCs w:val="0"/>
          <w:i w:val="0"/>
          <w:iCs w:val="0"/>
          <w:caps w:val="0"/>
          <w:smallCaps w:val="0"/>
          <w:color w:val="auto"/>
          <w:kern w:val="2"/>
          <w:sz w:val="24"/>
          <w:szCs w:val="21"/>
          <w:highlight w:val="none"/>
          <w:vertAlign w:val="baseline"/>
          <w:lang w:val="en-US" w:eastAsia="zh-CN"/>
        </w:rPr>
        <w:t>。</w:t>
      </w:r>
    </w:p>
    <w:p w14:paraId="21565F89">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60" w:lineRule="auto"/>
        <w:ind w:right="0" w:rightChars="0"/>
        <w:contextualSpacing w:val="0"/>
        <w:jc w:val="left"/>
        <w:textAlignment w:val="auto"/>
        <w:outlineLvl w:val="1"/>
        <w:rPr>
          <w:rFonts w:hint="default" w:ascii="方正书宋_GBK" w:hAnsi="方正书宋_GBK" w:eastAsia="方正宋一"/>
          <w:b/>
          <w:bCs/>
          <w:caps w:val="0"/>
          <w:smallCaps w:val="0"/>
          <w:color w:val="auto"/>
          <w:sz w:val="24"/>
          <w:szCs w:val="24"/>
          <w:highlight w:val="none"/>
          <w:vertAlign w:val="baseline"/>
          <w:lang w:val="en-US" w:eastAsia="zh-CN"/>
        </w:rPr>
      </w:pPr>
      <w:bookmarkStart w:id="36" w:name="_Toc760415308"/>
      <w:bookmarkStart w:id="37" w:name="_Toc2018165891"/>
      <w:r>
        <w:rPr>
          <w:rFonts w:hint="eastAsia" w:ascii="方正书宋_GBK" w:hAnsi="方正书宋_GBK" w:eastAsia="方正宋一"/>
          <w:b/>
          <w:bCs/>
          <w:caps w:val="0"/>
          <w:smallCaps w:val="0"/>
          <w:color w:val="auto"/>
          <w:sz w:val="24"/>
          <w:szCs w:val="24"/>
          <w:highlight w:val="none"/>
          <w:vertAlign w:val="baseline"/>
          <w:lang w:val="en-US" w:eastAsia="zh-CN"/>
        </w:rPr>
        <w:t>4.考古学</w:t>
      </w:r>
      <w:r>
        <w:rPr>
          <w:rFonts w:hint="eastAsia" w:ascii="方正书宋_GBK" w:hAnsi="方正书宋_GBK" w:eastAsia="方正宋一"/>
          <w:b/>
          <w:bCs/>
          <w:caps w:val="0"/>
          <w:smallCaps w:val="0"/>
          <w:color w:val="auto"/>
          <w:sz w:val="24"/>
          <w:szCs w:val="24"/>
          <w:highlight w:val="none"/>
          <w:vertAlign w:val="baseline"/>
          <w:lang w:val="en-US"/>
        </w:rPr>
        <w:t>研究</w:t>
      </w:r>
      <w:r>
        <w:rPr>
          <w:rFonts w:hint="eastAsia" w:ascii="方正书宋_GBK" w:hAnsi="方正书宋_GBK" w:eastAsia="方正宋一"/>
          <w:b/>
          <w:bCs/>
          <w:caps w:val="0"/>
          <w:smallCaps w:val="0"/>
          <w:color w:val="auto"/>
          <w:sz w:val="24"/>
          <w:szCs w:val="24"/>
          <w:highlight w:val="none"/>
          <w:vertAlign w:val="baseline"/>
          <w:lang w:val="en-US" w:eastAsia="zh-CN"/>
        </w:rPr>
        <w:t>的资料：</w:t>
      </w:r>
      <w:bookmarkEnd w:id="36"/>
      <w:bookmarkEnd w:id="37"/>
    </w:p>
    <w:p w14:paraId="62575B59">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方正书宋_GBK" w:hAnsi="方正书宋_GBK" w:eastAsia="方正宋一"/>
          <w:caps w:val="0"/>
          <w:smallCaps w:val="0"/>
          <w:color w:val="auto"/>
          <w:sz w:val="24"/>
          <w:szCs w:val="24"/>
          <w:highlight w:val="none"/>
          <w:vertAlign w:val="baseline"/>
          <w:lang w:val="en-US"/>
        </w:rPr>
      </w:pPr>
      <w:r>
        <w:rPr>
          <w:rFonts w:hint="eastAsia" w:ascii="方正书宋_GBK" w:hAnsi="方正书宋_GBK" w:eastAsia="方正宋一"/>
          <w:caps w:val="0"/>
          <w:smallCaps w:val="0"/>
          <w:color w:val="auto"/>
          <w:sz w:val="24"/>
          <w:szCs w:val="24"/>
          <w:highlight w:val="none"/>
          <w:vertAlign w:val="baseline"/>
          <w:lang w:val="en-US"/>
        </w:rPr>
        <w:t>考古学家们</w:t>
      </w:r>
      <w:r>
        <w:rPr>
          <w:rFonts w:hint="eastAsia" w:ascii="方正书宋_GBK" w:hAnsi="方正书宋_GBK" w:eastAsia="方正宋一"/>
          <w:caps w:val="0"/>
          <w:smallCaps w:val="0"/>
          <w:color w:val="auto"/>
          <w:sz w:val="24"/>
          <w:szCs w:val="24"/>
          <w:highlight w:val="none"/>
          <w:vertAlign w:val="baseline"/>
          <w:lang w:val="en-US" w:eastAsia="zh-CN"/>
        </w:rPr>
        <w:t>致力于</w:t>
      </w:r>
      <w:r>
        <w:rPr>
          <w:rFonts w:hint="eastAsia" w:ascii="方正书宋_GBK" w:hAnsi="方正书宋_GBK" w:eastAsia="方正宋一"/>
          <w:caps w:val="0"/>
          <w:smallCaps w:val="0"/>
          <w:color w:val="auto"/>
          <w:sz w:val="24"/>
          <w:szCs w:val="24"/>
          <w:highlight w:val="none"/>
          <w:vertAlign w:val="baseline"/>
          <w:lang w:val="en-US"/>
        </w:rPr>
        <w:t>了解历史的真正发展，最实际的就是要亲力亲为</w:t>
      </w:r>
      <w:r>
        <w:rPr>
          <w:rFonts w:hint="eastAsia" w:ascii="方正书宋_GBK" w:hAnsi="方正书宋_GBK" w:eastAsia="方正宋一"/>
          <w:caps w:val="0"/>
          <w:smallCaps w:val="0"/>
          <w:color w:val="auto"/>
          <w:sz w:val="24"/>
          <w:szCs w:val="24"/>
          <w:highlight w:val="none"/>
          <w:vertAlign w:val="baseline"/>
          <w:lang w:val="en-US" w:eastAsia="zh-CN"/>
        </w:rPr>
        <w:t>地</w:t>
      </w:r>
      <w:r>
        <w:rPr>
          <w:rFonts w:hint="eastAsia" w:ascii="方正书宋_GBK" w:hAnsi="方正书宋_GBK" w:eastAsia="方正宋一"/>
          <w:caps w:val="0"/>
          <w:smallCaps w:val="0"/>
          <w:color w:val="auto"/>
          <w:sz w:val="24"/>
          <w:szCs w:val="24"/>
          <w:highlight w:val="none"/>
          <w:vertAlign w:val="baseline"/>
          <w:lang w:val="en-US"/>
        </w:rPr>
        <w:t>搜集资料和研究</w:t>
      </w:r>
      <w:r>
        <w:rPr>
          <w:rFonts w:hint="eastAsia" w:ascii="方正书宋_GBK" w:hAnsi="方正书宋_GBK" w:eastAsia="Droid Sans Fallback"/>
          <w:caps w:val="0"/>
          <w:smallCaps w:val="0"/>
          <w:color w:val="auto"/>
          <w:sz w:val="24"/>
          <w:szCs w:val="24"/>
          <w:highlight w:val="none"/>
          <w:vertAlign w:val="baseline"/>
          <w:lang w:val="en-US"/>
        </w:rPr>
        <w:t>。</w:t>
      </w:r>
      <w:r>
        <w:rPr>
          <w:rFonts w:hint="eastAsia" w:ascii="方正书宋_GBK" w:hAnsi="方正书宋_GBK" w:eastAsia="方正宋一"/>
          <w:caps w:val="0"/>
          <w:smallCaps w:val="0"/>
          <w:color w:val="auto"/>
          <w:sz w:val="24"/>
          <w:szCs w:val="24"/>
          <w:highlight w:val="none"/>
          <w:vertAlign w:val="baseline"/>
          <w:lang w:val="en-US"/>
        </w:rPr>
        <w:t>第一类资料就是查看古代文献</w:t>
      </w:r>
      <w:r>
        <w:rPr>
          <w:rFonts w:hint="eastAsia" w:ascii="方正书宋_GBK" w:hAnsi="方正书宋_GBK" w:eastAsia="Droid Sans Fallback"/>
          <w:caps w:val="0"/>
          <w:smallCaps w:val="0"/>
          <w:color w:val="auto"/>
          <w:sz w:val="24"/>
          <w:szCs w:val="24"/>
          <w:highlight w:val="none"/>
          <w:vertAlign w:val="baseline"/>
          <w:lang w:val="en-US"/>
        </w:rPr>
        <w:t>，</w:t>
      </w:r>
      <w:r>
        <w:rPr>
          <w:rFonts w:hint="eastAsia" w:ascii="方正书宋_GBK" w:hAnsi="方正书宋_GBK" w:eastAsia="方正宋一"/>
          <w:caps w:val="0"/>
          <w:smallCaps w:val="0"/>
          <w:color w:val="auto"/>
          <w:sz w:val="24"/>
          <w:szCs w:val="24"/>
          <w:highlight w:val="none"/>
          <w:vertAlign w:val="baseline"/>
          <w:lang w:val="en-US"/>
        </w:rPr>
        <w:t>古代的文字记载通常可以反映出</w:t>
      </w:r>
      <w:r>
        <w:rPr>
          <w:rFonts w:hint="default" w:eastAsia="方正宋一" w:asciiTheme="minorAscii" w:hAnsiTheme="minorAscii"/>
          <w:caps w:val="0"/>
          <w:smallCaps w:val="0"/>
          <w:color w:val="auto"/>
          <w:sz w:val="24"/>
          <w:szCs w:val="24"/>
          <w:highlight w:val="none"/>
          <w:vertAlign w:val="baseline"/>
          <w:lang w:val="en-US"/>
        </w:rPr>
        <w:t>古时人们的心思意念和周遭环境</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如</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圣经</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雅歌书中提到的</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基达的帐篷</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雅1</w:t>
      </w:r>
      <w:r>
        <w:rPr>
          <w:rFonts w:hint="eastAsia" w:eastAsia="方正宋一" w:asciiTheme="minorAscii" w:hAnsiTheme="minorAscii"/>
          <w:caps w:val="0"/>
          <w:smallCaps w:val="0"/>
          <w:color w:val="auto"/>
          <w:sz w:val="24"/>
          <w:szCs w:val="24"/>
          <w:highlight w:val="none"/>
          <w:vertAlign w:val="baseline"/>
          <w:lang w:val="en-US" w:eastAsia="zh-CN"/>
        </w:rPr>
        <w:t>:5）</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法老车上套的骏马</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1</w:t>
      </w:r>
      <w:r>
        <w:rPr>
          <w:rFonts w:hint="default" w:eastAsia="Droid Sans Fallback" w:asciiTheme="minorAscii" w:hAnsiTheme="minorAscii"/>
          <w:caps w:val="0"/>
          <w:smallCaps w:val="0"/>
          <w:color w:val="auto"/>
          <w:sz w:val="24"/>
          <w:szCs w:val="24"/>
          <w:highlight w:val="none"/>
          <w:vertAlign w:val="baseline"/>
          <w:lang w:val="en-US"/>
        </w:rPr>
        <w:t>：</w:t>
      </w:r>
      <w:r>
        <w:rPr>
          <w:rFonts w:hint="eastAsia" w:eastAsia="Droid Sans Fallback" w:asciiTheme="minorAscii" w:hAnsiTheme="minorAscii"/>
          <w:caps w:val="0"/>
          <w:smallCaps w:val="0"/>
          <w:color w:val="auto"/>
          <w:sz w:val="24"/>
          <w:szCs w:val="24"/>
          <w:highlight w:val="none"/>
          <w:vertAlign w:val="baseline"/>
          <w:lang w:val="en-US" w:eastAsia="zh-CN"/>
        </w:rPr>
        <w:t>9）</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小鹿在比特山上</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2</w:t>
      </w:r>
      <w:r>
        <w:rPr>
          <w:rFonts w:hint="eastAsia" w:eastAsia="方正宋一" w:asciiTheme="minorAscii" w:hAnsiTheme="minorAscii"/>
          <w:caps w:val="0"/>
          <w:smallCaps w:val="0"/>
          <w:color w:val="auto"/>
          <w:sz w:val="24"/>
          <w:szCs w:val="24"/>
          <w:highlight w:val="none"/>
          <w:vertAlign w:val="baseline"/>
          <w:lang w:val="en-US" w:eastAsia="zh-CN"/>
        </w:rPr>
        <w:t>:</w:t>
      </w:r>
      <w:r>
        <w:rPr>
          <w:rFonts w:hint="default" w:eastAsia="方正宋一" w:asciiTheme="minorAscii" w:hAnsiTheme="minorAscii"/>
          <w:caps w:val="0"/>
          <w:smallCaps w:val="0"/>
          <w:color w:val="auto"/>
          <w:sz w:val="24"/>
          <w:szCs w:val="24"/>
          <w:highlight w:val="none"/>
          <w:vertAlign w:val="baseline"/>
          <w:lang w:val="en-US"/>
        </w:rPr>
        <w:t>17</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等等</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baseline"/>
          <w:lang w:val="en-US"/>
        </w:rPr>
        <w:t>都是极珍贵的片段</w:t>
      </w:r>
      <w:r>
        <w:rPr>
          <w:rFonts w:hint="default" w:eastAsia="Droid Sans Fallback" w:asciiTheme="minorAscii" w:hAnsiTheme="minorAscii"/>
          <w:caps w:val="0"/>
          <w:smallCaps w:val="0"/>
          <w:color w:val="auto"/>
          <w:sz w:val="24"/>
          <w:szCs w:val="24"/>
          <w:highlight w:val="none"/>
          <w:vertAlign w:val="baseline"/>
          <w:lang w:val="en-US"/>
        </w:rPr>
        <w:t>。</w:t>
      </w:r>
      <w:r>
        <w:rPr>
          <w:rFonts w:hint="default" w:eastAsia="方正宋一" w:asciiTheme="minorAscii" w:hAnsiTheme="minorAscii"/>
          <w:caps w:val="0"/>
          <w:smallCaps w:val="0"/>
          <w:color w:val="auto"/>
          <w:sz w:val="24"/>
          <w:szCs w:val="24"/>
          <w:highlight w:val="none"/>
          <w:vertAlign w:val="superscript"/>
        </w:rPr>
        <w:footnoteReference w:id="9"/>
      </w:r>
    </w:p>
    <w:p w14:paraId="2C3A4536">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方正书宋_GBK" w:hAnsi="方正书宋_GBK" w:eastAsia="方正宋一" w:cs="Arial"/>
          <w:caps w:val="0"/>
          <w:smallCaps w:val="0"/>
          <w:color w:val="auto"/>
          <w:sz w:val="24"/>
          <w:szCs w:val="24"/>
          <w:highlight w:val="none"/>
          <w:vertAlign w:val="baseline"/>
          <w:lang w:val="en-US"/>
        </w:rPr>
      </w:pPr>
      <w:r>
        <w:rPr>
          <w:rFonts w:hint="default" w:ascii="方正书宋_GBK" w:hAnsi="方正书宋_GBK" w:eastAsia="方正宋一" w:cs="Arial"/>
          <w:caps w:val="0"/>
          <w:smallCaps w:val="0"/>
          <w:color w:val="auto"/>
          <w:sz w:val="24"/>
          <w:szCs w:val="24"/>
          <w:highlight w:val="none"/>
          <w:vertAlign w:val="baseline"/>
          <w:lang w:val="en-US"/>
        </w:rPr>
        <w:t>第二类资料来源于：出土的器物。器物大到整座建筑物、小到日常生活用品、工艺品，以及人类的遗体与战争的各种工具武器。各式各样，据统计巴勒斯坦一地便有五千处遗址，仅只有一百五十处被系统发掘</w:t>
      </w:r>
      <w:r>
        <w:rPr>
          <w:rFonts w:hint="eastAsia" w:asciiTheme="minorEastAsia" w:hAnsiTheme="minorEastAsia" w:eastAsiaTheme="minorEastAsia" w:cstheme="minorEastAsia"/>
          <w:caps w:val="0"/>
          <w:smallCaps w:val="0"/>
          <w:color w:val="auto"/>
          <w:sz w:val="24"/>
          <w:szCs w:val="24"/>
          <w:highlight w:val="none"/>
          <w:vertAlign w:val="baseline"/>
          <w:lang w:val="en-US"/>
        </w:rPr>
        <w:t>。</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10"/>
      </w:r>
    </w:p>
    <w:p w14:paraId="4DD81886">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方正书宋_GBK" w:hAnsi="方正书宋_GBK" w:eastAsia="方正宋一" w:cs="Arial"/>
          <w:caps w:val="0"/>
          <w:smallCaps w:val="0"/>
          <w:color w:val="auto"/>
          <w:sz w:val="24"/>
          <w:szCs w:val="24"/>
          <w:highlight w:val="none"/>
          <w:vertAlign w:val="baseline"/>
          <w:lang w:val="en-US"/>
        </w:rPr>
      </w:pPr>
      <w:r>
        <w:rPr>
          <w:rFonts w:hint="eastAsia" w:ascii="方正书宋_GBK" w:hAnsi="方正书宋_GBK" w:eastAsia="方正宋一" w:cs="Arial"/>
          <w:caps w:val="0"/>
          <w:smallCaps w:val="0"/>
          <w:color w:val="auto"/>
          <w:sz w:val="24"/>
          <w:szCs w:val="24"/>
          <w:highlight w:val="none"/>
          <w:vertAlign w:val="baseline"/>
          <w:lang w:val="en-US"/>
        </w:rPr>
        <w:t>第三类资料，则是获取各时各地发掘工作的报告、影片、地图等。使用发达的通讯工具可以避免消耗大量的成本在路程中，可以投入更多时</w:t>
      </w:r>
      <w:r>
        <w:rPr>
          <w:rFonts w:hint="eastAsia" w:ascii="方正书宋_GBK" w:hAnsi="方正书宋_GBK" w:eastAsia="方正宋一" w:cs="Arial"/>
          <w:caps w:val="0"/>
          <w:smallCaps w:val="0"/>
          <w:color w:val="auto"/>
          <w:sz w:val="24"/>
          <w:szCs w:val="24"/>
          <w:highlight w:val="none"/>
          <w:vertAlign w:val="baseline"/>
          <w:lang w:val="en-US" w:eastAsia="zh-CN"/>
        </w:rPr>
        <w:t>间和</w:t>
      </w:r>
      <w:r>
        <w:rPr>
          <w:rFonts w:hint="eastAsia" w:ascii="方正书宋_GBK" w:hAnsi="方正书宋_GBK" w:eastAsia="方正宋一" w:cs="Arial"/>
          <w:caps w:val="0"/>
          <w:smallCaps w:val="0"/>
          <w:color w:val="auto"/>
          <w:sz w:val="24"/>
          <w:szCs w:val="24"/>
          <w:highlight w:val="none"/>
          <w:vertAlign w:val="baseline"/>
          <w:lang w:val="en-US"/>
        </w:rPr>
        <w:t>金钱在研究上。其次是通过现代科技，以实物图像配合电脑分析和研究，不再受到诸多限制，如：出于防盗、恶劣的环境、各种的考量。相信在日新月异的科技发展中，考古学会向我们展示更加立体的人类历史。</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11"/>
      </w:r>
    </w:p>
    <w:p w14:paraId="1728AC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60" w:lineRule="auto"/>
        <w:ind w:right="0"/>
        <w:contextualSpacing w:val="0"/>
        <w:jc w:val="left"/>
        <w:textAlignment w:val="auto"/>
        <w:outlineLvl w:val="1"/>
        <w:rPr>
          <w:rFonts w:hint="eastAsia" w:ascii="方正书宋_GBK" w:hAnsi="方正书宋_GBK" w:eastAsia="方正宋一"/>
          <w:b/>
          <w:bCs/>
          <w:caps w:val="0"/>
          <w:smallCaps w:val="0"/>
          <w:color w:val="auto"/>
          <w:sz w:val="24"/>
          <w:szCs w:val="24"/>
          <w:highlight w:val="none"/>
          <w:vertAlign w:val="baseline"/>
          <w:lang w:val="en-US"/>
        </w:rPr>
      </w:pPr>
      <w:bookmarkStart w:id="38" w:name="_Toc624898259"/>
      <w:bookmarkStart w:id="39" w:name="_Toc2032877807"/>
      <w:bookmarkStart w:id="40" w:name="_Toc1957409319"/>
      <w:r>
        <w:rPr>
          <w:rFonts w:hint="eastAsia" w:ascii="方正书宋_GBK" w:hAnsi="方正书宋_GBK" w:eastAsia="方正宋一"/>
          <w:b/>
          <w:bCs/>
          <w:caps w:val="0"/>
          <w:smallCaps w:val="0"/>
          <w:color w:val="auto"/>
          <w:sz w:val="24"/>
          <w:szCs w:val="24"/>
          <w:highlight w:val="none"/>
          <w:vertAlign w:val="baseline"/>
          <w:lang w:val="en-US" w:eastAsia="zh-CN"/>
        </w:rPr>
        <w:t>5.考古学的</w:t>
      </w:r>
      <w:r>
        <w:rPr>
          <w:rFonts w:hint="eastAsia" w:ascii="方正书宋_GBK" w:hAnsi="方正书宋_GBK" w:eastAsia="方正宋一"/>
          <w:b/>
          <w:bCs/>
          <w:caps w:val="0"/>
          <w:smallCaps w:val="0"/>
          <w:color w:val="auto"/>
          <w:sz w:val="24"/>
          <w:szCs w:val="24"/>
          <w:highlight w:val="none"/>
          <w:vertAlign w:val="baseline"/>
          <w:lang w:val="en-US"/>
        </w:rPr>
        <w:t>研究工具</w:t>
      </w:r>
      <w:bookmarkEnd w:id="38"/>
      <w:bookmarkEnd w:id="39"/>
      <w:bookmarkEnd w:id="40"/>
    </w:p>
    <w:p w14:paraId="63A4F8AE">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sz w:val="24"/>
          <w:szCs w:val="24"/>
          <w:highlight w:val="none"/>
          <w:lang w:val="en-US" w:eastAsia="zh-CN"/>
        </w:rPr>
      </w:pPr>
      <w:r>
        <w:rPr>
          <w:rFonts w:hint="eastAsia" w:ascii="方正书宋_GBK" w:hAnsi="方正书宋_GBK" w:eastAsia="方正宋一"/>
          <w:caps w:val="0"/>
          <w:smallCaps w:val="0"/>
          <w:color w:val="auto"/>
          <w:sz w:val="24"/>
          <w:szCs w:val="24"/>
          <w:highlight w:val="none"/>
          <w:vertAlign w:val="baseline"/>
          <w:lang w:val="en-US"/>
        </w:rPr>
        <w:t>今天的挖掘技术已经远超从前用锄</w:t>
      </w:r>
      <w:r>
        <w:rPr>
          <w:rFonts w:hint="eastAsia" w:ascii="方正书宋_GBK" w:hAnsi="方正书宋_GBK" w:eastAsia="Droid Sans Fallback"/>
          <w:caps w:val="0"/>
          <w:smallCaps w:val="0"/>
          <w:color w:val="auto"/>
          <w:sz w:val="24"/>
          <w:szCs w:val="24"/>
          <w:highlight w:val="none"/>
          <w:vertAlign w:val="baseline"/>
          <w:lang w:val="en-US"/>
        </w:rPr>
        <w:t>、</w:t>
      </w:r>
      <w:r>
        <w:rPr>
          <w:rFonts w:hint="eastAsia" w:ascii="方正书宋_GBK" w:hAnsi="方正书宋_GBK" w:eastAsia="方正宋一"/>
          <w:caps w:val="0"/>
          <w:smallCaps w:val="0"/>
          <w:color w:val="auto"/>
          <w:sz w:val="24"/>
          <w:szCs w:val="24"/>
          <w:highlight w:val="none"/>
          <w:vertAlign w:val="baseline"/>
          <w:lang w:val="en-US"/>
        </w:rPr>
        <w:t>泥铲和篮子的时候</w:t>
      </w:r>
      <w:r>
        <w:rPr>
          <w:rFonts w:hint="eastAsia" w:ascii="方正书宋_GBK" w:hAnsi="方正书宋_GBK" w:eastAsia="Droid Sans Fallback"/>
          <w:caps w:val="0"/>
          <w:smallCaps w:val="0"/>
          <w:color w:val="auto"/>
          <w:sz w:val="24"/>
          <w:szCs w:val="24"/>
          <w:highlight w:val="none"/>
          <w:vertAlign w:val="baseline"/>
          <w:lang w:val="en-US"/>
        </w:rPr>
        <w:t>，</w:t>
      </w:r>
      <w:r>
        <w:rPr>
          <w:rFonts w:hint="eastAsia" w:ascii="方正书宋_GBK" w:hAnsi="方正书宋_GBK" w:eastAsia="方正宋一"/>
          <w:caps w:val="0"/>
          <w:smallCaps w:val="0"/>
          <w:color w:val="auto"/>
          <w:sz w:val="24"/>
          <w:szCs w:val="24"/>
          <w:highlight w:val="none"/>
          <w:vertAlign w:val="baseline"/>
          <w:lang w:val="en-US"/>
        </w:rPr>
        <w:t>电脑和激光经纬仪及卫星图像可以用来确定遗迹的位置</w:t>
      </w:r>
      <w:r>
        <w:rPr>
          <w:rFonts w:hint="eastAsia" w:ascii="方正书宋_GBK" w:hAnsi="方正书宋_GBK" w:eastAsia="Droid Sans Fallback"/>
          <w:caps w:val="0"/>
          <w:smallCaps w:val="0"/>
          <w:color w:val="auto"/>
          <w:sz w:val="24"/>
          <w:szCs w:val="24"/>
          <w:highlight w:val="none"/>
          <w:vertAlign w:val="baseline"/>
          <w:lang w:val="en-US"/>
        </w:rPr>
        <w:t>。</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12"/>
      </w:r>
      <w:r>
        <w:rPr>
          <w:rFonts w:hint="eastAsia" w:ascii="方正书宋_GBK" w:hAnsi="方正书宋_GBK" w:eastAsia="方正宋一"/>
          <w:caps w:val="0"/>
          <w:smallCaps w:val="0"/>
          <w:color w:val="auto"/>
          <w:sz w:val="24"/>
          <w:szCs w:val="24"/>
          <w:highlight w:val="none"/>
          <w:vertAlign w:val="baseline"/>
          <w:lang w:val="en-US"/>
        </w:rPr>
        <w:t>碳十四年代测定法是用来鉴别出土有机物质的年份，而钾氧年代测定法用来鉴定更远古的非有机物质。考古发掘到的出土陶器，可用中子活化分析来追溯它所用的陶泥的来源。地面及空中摄影测量法是用来绘画埂、坟墓外观及其他建筑物的极其精确的立体绘图，这方法亦用来绘制更准确的地图。</w:t>
      </w:r>
      <w:r>
        <w:rPr>
          <w:rFonts w:hint="eastAsia" w:ascii="方正书宋_GBK" w:hAnsi="方正书宋_GBK" w:eastAsia="方正宋一"/>
          <w:caps w:val="0"/>
          <w:smallCaps w:val="0"/>
          <w:color w:val="auto"/>
          <w:sz w:val="24"/>
          <w:szCs w:val="24"/>
          <w:highlight w:val="none"/>
          <w:vertAlign w:val="baseline"/>
          <w:lang w:val="en-US" w:eastAsia="zh-CN"/>
        </w:rPr>
        <w:t>强磁针</w:t>
      </w:r>
      <w:r>
        <w:rPr>
          <w:rFonts w:hint="eastAsia" w:ascii="方正书宋_GBK" w:hAnsi="方正书宋_GBK" w:eastAsia="方正宋一"/>
          <w:caps w:val="0"/>
          <w:smallCaps w:val="0"/>
          <w:color w:val="auto"/>
          <w:sz w:val="24"/>
          <w:szCs w:val="24"/>
          <w:highlight w:val="none"/>
          <w:vertAlign w:val="baseline"/>
          <w:lang w:val="en-US"/>
        </w:rPr>
        <w:t>及电阻率仪器跟地面雷达一样，能探测地底的不连贯情况；红外线摄影能记录地下石头以及石头附近的泥土所放射出来的不同热量，从而厘定地下石头的位置。</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13"/>
      </w:r>
      <w:r>
        <w:rPr>
          <w:rFonts w:hint="eastAsia" w:asciiTheme="minorAscii" w:hAnsiTheme="minorAscii" w:eastAsiaTheme="minorEastAsia" w:cstheme="minorEastAsia"/>
          <w:caps w:val="0"/>
          <w:smallCaps w:val="0"/>
          <w:color w:val="auto"/>
          <w:sz w:val="24"/>
          <w:szCs w:val="24"/>
          <w:highlight w:val="none"/>
          <w:vertAlign w:val="superscript"/>
          <w:lang w:val="en-US" w:eastAsia="zh-CN"/>
        </w:rPr>
        <w:t xml:space="preserve"> </w:t>
      </w:r>
      <w:r>
        <w:rPr>
          <w:rFonts w:hint="eastAsia"/>
          <w:sz w:val="24"/>
          <w:szCs w:val="24"/>
          <w:highlight w:val="none"/>
          <w:lang w:val="en-US" w:eastAsia="zh-CN"/>
        </w:rPr>
        <w:t xml:space="preserve"> </w:t>
      </w:r>
    </w:p>
    <w:p w14:paraId="37CA82A1">
      <w:pPr>
        <w:numPr>
          <w:ilvl w:val="0"/>
          <w:numId w:val="0"/>
        </w:numPr>
        <w:spacing w:line="360" w:lineRule="auto"/>
        <w:ind w:leftChars="0" w:firstLine="480" w:firstLineChars="200"/>
        <w:jc w:val="left"/>
        <w:rPr>
          <w:rFonts w:hint="eastAsia"/>
          <w:b w:val="0"/>
          <w:bCs w:val="0"/>
          <w:sz w:val="24"/>
          <w:szCs w:val="24"/>
          <w:u w:val="none"/>
          <w:lang w:eastAsia="zh-CN"/>
        </w:rPr>
      </w:pPr>
      <w:r>
        <w:rPr>
          <w:rFonts w:hint="eastAsia"/>
          <w:b w:val="0"/>
          <w:bCs w:val="0"/>
          <w:sz w:val="24"/>
          <w:szCs w:val="24"/>
          <w:u w:val="none"/>
          <w:lang w:eastAsia="zh-CN"/>
        </w:rPr>
        <w:t>“时至今日，虽然只有小部分古代世界的遗迹出土面世，但已能帮助我们更深入了解很多《圣经》记载。考古学让许多《圣经》人物变得更具体和真实，令我们更了解他们的言行和作品，看到他们所看到的世界。”</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14"/>
      </w:r>
    </w:p>
    <w:p w14:paraId="739FACB5">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b w:val="0"/>
          <w:bCs w:val="0"/>
          <w:sz w:val="24"/>
          <w:szCs w:val="24"/>
          <w:u w:val="none"/>
          <w:lang w:eastAsia="zh-CN"/>
        </w:rPr>
      </w:pPr>
      <w:bookmarkStart w:id="41" w:name="_Toc910745006"/>
      <w:bookmarkStart w:id="42" w:name="_Toc1470005183"/>
      <w:bookmarkStart w:id="43" w:name="_Toc112478479"/>
      <w:bookmarkStart w:id="44" w:name="_Toc734795424"/>
      <w:bookmarkStart w:id="45" w:name="_Toc876436040"/>
      <w:r>
        <w:rPr>
          <w:rFonts w:hint="eastAsia" w:ascii="方正书宋_GBK" w:hAnsi="方正书宋_GBK" w:eastAsia="方正宋一" w:cs="Arial"/>
          <w:b/>
          <w:bCs/>
          <w:caps w:val="0"/>
          <w:smallCaps w:val="0"/>
          <w:color w:val="auto"/>
          <w:sz w:val="28"/>
          <w:szCs w:val="28"/>
          <w:highlight w:val="none"/>
          <w:vertAlign w:val="baseline"/>
          <w:lang w:val="en-US" w:eastAsia="zh-CN"/>
        </w:rPr>
        <w:t>二、圣经考古学</w:t>
      </w:r>
      <w:bookmarkEnd w:id="41"/>
      <w:bookmarkEnd w:id="42"/>
      <w:bookmarkEnd w:id="43"/>
      <w:bookmarkEnd w:id="44"/>
      <w:bookmarkEnd w:id="45"/>
    </w:p>
    <w:p w14:paraId="6A546A44">
      <w:pPr>
        <w:numPr>
          <w:ilvl w:val="0"/>
          <w:numId w:val="0"/>
        </w:numPr>
        <w:spacing w:line="360" w:lineRule="auto"/>
        <w:jc w:val="left"/>
        <w:outlineLvl w:val="1"/>
        <w:rPr>
          <w:rFonts w:hint="eastAsia"/>
          <w:b/>
          <w:bCs/>
          <w:sz w:val="28"/>
          <w:szCs w:val="28"/>
          <w:u w:val="none"/>
          <w:lang w:eastAsia="zh-CN"/>
        </w:rPr>
      </w:pPr>
      <w:bookmarkStart w:id="46" w:name="_Toc1725235593"/>
      <w:bookmarkStart w:id="47" w:name="_Toc670189507"/>
      <w:r>
        <w:rPr>
          <w:rFonts w:hint="eastAsia"/>
          <w:b/>
          <w:bCs/>
          <w:sz w:val="28"/>
          <w:szCs w:val="28"/>
          <w:u w:val="none"/>
          <w:lang w:val="en-US" w:eastAsia="zh-CN"/>
        </w:rPr>
        <w:t>1.</w:t>
      </w:r>
      <w:r>
        <w:rPr>
          <w:rFonts w:hint="eastAsia"/>
          <w:b/>
          <w:bCs/>
          <w:sz w:val="28"/>
          <w:szCs w:val="28"/>
          <w:u w:val="none"/>
          <w:lang w:eastAsia="zh-CN"/>
        </w:rPr>
        <w:t>考古学对旧约</w:t>
      </w:r>
      <w:r>
        <w:rPr>
          <w:rFonts w:hint="eastAsia"/>
          <w:b/>
          <w:bCs/>
          <w:sz w:val="28"/>
          <w:szCs w:val="28"/>
          <w:u w:val="none"/>
          <w:lang w:val="en-US" w:eastAsia="zh-CN"/>
        </w:rPr>
        <w:t>圣经</w:t>
      </w:r>
      <w:r>
        <w:rPr>
          <w:rFonts w:hint="eastAsia"/>
          <w:b/>
          <w:bCs/>
          <w:sz w:val="28"/>
          <w:szCs w:val="28"/>
          <w:u w:val="none"/>
          <w:lang w:eastAsia="zh-CN"/>
        </w:rPr>
        <w:t>的证据支持：</w:t>
      </w:r>
      <w:bookmarkEnd w:id="46"/>
      <w:bookmarkEnd w:id="47"/>
    </w:p>
    <w:p w14:paraId="40294248">
      <w:pPr>
        <w:numPr>
          <w:ilvl w:val="0"/>
          <w:numId w:val="0"/>
        </w:numPr>
        <w:spacing w:line="360" w:lineRule="auto"/>
        <w:jc w:val="left"/>
        <w:outlineLvl w:val="2"/>
        <w:rPr>
          <w:rFonts w:hint="default"/>
          <w:b/>
          <w:bCs/>
          <w:sz w:val="24"/>
          <w:szCs w:val="24"/>
          <w:u w:val="none"/>
          <w:lang w:val="en-US" w:eastAsia="zh-CN"/>
        </w:rPr>
      </w:pPr>
      <w:bookmarkStart w:id="48" w:name="_Toc640187193"/>
      <w:bookmarkStart w:id="49" w:name="_Toc323315634"/>
      <w:r>
        <w:rPr>
          <w:rFonts w:hint="eastAsia"/>
          <w:b/>
          <w:bCs/>
          <w:sz w:val="24"/>
          <w:szCs w:val="24"/>
          <w:u w:val="none"/>
          <w:lang w:val="en-US" w:eastAsia="zh-CN"/>
        </w:rPr>
        <w:t>1.1.辛亥奴的故事</w:t>
      </w:r>
      <w:bookmarkEnd w:id="48"/>
      <w:bookmarkEnd w:id="49"/>
    </w:p>
    <w:p w14:paraId="2E8680CF">
      <w:pPr>
        <w:numPr>
          <w:ilvl w:val="0"/>
          <w:numId w:val="0"/>
        </w:numPr>
        <w:spacing w:line="360" w:lineRule="auto"/>
        <w:ind w:leftChars="0" w:firstLine="480" w:firstLineChars="200"/>
        <w:jc w:val="left"/>
        <w:rPr>
          <w:rFonts w:hint="eastAsia"/>
          <w:b w:val="0"/>
          <w:bCs w:val="0"/>
          <w:sz w:val="24"/>
          <w:szCs w:val="24"/>
          <w:u w:val="none"/>
          <w:lang w:eastAsia="zh-CN"/>
        </w:rPr>
      </w:pPr>
      <w:r>
        <w:rPr>
          <w:rFonts w:hint="eastAsia"/>
          <w:b w:val="0"/>
          <w:bCs w:val="0"/>
          <w:sz w:val="24"/>
          <w:szCs w:val="24"/>
          <w:u w:val="none"/>
          <w:lang w:eastAsia="zh-CN"/>
        </w:rPr>
        <w:t>我们知道迦南地是神应许赐给亚伯拉罕</w:t>
      </w:r>
      <w:r>
        <w:rPr>
          <w:rFonts w:hint="eastAsia"/>
          <w:b w:val="0"/>
          <w:bCs w:val="0"/>
          <w:sz w:val="24"/>
          <w:szCs w:val="24"/>
          <w:u w:val="none"/>
          <w:lang w:val="en-US" w:eastAsia="zh-CN"/>
        </w:rPr>
        <w:t>及其后裔</w:t>
      </w:r>
      <w:r>
        <w:rPr>
          <w:rFonts w:hint="eastAsia"/>
          <w:b w:val="0"/>
          <w:bCs w:val="0"/>
          <w:sz w:val="24"/>
          <w:szCs w:val="24"/>
          <w:u w:val="none"/>
          <w:lang w:eastAsia="zh-CN"/>
        </w:rPr>
        <w:t>之地，</w:t>
      </w:r>
      <w:r>
        <w:rPr>
          <w:rFonts w:hint="eastAsia"/>
          <w:b w:val="0"/>
          <w:bCs w:val="0"/>
          <w:sz w:val="24"/>
          <w:szCs w:val="24"/>
          <w:u w:val="none"/>
          <w:lang w:val="en-US" w:eastAsia="zh-CN"/>
        </w:rPr>
        <w:t>在亚伯拉罕得迦南地为业之前，迦南地已经有人类在此居住生活。</w:t>
      </w:r>
      <w:r>
        <w:rPr>
          <w:rFonts w:hint="eastAsia"/>
          <w:b w:val="0"/>
          <w:bCs w:val="0"/>
          <w:sz w:val="24"/>
          <w:szCs w:val="24"/>
          <w:u w:val="none"/>
          <w:lang w:eastAsia="zh-CN"/>
        </w:rPr>
        <w:t>在埃及文献</w:t>
      </w:r>
      <w:r>
        <w:rPr>
          <w:rFonts w:hint="eastAsia"/>
          <w:b w:val="0"/>
          <w:bCs w:val="0"/>
          <w:sz w:val="24"/>
          <w:szCs w:val="24"/>
          <w:u w:val="none"/>
          <w:lang w:val="en-US" w:eastAsia="zh-CN"/>
        </w:rPr>
        <w:t>的记载</w:t>
      </w:r>
      <w:r>
        <w:rPr>
          <w:rFonts w:hint="eastAsia"/>
          <w:b w:val="0"/>
          <w:bCs w:val="0"/>
          <w:sz w:val="24"/>
          <w:szCs w:val="24"/>
          <w:u w:val="none"/>
          <w:lang w:eastAsia="zh-CN"/>
        </w:rPr>
        <w:t>中，有一位叫作辛奴亥的埃及人曾比亚伯拉罕更早居住在迦南地。在辛奴亥故事中记载道：“迦南是一片美地……那里种有无花果及葡萄，酒比水还要多，蜜糖与橄榄生产丰盛。树上挂满各样果子，大麦及双粒小麦长于地上，各种牲畜数之不尽……他们每天都给我供应面包和酒，烧熟的肉及烤家禽，还有我的猎犬抓回来的猎物，以及他们为我在沙漠打猎得来的野兽，统统放在我面前。”</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15"/>
      </w:r>
      <w:r>
        <w:rPr>
          <w:rFonts w:hint="eastAsia"/>
          <w:b w:val="0"/>
          <w:bCs w:val="0"/>
          <w:sz w:val="24"/>
          <w:szCs w:val="24"/>
          <w:u w:val="none"/>
          <w:lang w:eastAsia="zh-CN"/>
        </w:rPr>
        <w:t>除此之外，故事还记述有更多关于巴勒斯坦的事情，这充分反映及补充了《圣经》的记载，让我们能够从不同的角度检视族长的时代。</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16"/>
      </w:r>
    </w:p>
    <w:p w14:paraId="09229D1D">
      <w:pPr>
        <w:numPr>
          <w:ilvl w:val="0"/>
          <w:numId w:val="0"/>
        </w:numPr>
        <w:spacing w:line="360" w:lineRule="auto"/>
        <w:jc w:val="left"/>
        <w:outlineLvl w:val="2"/>
        <w:rPr>
          <w:rFonts w:hint="default" w:eastAsia="宋体"/>
          <w:b/>
          <w:bCs/>
          <w:sz w:val="24"/>
          <w:szCs w:val="24"/>
          <w:lang w:val="en-US" w:eastAsia="zh-CN"/>
        </w:rPr>
      </w:pPr>
      <w:bookmarkStart w:id="50" w:name="_Toc832233728"/>
      <w:bookmarkStart w:id="51" w:name="_Toc733081281"/>
      <w:r>
        <w:rPr>
          <w:rFonts w:hint="eastAsia"/>
          <w:b/>
          <w:bCs/>
          <w:sz w:val="24"/>
          <w:szCs w:val="24"/>
          <w:lang w:val="en-US" w:eastAsia="zh-CN"/>
        </w:rPr>
        <w:t>1.2.死海古卷</w:t>
      </w:r>
      <w:bookmarkEnd w:id="50"/>
      <w:bookmarkEnd w:id="51"/>
    </w:p>
    <w:p w14:paraId="09152C1B">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提起考古学对《圣经》的证据支持时，绝对不可忽视的一个重要证据便是“死海古卷”的发现，其曾被誉为二十世纪考古学上最大的发现，凡是研究圣经考古学的学者无不对于死海古卷煞费笔墨，有学者称其为“研究圣经文本的学术界最大的发现”。</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17"/>
      </w:r>
    </w:p>
    <w:p w14:paraId="5DCC2530">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死海古卷被发现于1947年，一个名为模罕默德的牧童在自娱自乐之时扔石头砸中了昆兰河谷的一个山洞，里面发出瓦罐破碎的声音，第二天他与另一牧童同去探索这个山洞，发现里面有七个瓦罐，瓦罐里面盛载着一卷卷的皮卷，这些皮卷正是对于《圣经》文本研究来说无比宝贵的“死海古卷”。</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18"/>
      </w:r>
    </w:p>
    <w:p w14:paraId="256D4DC6">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起初，牧童模罕默德并没有意识到他的发现是无价珍宝，只是把这些皮卷当作猎物带回家收藏了一段时间。后来他和一个伯利恒的商人谈起那些皮卷，那个商人便收购了那些卷轴，并将其带到了耶路撒冷美国东方研究学院。</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19"/>
      </w:r>
      <w:r>
        <w:rPr>
          <w:rFonts w:hint="eastAsia"/>
          <w:sz w:val="24"/>
          <w:szCs w:val="24"/>
          <w:lang w:val="en-US" w:eastAsia="zh-CN"/>
        </w:rPr>
        <w:t>由于时间久远，皮卷上所记载的片段都已变黑了，必须用红外光摄影技术才能显出其中的笔迹。</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20"/>
      </w:r>
      <w:r>
        <w:rPr>
          <w:rFonts w:hint="eastAsia"/>
          <w:sz w:val="24"/>
          <w:szCs w:val="24"/>
          <w:lang w:val="en-US" w:eastAsia="zh-CN"/>
        </w:rPr>
        <w:t>最终经过专家的检验，证实那些皮卷是主前一至二世纪的旧约圣经古卷，比当时世上所存最早的古卷抄本还早一千年。这一发现直接推翻了当时世上许多新派圣经学者认为某些旧约书卷是主后一、二世纪撰写的论调，无形中确立了圣经正典崇高权威的实在性。</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21"/>
      </w:r>
    </w:p>
    <w:p w14:paraId="282A0074">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此后大量的考古学家对发现了“死海古卷”的山洞及周边地区展开了考古挖掘，在接下来的十年内，又陆续发现了两百卷的抄本以及数以千计的手抄残片。在这些文物中，虽然只有以赛亚书的内容完整无缺，但所有的抄本涵盖了以斯帖记除外的所有旧约经卷。在已被发现的古卷中，大约百分之四十的内容与马索拉抄本类似（马索拉是一种希伯来文经文古抄本的统称，意为“传统的”，其中包括年代次古、抄于公元十世纪的《亚列波抄本》），有些则类似于公元前二世纪希伯来经文之希腊译文——《七十士译本》。有些古卷类似撒玛利亚人所诵读的古抄本，其余的古卷则内容独特，例如未曾流传过的诗篇，以及用亚兰文所写成的约伯记与利未记。</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22"/>
      </w:r>
    </w:p>
    <w:p w14:paraId="3062CA17">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在发现死海古卷之前，最早的完整希伯来文圣经是公元10世纪的《列宁格勒抄本》，死海古卷直接把希伯来文的手稿的传统往前推进了一千年。并且，通过对比发现，旧约文本在长达千年的传抄过程中高度一致，只有细节差异，这极大增强了基督教对旧约圣经可靠性的信心。</w:t>
      </w:r>
    </w:p>
    <w:p w14:paraId="6492ACF9">
      <w:pPr>
        <w:numPr>
          <w:ilvl w:val="0"/>
          <w:numId w:val="0"/>
        </w:numPr>
        <w:spacing w:line="360" w:lineRule="auto"/>
        <w:jc w:val="left"/>
        <w:outlineLvl w:val="2"/>
        <w:rPr>
          <w:rFonts w:hint="default"/>
          <w:b/>
          <w:bCs/>
          <w:sz w:val="24"/>
          <w:szCs w:val="24"/>
          <w:lang w:val="en-US" w:eastAsia="zh-CN"/>
        </w:rPr>
      </w:pPr>
      <w:bookmarkStart w:id="52" w:name="_Toc783406928"/>
      <w:bookmarkStart w:id="53" w:name="_Toc791273585"/>
      <w:r>
        <w:rPr>
          <w:rFonts w:hint="eastAsia"/>
          <w:b/>
          <w:bCs/>
          <w:sz w:val="24"/>
          <w:szCs w:val="24"/>
          <w:lang w:val="en-US" w:eastAsia="zh-CN"/>
        </w:rPr>
        <w:t>1.3.欣嫩胸牌</w:t>
      </w:r>
      <w:bookmarkEnd w:id="52"/>
      <w:bookmarkEnd w:id="53"/>
    </w:p>
    <w:p w14:paraId="5C4F80BE">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相对于死海古卷的广为人知，“欣嫩胸牌”这一在评经学上比死海古卷更具说服力</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23"/>
      </w:r>
      <w:r>
        <w:rPr>
          <w:rFonts w:hint="eastAsia"/>
          <w:sz w:val="24"/>
          <w:szCs w:val="24"/>
          <w:lang w:val="en-US" w:eastAsia="zh-CN"/>
        </w:rPr>
        <w:t>的考古发现就有些声名不显了。</w:t>
      </w:r>
    </w:p>
    <w:p w14:paraId="51F071A6">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欣嫩胸牌”是两块出土于耶路撒冷旧城城墙外欣嫩谷一个墓穴中的银质胸牌，其中一块上面刻有旧约民数记6章24至26节的祭司祝福文，其用字与现代希伯来文圣经几乎完全一样。因为发掘出欣嫩胸牌的墓穴建墓年代可追溯至第一圣殿末期，即主前六百年，因此这也许可以证明：摩西五经写作的年代已可追溯至主前六百年。</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24"/>
      </w:r>
    </w:p>
    <w:p w14:paraId="0BD97A6F">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这两块银牌出土时呈圆筒状，中间留有空间穿线，显然方便系挂，这类物品通称胸牌。以色列博物馆实验室的专家克服重重困难，最终成功将这两个小卷轴张开，恢复成两块银片。</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25"/>
      </w:r>
      <w:r>
        <w:rPr>
          <w:rFonts w:hint="eastAsia"/>
          <w:sz w:val="24"/>
          <w:szCs w:val="24"/>
          <w:lang w:val="en-US" w:eastAsia="zh-CN"/>
        </w:rPr>
        <w:t>在较大的银片上，约共有19行字共计93个字母，虽然只有71个可以准确地辨认，但经过学者的鉴识，这些文字所表达的意思，就是民数记6章24至26节所记的祭司祝福文：“愿耶和华赐福给你，保护你。愿耶和华使他的脸光照你，赐恩给你。愿耶和华向你仰脸，赐你平安。”较小的那块银片不如前者保存得完整，虽然也有19行字，内容也是祭司祝福文，但浓缩了很多，所用的圣经语句也有区别。最接近其文意的经句是诗篇67篇1节：“愿神怜悯我们，赐福与我们，用脸光照我们。”</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26"/>
      </w:r>
    </w:p>
    <w:p w14:paraId="6176C68C">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欣嫩胸牌的发现，无形中使死海古卷所证实的旧约圣经写作年代从主前二百年再往前推了四百年，这是前所未有的突破，也足以令所有研究圣经考古学的学者们雀跃不已。</w:t>
      </w:r>
    </w:p>
    <w:p w14:paraId="6CC2DD1E">
      <w:pPr>
        <w:numPr>
          <w:ilvl w:val="0"/>
          <w:numId w:val="0"/>
        </w:numPr>
        <w:spacing w:line="360" w:lineRule="auto"/>
        <w:jc w:val="left"/>
        <w:outlineLvl w:val="1"/>
        <w:rPr>
          <w:rFonts w:hint="eastAsia"/>
          <w:b/>
          <w:bCs/>
          <w:sz w:val="28"/>
          <w:szCs w:val="28"/>
          <w:u w:val="none"/>
          <w:lang w:eastAsia="zh-CN"/>
        </w:rPr>
      </w:pPr>
      <w:bookmarkStart w:id="54" w:name="_Toc1716400871"/>
      <w:bookmarkStart w:id="55" w:name="_Toc710409757"/>
      <w:r>
        <w:rPr>
          <w:rFonts w:hint="eastAsia"/>
          <w:b/>
          <w:bCs/>
          <w:sz w:val="28"/>
          <w:szCs w:val="28"/>
          <w:u w:val="none"/>
          <w:lang w:val="en-US" w:eastAsia="zh-CN"/>
        </w:rPr>
        <w:t>2.</w:t>
      </w:r>
      <w:r>
        <w:rPr>
          <w:rFonts w:hint="eastAsia"/>
          <w:b/>
          <w:bCs/>
          <w:sz w:val="28"/>
          <w:szCs w:val="28"/>
          <w:u w:val="none"/>
          <w:lang w:eastAsia="zh-CN"/>
        </w:rPr>
        <w:t>考古学对</w:t>
      </w:r>
      <w:r>
        <w:rPr>
          <w:rFonts w:hint="eastAsia"/>
          <w:b/>
          <w:bCs/>
          <w:sz w:val="28"/>
          <w:szCs w:val="28"/>
          <w:u w:val="none"/>
          <w:lang w:val="en-US" w:eastAsia="zh-CN"/>
        </w:rPr>
        <w:t>新</w:t>
      </w:r>
      <w:r>
        <w:rPr>
          <w:rFonts w:hint="eastAsia"/>
          <w:b/>
          <w:bCs/>
          <w:sz w:val="28"/>
          <w:szCs w:val="28"/>
          <w:u w:val="none"/>
          <w:lang w:eastAsia="zh-CN"/>
        </w:rPr>
        <w:t>约</w:t>
      </w:r>
      <w:r>
        <w:rPr>
          <w:rFonts w:hint="eastAsia"/>
          <w:b/>
          <w:bCs/>
          <w:sz w:val="28"/>
          <w:szCs w:val="28"/>
          <w:u w:val="none"/>
          <w:lang w:val="en-US" w:eastAsia="zh-CN"/>
        </w:rPr>
        <w:t>圣经</w:t>
      </w:r>
      <w:r>
        <w:rPr>
          <w:rFonts w:hint="eastAsia"/>
          <w:b/>
          <w:bCs/>
          <w:sz w:val="28"/>
          <w:szCs w:val="28"/>
          <w:u w:val="none"/>
          <w:lang w:eastAsia="zh-CN"/>
        </w:rPr>
        <w:t>的证据支持：</w:t>
      </w:r>
      <w:bookmarkEnd w:id="54"/>
      <w:bookmarkEnd w:id="55"/>
    </w:p>
    <w:p w14:paraId="286B299D">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考古学和文物发现对新约圣经的研究和理解起了很大作用，无形中验证了新约圣经所记载的真实性与完整性。相比于旧约圣经时期考古文物的寥若晨星，新约圣经时期的考古文物可谓车载斗量，下面我们将粗略了解其中几件较为典型的文物或遗址。</w:t>
      </w:r>
    </w:p>
    <w:p w14:paraId="0AE3BD3A">
      <w:pPr>
        <w:numPr>
          <w:ilvl w:val="0"/>
          <w:numId w:val="0"/>
        </w:numPr>
        <w:spacing w:line="360" w:lineRule="auto"/>
        <w:jc w:val="left"/>
        <w:outlineLvl w:val="2"/>
        <w:rPr>
          <w:rFonts w:hint="default"/>
          <w:b/>
          <w:bCs/>
          <w:sz w:val="24"/>
          <w:szCs w:val="24"/>
          <w:lang w:val="en-US" w:eastAsia="zh-CN"/>
        </w:rPr>
      </w:pPr>
      <w:bookmarkStart w:id="56" w:name="_Toc497999139"/>
      <w:bookmarkStart w:id="57" w:name="_Toc401608746"/>
      <w:r>
        <w:rPr>
          <w:rFonts w:hint="eastAsia"/>
          <w:b/>
          <w:bCs/>
          <w:sz w:val="24"/>
          <w:szCs w:val="24"/>
          <w:lang w:val="en-US" w:eastAsia="zh-CN"/>
        </w:rPr>
        <w:t>2.1.死海古卷</w:t>
      </w:r>
      <w:bookmarkEnd w:id="56"/>
      <w:bookmarkEnd w:id="57"/>
    </w:p>
    <w:p w14:paraId="7C9AEF88">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提起考古文物对圣经真实性的支持，死海古卷仍是我们绕不过去的一个重要发现。虽然死海古卷主要涉及旧约和第二圣殿时期文献，但它们也有效地帮助了学者理解新约背景。例如：展示了耶稣与使徒时代犹太教的多元思潮（如末世论、弥赛亚期待、律法观），与新约中的观念（如光明与黑暗之争、末世审判）有许多平行之处。这极有效奠定了耶稣和早期基督徒所处宗教文化环境的基础。</w:t>
      </w:r>
    </w:p>
    <w:p w14:paraId="48511C8A">
      <w:pPr>
        <w:numPr>
          <w:ilvl w:val="0"/>
          <w:numId w:val="0"/>
        </w:numPr>
        <w:spacing w:line="360" w:lineRule="auto"/>
        <w:jc w:val="left"/>
        <w:outlineLvl w:val="2"/>
        <w:rPr>
          <w:rFonts w:hint="default"/>
          <w:b/>
          <w:bCs/>
          <w:sz w:val="24"/>
          <w:szCs w:val="24"/>
          <w:lang w:val="en-US" w:eastAsia="zh-CN"/>
        </w:rPr>
      </w:pPr>
      <w:bookmarkStart w:id="58" w:name="_Toc1127756814"/>
      <w:bookmarkStart w:id="59" w:name="_Toc297091501"/>
      <w:r>
        <w:rPr>
          <w:rFonts w:hint="eastAsia"/>
          <w:b/>
          <w:bCs/>
          <w:sz w:val="24"/>
          <w:szCs w:val="24"/>
          <w:lang w:val="en-US" w:eastAsia="zh-CN"/>
        </w:rPr>
        <w:t>2.2.本丢·彼拉多铭文</w:t>
      </w:r>
      <w:bookmarkEnd w:id="58"/>
      <w:bookmarkEnd w:id="59"/>
    </w:p>
    <w:p w14:paraId="39C74639">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新约圣经中一个十分重要的内容就是耶稣基督被钉十字架后受死，被埋葬，三天后又复活，这是所有基督徒信仰的核心，如果圣经中所记载的这段事实被定为虚构的话，我想我们的信仰会瞬间崩塌。不过，上帝还是为我们留下了用以证明这段事实的证据：那就是当时审判耶稣的巡抚本丢·彼拉多的铭文。</w:t>
      </w:r>
    </w:p>
    <w:p w14:paraId="7394322A">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铭文被刻在一块原属于敬拜罗马君王提庇留（公元14～37年）的庙宇的石头上，铭文用拉丁文写成，内容是：犹太巡抚本丢·彼拉多，把敬拜提庇留的神殿献给凯撒利亚的人民。这是考古发掘中第一件也是唯一一件关于犹太巡抚彼拉多的古物，根据彼拉多任犹太巡抚的时间（公元26～36年）</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27"/>
      </w:r>
      <w:r>
        <w:rPr>
          <w:rFonts w:hint="eastAsia"/>
          <w:sz w:val="24"/>
          <w:szCs w:val="24"/>
          <w:lang w:val="en-US" w:eastAsia="zh-CN"/>
        </w:rPr>
        <w:t>，我们可以确定，耶稣正是在他的任期内被钉，受死，被埋葬，三天后又复活。</w:t>
      </w:r>
    </w:p>
    <w:p w14:paraId="3AA4C723">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这块石碑提供了关于本丢·彼拉多的直接证据，确认了他作为犹太省长的历史地位，增强了新约圣经中相关记载的可信度。这证明了彼拉多确实是一个历史人物！彼拉多的历史背景和审判过程在基督教史中占有重要地位，石碑的发现为理解耶稣受审的历史背景提供了新的视角。”</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28"/>
      </w:r>
    </w:p>
    <w:p w14:paraId="113BC31D">
      <w:pPr>
        <w:numPr>
          <w:ilvl w:val="0"/>
          <w:numId w:val="0"/>
        </w:numPr>
        <w:spacing w:line="360" w:lineRule="auto"/>
        <w:jc w:val="left"/>
        <w:outlineLvl w:val="2"/>
        <w:rPr>
          <w:rFonts w:hint="default"/>
          <w:b/>
          <w:bCs/>
          <w:sz w:val="24"/>
          <w:szCs w:val="24"/>
          <w:lang w:val="en-US" w:eastAsia="zh-CN"/>
        </w:rPr>
      </w:pPr>
      <w:bookmarkStart w:id="60" w:name="_Toc518104476"/>
      <w:bookmarkStart w:id="61" w:name="_Toc317378032"/>
      <w:r>
        <w:rPr>
          <w:rFonts w:hint="eastAsia"/>
          <w:b/>
          <w:bCs/>
          <w:sz w:val="24"/>
          <w:szCs w:val="24"/>
          <w:lang w:val="en-US" w:eastAsia="zh-CN"/>
        </w:rPr>
        <w:t>2.3.毕士大池</w:t>
      </w:r>
      <w:bookmarkEnd w:id="60"/>
      <w:bookmarkEnd w:id="61"/>
    </w:p>
    <w:p w14:paraId="57B3C81C">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除了有证据证明圣经中的人物是真实存在过的之外，在19世纪末被发掘出来的“毕士大池”也印证了福音书中的地理细节是真实的。</w:t>
      </w:r>
    </w:p>
    <w:p w14:paraId="4617DA64">
      <w:pPr>
        <w:numPr>
          <w:ilvl w:val="0"/>
          <w:numId w:val="0"/>
        </w:numPr>
        <w:spacing w:line="360" w:lineRule="auto"/>
        <w:ind w:leftChars="0" w:firstLine="480" w:firstLineChars="200"/>
        <w:jc w:val="left"/>
        <w:rPr>
          <w:rFonts w:hint="eastAsia"/>
          <w:sz w:val="24"/>
          <w:szCs w:val="24"/>
          <w:lang w:val="en-US" w:eastAsia="zh-CN"/>
        </w:rPr>
      </w:pPr>
      <w:r>
        <w:rPr>
          <w:rFonts w:hint="eastAsia"/>
          <w:sz w:val="24"/>
          <w:szCs w:val="24"/>
          <w:lang w:val="en-US" w:eastAsia="zh-CN"/>
        </w:rPr>
        <w:t>在《约翰福音》5章2至9节中记录了耶稣在毕士大池边使病了三十八年的瘫子痊愈，这是约翰福音中最著名的神迹之一。在第2节中写到“在耶路撒冷，靠近羊门有一个池子，希伯来话叫作毕士大，旁边有五个廊子”，这表明毕士大池是罕见的五角池，这是一个令人困惑的特征，大多数的学者将其视为非历史性的文学创作。然而，当“毕士大池”被挖掘出来时，人们发现这是一个长方形的水池，又两个盆地，由墙隔开，所以这水池有五条边，每边都有柱廊。</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29"/>
      </w:r>
      <w:r>
        <w:rPr>
          <w:rFonts w:hint="eastAsia"/>
          <w:sz w:val="24"/>
          <w:szCs w:val="24"/>
          <w:lang w:val="en-US" w:eastAsia="zh-CN"/>
        </w:rPr>
        <w:t>这样的结构与约翰所记载在圣经中的内容是一致的，所以我们可以说，约翰福音的记载是具有历史可靠性的。</w:t>
      </w:r>
    </w:p>
    <w:p w14:paraId="5236527C">
      <w:pPr>
        <w:numPr>
          <w:ilvl w:val="0"/>
          <w:numId w:val="0"/>
        </w:numPr>
        <w:spacing w:line="360" w:lineRule="auto"/>
        <w:ind w:leftChars="0" w:firstLine="480" w:firstLineChars="200"/>
        <w:jc w:val="left"/>
        <w:rPr>
          <w:rFonts w:hint="eastAsia"/>
          <w:sz w:val="24"/>
          <w:szCs w:val="24"/>
          <w:lang w:val="en-US" w:eastAsia="zh-CN"/>
        </w:rPr>
      </w:pPr>
    </w:p>
    <w:p w14:paraId="52BF22C5">
      <w:pPr>
        <w:numPr>
          <w:ilvl w:val="0"/>
          <w:numId w:val="0"/>
        </w:numPr>
        <w:spacing w:line="360" w:lineRule="auto"/>
        <w:ind w:leftChars="0" w:firstLine="561" w:firstLineChars="200"/>
        <w:jc w:val="center"/>
        <w:outlineLvl w:val="0"/>
        <w:rPr>
          <w:rFonts w:hint="default"/>
          <w:b/>
          <w:bCs/>
          <w:sz w:val="28"/>
          <w:szCs w:val="28"/>
          <w:lang w:val="en-US" w:eastAsia="zh-CN"/>
        </w:rPr>
      </w:pPr>
      <w:bookmarkStart w:id="62" w:name="_Toc1995192226"/>
      <w:bookmarkStart w:id="63" w:name="_Toc1970688323"/>
      <w:bookmarkStart w:id="64" w:name="_Toc1675720918"/>
      <w:bookmarkStart w:id="65" w:name="_Toc1883223194"/>
      <w:bookmarkStart w:id="66" w:name="_Toc1775363673"/>
      <w:r>
        <w:rPr>
          <w:rFonts w:hint="eastAsia"/>
          <w:b/>
          <w:bCs/>
          <w:sz w:val="28"/>
          <w:szCs w:val="28"/>
          <w:lang w:val="en-US" w:eastAsia="zh-CN"/>
        </w:rPr>
        <w:t>三、考古学的评估</w:t>
      </w:r>
      <w:bookmarkEnd w:id="62"/>
      <w:bookmarkEnd w:id="63"/>
      <w:bookmarkEnd w:id="64"/>
      <w:bookmarkEnd w:id="65"/>
      <w:bookmarkEnd w:id="66"/>
    </w:p>
    <w:p w14:paraId="34021BC6">
      <w:pPr>
        <w:keepNext w:val="0"/>
        <w:keepLines w:val="0"/>
        <w:pageBreakBefore w:val="0"/>
        <w:tabs>
          <w:tab w:val="left" w:pos="200"/>
        </w:tabs>
        <w:kinsoku/>
        <w:wordWrap/>
        <w:overflowPunct/>
        <w:topLinePunct w:val="0"/>
        <w:autoSpaceDE/>
        <w:autoSpaceDN/>
        <w:bidi w:val="0"/>
        <w:adjustRightInd/>
        <w:snapToGrid/>
        <w:spacing w:beforeAutospacing="0" w:afterAutospacing="0" w:line="360" w:lineRule="auto"/>
        <w:textAlignment w:val="auto"/>
        <w:outlineLvl w:val="1"/>
        <w:rPr>
          <w:rFonts w:hint="eastAsia"/>
          <w:b/>
          <w:bCs/>
          <w:sz w:val="28"/>
          <w:szCs w:val="28"/>
          <w:highlight w:val="none"/>
          <w:lang w:val="en-US" w:eastAsia="zh-CN"/>
        </w:rPr>
      </w:pPr>
      <w:bookmarkStart w:id="67" w:name="_Toc238594477"/>
      <w:bookmarkStart w:id="68" w:name="_Toc718356980"/>
      <w:r>
        <w:rPr>
          <w:rFonts w:hint="eastAsia"/>
          <w:b/>
          <w:bCs/>
          <w:sz w:val="28"/>
          <w:szCs w:val="28"/>
          <w:highlight w:val="none"/>
          <w:lang w:val="en-US" w:eastAsia="zh-CN"/>
        </w:rPr>
        <w:t>1.考古学的功用：</w:t>
      </w:r>
      <w:bookmarkEnd w:id="67"/>
      <w:bookmarkEnd w:id="68"/>
    </w:p>
    <w:p w14:paraId="6E26555E">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 xml:space="preserve"> 基督徒对神、对圣经有信心就足够了，为什么还要研究考古学呢？这是很多人都可能问过的问题，下面列出它具有的功用：</w:t>
      </w:r>
    </w:p>
    <w:p w14:paraId="4AB95800">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outlineLvl w:val="2"/>
        <w:rPr>
          <w:rFonts w:hint="eastAsia"/>
          <w:sz w:val="24"/>
          <w:szCs w:val="24"/>
          <w:highlight w:val="none"/>
          <w:lang w:val="en-US" w:eastAsia="zh-CN"/>
        </w:rPr>
      </w:pPr>
      <w:bookmarkStart w:id="69" w:name="_Toc1718232072"/>
      <w:bookmarkStart w:id="70" w:name="_Toc272699426"/>
      <w:r>
        <w:rPr>
          <w:rFonts w:hint="eastAsia"/>
          <w:b/>
          <w:bCs/>
          <w:sz w:val="24"/>
          <w:szCs w:val="24"/>
          <w:highlight w:val="none"/>
          <w:lang w:val="en-US" w:eastAsia="zh-CN"/>
        </w:rPr>
        <w:t>1.1.古代文明的寻回</w:t>
      </w:r>
      <w:r>
        <w:rPr>
          <w:rFonts w:hint="eastAsia"/>
          <w:sz w:val="24"/>
          <w:szCs w:val="24"/>
          <w:highlight w:val="none"/>
          <w:lang w:val="en-US" w:eastAsia="zh-CN"/>
        </w:rPr>
        <w:t>：十九世纪以为学者泰勒说过：“文化，或者文明……</w:t>
      </w:r>
      <w:bookmarkEnd w:id="69"/>
      <w:bookmarkEnd w:id="70"/>
    </w:p>
    <w:p w14:paraId="3C36E6AC">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sz w:val="24"/>
          <w:szCs w:val="24"/>
          <w:highlight w:val="none"/>
          <w:lang w:val="en-US" w:eastAsia="zh-CN"/>
        </w:rPr>
      </w:pPr>
      <w:r>
        <w:rPr>
          <w:rFonts w:hint="eastAsia"/>
          <w:sz w:val="24"/>
          <w:szCs w:val="24"/>
          <w:highlight w:val="none"/>
          <w:lang w:val="en-US" w:eastAsia="zh-CN"/>
        </w:rPr>
        <w:t>一种复杂组合。其中包括知识、信仰、艺术、法律、道德、风俗，以及任何其他的人所获得的才能和习惯。”考古学帮助现代人寻回并了解古时那种所谓的复杂组合。</w:t>
      </w:r>
      <w:r>
        <w:rPr>
          <w:rFonts w:hint="eastAsia" w:eastAsia="方正宋一" w:asciiTheme="minorAscii" w:hAnsiTheme="minorAscii"/>
          <w:caps w:val="0"/>
          <w:smallCaps w:val="0"/>
          <w:color w:val="auto"/>
          <w:sz w:val="24"/>
          <w:szCs w:val="24"/>
          <w:highlight w:val="none"/>
          <w:vertAlign w:val="superscript"/>
          <w:lang w:val="en-US" w:eastAsia="zh-CN"/>
        </w:rPr>
        <w:footnoteReference w:id="30"/>
      </w:r>
    </w:p>
    <w:p w14:paraId="395A994A">
      <w:pPr>
        <w:spacing w:line="360" w:lineRule="auto"/>
        <w:ind w:firstLine="480" w:firstLineChars="200"/>
        <w:rPr>
          <w:rFonts w:hint="default"/>
          <w:b w:val="0"/>
          <w:bCs w:val="0"/>
          <w:sz w:val="24"/>
          <w:szCs w:val="24"/>
          <w:highlight w:val="none"/>
          <w:lang w:val="en-US" w:eastAsia="zh-CN"/>
        </w:rPr>
      </w:pPr>
      <w:r>
        <w:rPr>
          <w:rFonts w:hint="eastAsia"/>
          <w:b/>
          <w:bCs/>
          <w:sz w:val="24"/>
          <w:szCs w:val="24"/>
          <w:highlight w:val="none"/>
          <w:lang w:val="en-US" w:eastAsia="zh-CN"/>
        </w:rPr>
        <w:t>1.2.研经解经的帮助</w:t>
      </w:r>
      <w:r>
        <w:rPr>
          <w:rFonts w:hint="eastAsia"/>
          <w:sz w:val="24"/>
          <w:szCs w:val="24"/>
          <w:highlight w:val="none"/>
          <w:lang w:val="en-US" w:eastAsia="zh-CN"/>
        </w:rPr>
        <w:t>：就如死海古卷和数以千计新约抄本的发现，无疑</w:t>
      </w:r>
      <w:r>
        <w:rPr>
          <w:rFonts w:hint="default" w:asciiTheme="minorAscii" w:hAnsiTheme="minorAscii"/>
          <w:sz w:val="24"/>
          <w:szCs w:val="24"/>
          <w:highlight w:val="none"/>
          <w:lang w:val="en-US" w:eastAsia="zh-CN"/>
        </w:rPr>
        <w:t>在鉴定圣经原文和解释圣经真理上带来不可缺少的帮助。考古学上有许多理论与资料是可靠的，若不胡乱引用，对佐证圣经史实非常有用。</w:t>
      </w:r>
      <w:r>
        <w:rPr>
          <w:rFonts w:hint="default" w:asciiTheme="minorAscii" w:hAnsiTheme="minorAscii" w:eastAsiaTheme="minorEastAsia" w:cstheme="minorEastAsia"/>
          <w:caps w:val="0"/>
          <w:smallCaps w:val="0"/>
          <w:color w:val="auto"/>
          <w:sz w:val="24"/>
          <w:szCs w:val="24"/>
          <w:highlight w:val="none"/>
          <w:vertAlign w:val="superscript"/>
          <w:lang w:val="en-US" w:eastAsia="zh-CN"/>
        </w:rPr>
        <w:footnoteReference w:id="31"/>
      </w:r>
    </w:p>
    <w:p w14:paraId="0362BF63">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sz w:val="24"/>
          <w:szCs w:val="24"/>
          <w:highlight w:val="none"/>
          <w:lang w:val="en-US" w:eastAsia="zh-CN"/>
        </w:rPr>
      </w:pPr>
      <w:r>
        <w:rPr>
          <w:rFonts w:hint="default" w:asciiTheme="minorAscii" w:hAnsiTheme="minorAscii"/>
          <w:sz w:val="24"/>
          <w:szCs w:val="24"/>
          <w:highlight w:val="none"/>
          <w:lang w:val="en-US" w:eastAsia="zh-CN"/>
        </w:rPr>
        <w:t>考古学也帮助我们洞悉圣经所记载的事件的</w:t>
      </w:r>
      <w:r>
        <w:rPr>
          <w:rFonts w:hint="default" w:asciiTheme="minorAscii" w:hAnsiTheme="minorAscii"/>
          <w:b w:val="0"/>
          <w:bCs w:val="0"/>
          <w:sz w:val="24"/>
          <w:szCs w:val="24"/>
          <w:highlight w:val="none"/>
          <w:lang w:val="en-US" w:eastAsia="zh-CN"/>
        </w:rPr>
        <w:t>地理环境</w:t>
      </w:r>
      <w:r>
        <w:rPr>
          <w:rFonts w:hint="default" w:asciiTheme="minorAscii" w:hAnsiTheme="minorAscii"/>
          <w:sz w:val="24"/>
          <w:szCs w:val="24"/>
          <w:highlight w:val="none"/>
          <w:lang w:val="en-US" w:eastAsia="zh-CN"/>
        </w:rPr>
        <w:t>。其中一个例子是耶利</w:t>
      </w:r>
      <w:r>
        <w:rPr>
          <w:rFonts w:hint="eastAsia"/>
          <w:sz w:val="24"/>
          <w:szCs w:val="24"/>
          <w:highlight w:val="none"/>
          <w:lang w:val="en-US" w:eastAsia="zh-CN"/>
        </w:rPr>
        <w:t>哥城，路加记述耶稣将近耶利哥时，医治了一位瞎子（路18:35）；马可却说耶稣是在离开耶利哥时医治瞎子巴底买（可10：46）。根据考古发掘显示，大希律在耶利哥旧城以南四英里，又建了耶利哥新城。因此，当耶稣医治瞎子巴底买时，他正从耶利哥其中一城走到另一个耶利哥城。</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32"/>
      </w:r>
    </w:p>
    <w:p w14:paraId="2A343D25">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sz w:val="24"/>
          <w:szCs w:val="24"/>
          <w:highlight w:val="none"/>
          <w:lang w:val="en-US" w:eastAsia="zh-CN"/>
        </w:rPr>
      </w:pPr>
      <w:r>
        <w:rPr>
          <w:rFonts w:hint="eastAsia"/>
          <w:sz w:val="24"/>
          <w:szCs w:val="24"/>
          <w:highlight w:val="none"/>
          <w:lang w:val="en-US" w:eastAsia="zh-CN"/>
        </w:rPr>
        <w:t>考古发掘的结果使新约能够</w:t>
      </w:r>
      <w:r>
        <w:rPr>
          <w:rFonts w:hint="eastAsia"/>
          <w:b w:val="0"/>
          <w:bCs w:val="0"/>
          <w:sz w:val="24"/>
          <w:szCs w:val="24"/>
          <w:highlight w:val="none"/>
          <w:lang w:val="en-US" w:eastAsia="zh-CN"/>
        </w:rPr>
        <w:t>维持它在历史及历史地理领域中的位置</w:t>
      </w:r>
      <w:r>
        <w:rPr>
          <w:rFonts w:hint="eastAsia"/>
          <w:sz w:val="24"/>
          <w:szCs w:val="24"/>
          <w:highlight w:val="none"/>
          <w:lang w:val="en-US" w:eastAsia="zh-CN"/>
        </w:rPr>
        <w:t>，不致沦为神话。例如考古学家在耶路撒冷发现毕士大池（约5：2）及西罗亚池（约9：7），从而确定《约翰福音》是可信的。</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33"/>
      </w:r>
    </w:p>
    <w:p w14:paraId="6563DB32">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sz w:val="24"/>
          <w:szCs w:val="24"/>
          <w:highlight w:val="none"/>
          <w:lang w:val="en-US" w:eastAsia="zh-CN"/>
        </w:rPr>
      </w:pPr>
      <w:r>
        <w:rPr>
          <w:rFonts w:hint="eastAsia"/>
          <w:sz w:val="24"/>
          <w:szCs w:val="24"/>
          <w:highlight w:val="none"/>
          <w:lang w:val="en-US" w:eastAsia="zh-CN"/>
        </w:rPr>
        <w:t>考古学家对一些新约遗址的发掘和确认，如哥林多、腓立比、帖撒罗尼迦、以弗所、凯撒利亚、迦百农、耶利哥及撒玛利亚等等，大大增加我们对这些古代遗址及它们的历史背景的认识，让我们更深入明白圣经所记载的事件。</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34"/>
      </w:r>
    </w:p>
    <w:p w14:paraId="1CDC5FEE">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sz w:val="24"/>
          <w:szCs w:val="24"/>
          <w:highlight w:val="none"/>
          <w:lang w:val="en-US" w:eastAsia="zh-CN"/>
        </w:rPr>
      </w:pPr>
      <w:r>
        <w:rPr>
          <w:rFonts w:hint="eastAsia"/>
          <w:b/>
          <w:bCs/>
          <w:sz w:val="24"/>
          <w:szCs w:val="24"/>
          <w:highlight w:val="none"/>
          <w:lang w:val="en-US" w:eastAsia="zh-CN"/>
        </w:rPr>
        <w:t>1.3.传道护教的工具</w:t>
      </w:r>
      <w:r>
        <w:rPr>
          <w:rFonts w:hint="eastAsia"/>
          <w:sz w:val="24"/>
          <w:szCs w:val="24"/>
          <w:highlight w:val="none"/>
          <w:lang w:val="en-US" w:eastAsia="zh-CN"/>
        </w:rPr>
        <w:t>：基督徒并不只是向基督徒对话，也向世界上的非基督徒对话。不信者需要真凭实据，并不满足于空言信心。除非他们建立起了信心，才能运用信心。考古学从地里找出的证据，使得非基督徒不敢随便有藐视的态度，进而帮助他们过渡到信心的领域去。</w:t>
      </w:r>
      <w:r>
        <w:rPr>
          <w:sz w:val="24"/>
          <w:szCs w:val="24"/>
          <w:highlight w:val="none"/>
        </w:rPr>
        <w:t>基督徒研究考古学，本来就应该以实事求是的态度为原则，这样才符合研究的真正目的。</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35"/>
      </w:r>
    </w:p>
    <w:p w14:paraId="1780A513">
      <w:pPr>
        <w:keepNext w:val="0"/>
        <w:keepLines w:val="0"/>
        <w:pageBreakBefore w:val="0"/>
        <w:kinsoku/>
        <w:wordWrap/>
        <w:overflowPunct/>
        <w:topLinePunct w:val="0"/>
        <w:autoSpaceDE/>
        <w:autoSpaceDN/>
        <w:bidi w:val="0"/>
        <w:adjustRightInd/>
        <w:snapToGrid/>
        <w:spacing w:beforeAutospacing="0" w:afterAutospacing="0" w:line="360" w:lineRule="auto"/>
        <w:textAlignment w:val="auto"/>
        <w:outlineLvl w:val="1"/>
        <w:rPr>
          <w:rFonts w:hint="eastAsia"/>
          <w:b/>
          <w:bCs/>
          <w:sz w:val="28"/>
          <w:szCs w:val="28"/>
          <w:highlight w:val="none"/>
          <w:lang w:val="en-US" w:eastAsia="zh-CN"/>
        </w:rPr>
      </w:pPr>
      <w:bookmarkStart w:id="71" w:name="_Toc529150084"/>
      <w:bookmarkStart w:id="72" w:name="_Toc705405990"/>
      <w:r>
        <w:rPr>
          <w:rFonts w:hint="eastAsia"/>
          <w:b/>
          <w:bCs/>
          <w:sz w:val="28"/>
          <w:szCs w:val="28"/>
          <w:highlight w:val="none"/>
          <w:lang w:val="en-US" w:eastAsia="zh-CN"/>
        </w:rPr>
        <w:t>2.考古学的局限：</w:t>
      </w:r>
      <w:bookmarkEnd w:id="71"/>
      <w:bookmarkEnd w:id="72"/>
    </w:p>
    <w:p w14:paraId="55F02249">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考古学对于基督教虽然提供很多的佐证，对非信徒而言也加强其真实性，但是考古学仍然有它的局限。</w:t>
      </w:r>
    </w:p>
    <w:p w14:paraId="6B56BC61">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outlineLvl w:val="2"/>
        <w:rPr>
          <w:rFonts w:hint="eastAsia"/>
          <w:b/>
          <w:bCs/>
          <w:sz w:val="24"/>
          <w:szCs w:val="24"/>
          <w:highlight w:val="none"/>
          <w:lang w:val="en-US" w:eastAsia="zh-CN"/>
        </w:rPr>
      </w:pPr>
      <w:bookmarkStart w:id="73" w:name="_Toc695679561"/>
      <w:bookmarkStart w:id="74" w:name="_Toc1113832895"/>
      <w:r>
        <w:rPr>
          <w:rFonts w:hint="eastAsia"/>
          <w:b/>
          <w:bCs/>
          <w:sz w:val="24"/>
          <w:szCs w:val="24"/>
          <w:highlight w:val="none"/>
          <w:lang w:val="en-US" w:eastAsia="zh-CN"/>
        </w:rPr>
        <w:t>2.1考古学的研究带有预设</w:t>
      </w:r>
      <w:bookmarkEnd w:id="73"/>
      <w:bookmarkEnd w:id="74"/>
    </w:p>
    <w:p w14:paraId="22E6CA32">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sz w:val="24"/>
          <w:szCs w:val="24"/>
          <w:highlight w:val="none"/>
          <w:lang w:val="en-US" w:eastAsia="zh-CN"/>
        </w:rPr>
      </w:pPr>
      <w:r>
        <w:rPr>
          <w:rFonts w:hint="eastAsia"/>
          <w:sz w:val="24"/>
          <w:szCs w:val="24"/>
          <w:highlight w:val="none"/>
          <w:lang w:val="en-US" w:eastAsia="zh-CN"/>
        </w:rPr>
        <w:t>每个人从出生时就会被周边的文化影响，因此人们无法摆脱不了预设的问题。同样考古学也是有预设的。贾斯乐和布鲁克认为：不是所有出土物的诠释都有利于基督教的。没有任何证据是可以自我诠释的，任何一件事物的意义唯有从它所处的架构脉络中才能推演得知。就比如日期、地点、物质等等，会因为一个考古证据如何看待决定，而诠释的人如何理解，取决于他的预设世界观。</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36"/>
      </w:r>
    </w:p>
    <w:p w14:paraId="1D35B16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outlineLvl w:val="2"/>
        <w:rPr>
          <w:rFonts w:hint="eastAsia"/>
          <w:b/>
          <w:bCs/>
          <w:sz w:val="24"/>
          <w:szCs w:val="24"/>
          <w:highlight w:val="none"/>
          <w:lang w:val="en-US" w:eastAsia="zh-CN"/>
        </w:rPr>
      </w:pPr>
      <w:bookmarkStart w:id="75" w:name="_Toc574515366"/>
      <w:bookmarkStart w:id="76" w:name="_Toc1385407459"/>
      <w:r>
        <w:rPr>
          <w:rFonts w:hint="eastAsia"/>
          <w:b/>
          <w:bCs/>
          <w:sz w:val="24"/>
          <w:szCs w:val="24"/>
          <w:highlight w:val="none"/>
          <w:lang w:val="en-US" w:eastAsia="zh-CN"/>
        </w:rPr>
        <w:t>2.2考古学的研究无法证明</w:t>
      </w:r>
      <w:bookmarkEnd w:id="75"/>
      <w:bookmarkEnd w:id="76"/>
    </w:p>
    <w:p w14:paraId="0E88C1D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rPr>
          <w:sz w:val="24"/>
          <w:szCs w:val="24"/>
          <w:highlight w:val="none"/>
        </w:rPr>
      </w:pPr>
      <w:r>
        <w:rPr>
          <w:rFonts w:hint="eastAsia"/>
          <w:sz w:val="24"/>
          <w:szCs w:val="24"/>
          <w:highlight w:val="none"/>
          <w:lang w:val="en-US" w:eastAsia="zh-CN"/>
        </w:rPr>
        <w:t>在考古学所研究的文物中，如何证明所研究的结论准确是比较困难的。这是因为考古学是一门特别的学科，与物理和化学不同。后者可通过实验重现他们研究的过程，一再观察得到结论。但考古学只有过去某一段的文明留下来的迹象，是在研究过去单一的情况，而非重复出现的情况。所以在研究时不能重现他们所研究的过去社会，结论也不能接受实验。因此也无法像物理那样给出定律。</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37"/>
      </w:r>
      <w:r>
        <w:rPr>
          <w:rFonts w:hint="eastAsia"/>
          <w:sz w:val="24"/>
          <w:szCs w:val="24"/>
          <w:highlight w:val="none"/>
          <w:lang w:val="en-US" w:eastAsia="zh-CN"/>
        </w:rPr>
        <w:t>正如巴恩所言“</w:t>
      </w:r>
      <w:r>
        <w:rPr>
          <w:rFonts w:ascii="宋体" w:eastAsia="宋体" w:cs="宋体"/>
          <w:color w:val="000000"/>
          <w:kern w:val="0"/>
          <w:sz w:val="24"/>
          <w:szCs w:val="24"/>
          <w:highlight w:val="none"/>
          <w:lang w:val="en-US" w:eastAsia="zh-CN"/>
        </w:rPr>
        <w:t xml:space="preserve">考古学是一种终生的探索，永远也不会真正有一个结果；它是一次 </w:t>
      </w:r>
    </w:p>
    <w:p w14:paraId="48052F2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sz w:val="24"/>
          <w:szCs w:val="24"/>
          <w:highlight w:val="none"/>
          <w:lang w:val="en-US" w:eastAsia="zh-CN"/>
        </w:rPr>
      </w:pPr>
      <w:r>
        <w:rPr>
          <w:rFonts w:ascii="宋体" w:eastAsia="宋体" w:cs="宋体"/>
          <w:color w:val="000000"/>
          <w:kern w:val="0"/>
          <w:sz w:val="24"/>
          <w:szCs w:val="24"/>
          <w:highlight w:val="none"/>
          <w:lang w:val="en-US" w:eastAsia="zh-CN"/>
        </w:rPr>
        <w:t>无尽的旅行，没有真正的终点。一切都是尝试性的，没有什么是最终的定论。</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38"/>
      </w:r>
      <w:r>
        <w:rPr>
          <w:rFonts w:hint="eastAsia" w:ascii="宋体" w:eastAsia="宋体" w:cs="宋体"/>
          <w:color w:val="000000"/>
          <w:kern w:val="0"/>
          <w:sz w:val="24"/>
          <w:szCs w:val="24"/>
          <w:highlight w:val="none"/>
          <w:lang w:val="en-US" w:eastAsia="zh-CN"/>
        </w:rPr>
        <w:t>它们仅是依赖这些证据的累积，就如法庭上考核见证人的时候，律师会从多方面建立他的个案。如果见证人所提供的资料充满漏洞，前后不一致，</w:t>
      </w:r>
      <w:r>
        <w:rPr>
          <w:rFonts w:hint="eastAsia" w:ascii="宋体" w:cs="宋体"/>
          <w:color w:val="000000"/>
          <w:kern w:val="0"/>
          <w:sz w:val="24"/>
          <w:szCs w:val="24"/>
          <w:highlight w:val="none"/>
          <w:lang w:val="en-US" w:eastAsia="zh-CN"/>
        </w:rPr>
        <w:t>则</w:t>
      </w:r>
      <w:r>
        <w:rPr>
          <w:rFonts w:hint="eastAsia" w:ascii="宋体" w:eastAsia="宋体" w:cs="宋体"/>
          <w:color w:val="000000"/>
          <w:kern w:val="0"/>
          <w:sz w:val="24"/>
          <w:szCs w:val="24"/>
          <w:highlight w:val="none"/>
          <w:lang w:val="en-US" w:eastAsia="zh-CN"/>
        </w:rPr>
        <w:t>见证人的可信性便大大降低。而若这见证人在事实层面都准确无误，那么其见证的内容的可信性自然就得到提高。</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39"/>
      </w:r>
    </w:p>
    <w:p w14:paraId="10DD2E6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outlineLvl w:val="2"/>
        <w:rPr>
          <w:rFonts w:hint="eastAsia"/>
          <w:b/>
          <w:bCs/>
          <w:sz w:val="24"/>
          <w:szCs w:val="24"/>
          <w:highlight w:val="none"/>
          <w:lang w:val="en-US" w:eastAsia="zh-CN"/>
        </w:rPr>
      </w:pPr>
      <w:bookmarkStart w:id="77" w:name="_Toc793279450"/>
      <w:bookmarkStart w:id="78" w:name="_Toc1525462639"/>
      <w:r>
        <w:rPr>
          <w:rFonts w:hint="eastAsia"/>
          <w:b/>
          <w:bCs/>
          <w:sz w:val="24"/>
          <w:szCs w:val="24"/>
          <w:highlight w:val="none"/>
          <w:lang w:val="en-US" w:eastAsia="zh-CN"/>
        </w:rPr>
        <w:t>2.3考古学对神学证明的限制</w:t>
      </w:r>
      <w:bookmarkEnd w:id="77"/>
      <w:bookmarkEnd w:id="78"/>
    </w:p>
    <w:p w14:paraId="647EF650">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sz w:val="24"/>
          <w:szCs w:val="24"/>
          <w:highlight w:val="none"/>
          <w:lang w:val="en-US" w:eastAsia="zh-CN"/>
        </w:rPr>
      </w:pPr>
      <w:r>
        <w:rPr>
          <w:rFonts w:hint="eastAsia"/>
          <w:sz w:val="24"/>
          <w:szCs w:val="24"/>
          <w:highlight w:val="none"/>
          <w:lang w:val="en-US" w:eastAsia="zh-CN"/>
        </w:rPr>
        <w:t xml:space="preserve">有学者在网上发表，提出例子，来说明这些历史存留下的痕迹，都不能直接地证明圣经和信仰的真实性，更不能成为神学证明，他举例说：  </w:t>
      </w:r>
    </w:p>
    <w:p w14:paraId="1952A29C">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60" w:firstLine="480" w:firstLineChars="200"/>
        <w:textAlignment w:val="auto"/>
        <w:rPr>
          <w:rFonts w:hint="eastAsia"/>
          <w:sz w:val="24"/>
          <w:szCs w:val="24"/>
          <w:highlight w:val="none"/>
          <w:lang w:val="en-US" w:eastAsia="zh-CN"/>
        </w:rPr>
      </w:pPr>
      <w:r>
        <w:rPr>
          <w:rFonts w:hint="eastAsia"/>
          <w:sz w:val="24"/>
          <w:szCs w:val="24"/>
          <w:highlight w:val="none"/>
          <w:lang w:val="en-US" w:eastAsia="zh-CN"/>
        </w:rPr>
        <w:t>就算诺亚方舟在亚拉腊山上，被完整的发掘出来，并且确定为诺亚的时代以及在各处看到大洪水的痕迹，这些充其量只是历史证明，不能作为神学的证明说：上帝审判罪恶时代，神曾用洪水灭世，神作了什么。因为神的旨意，不能通过一些旧物而清楚地启示出来。</w:t>
      </w:r>
    </w:p>
    <w:p w14:paraId="092B0DC7">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60" w:firstLine="480" w:firstLineChars="200"/>
        <w:textAlignment w:val="auto"/>
        <w:rPr>
          <w:sz w:val="24"/>
          <w:szCs w:val="24"/>
          <w:highlight w:val="none"/>
          <w:lang w:val="en-US" w:eastAsia="zh-CN"/>
        </w:rPr>
      </w:pPr>
      <w:r>
        <w:rPr>
          <w:rFonts w:hint="eastAsia" w:ascii="宋体" w:eastAsia="宋体"/>
          <w:sz w:val="24"/>
          <w:highlight w:val="none"/>
        </w:rPr>
        <w:t>「以色列石碑」上刻有「以色列民」，证明在主前</w:t>
      </w:r>
      <w:r>
        <w:rPr>
          <w:rFonts w:ascii="宋体" w:eastAsia="宋体"/>
          <w:sz w:val="24"/>
          <w:highlight w:val="none"/>
        </w:rPr>
        <w:t>13</w:t>
      </w:r>
      <w:r>
        <w:rPr>
          <w:rFonts w:hint="eastAsia" w:ascii="宋体" w:eastAsia="宋体"/>
          <w:sz w:val="24"/>
          <w:highlight w:val="none"/>
        </w:rPr>
        <w:t>世纪末，以色列民已入主迦南山地，在埃及帝国的眼中已成一民一族，吻合旧约以色列的早期历史，但这不能自动成了属灵证供，证明耶和华成功帮助了以色列人征服迦南地。</w:t>
      </w:r>
    </w:p>
    <w:p w14:paraId="0DD51C11">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60" w:firstLine="480" w:firstLineChars="200"/>
        <w:jc w:val="left"/>
        <w:textAlignment w:val="auto"/>
        <w:rPr>
          <w:rFonts w:hint="eastAsia" w:ascii="宋体" w:eastAsia="宋体"/>
          <w:sz w:val="24"/>
          <w:highlight w:val="none"/>
        </w:rPr>
      </w:pPr>
      <w:r>
        <w:rPr>
          <w:rFonts w:hint="eastAsia" w:ascii="宋体" w:eastAsia="宋体"/>
          <w:sz w:val="24"/>
          <w:highlight w:val="none"/>
        </w:rPr>
        <w:t>考古学家发现巴比伦毁灭耶路撒冷的痕迹</w:t>
      </w:r>
      <w:r>
        <w:rPr>
          <w:rFonts w:hint="eastAsia" w:ascii="宋体"/>
          <w:sz w:val="24"/>
          <w:highlight w:val="none"/>
          <w:lang w:eastAsia="zh-CN"/>
        </w:rPr>
        <w:t>（</w:t>
      </w:r>
      <w:r>
        <w:rPr>
          <w:rFonts w:hint="eastAsia" w:ascii="宋体" w:eastAsia="宋体"/>
          <w:sz w:val="24"/>
          <w:highlight w:val="none"/>
        </w:rPr>
        <w:t>城楼被火烧的迹象、巴比伦军用箭头等</w:t>
      </w:r>
      <w:r>
        <w:rPr>
          <w:rFonts w:hint="eastAsia" w:ascii="宋体"/>
          <w:sz w:val="24"/>
          <w:highlight w:val="none"/>
          <w:lang w:eastAsia="zh-CN"/>
        </w:rPr>
        <w:t>）</w:t>
      </w:r>
      <w:r>
        <w:rPr>
          <w:rFonts w:hint="eastAsia" w:ascii="宋体" w:eastAsia="宋体"/>
          <w:sz w:val="24"/>
          <w:highlight w:val="none"/>
        </w:rPr>
        <w:t>，引证耶路撒冷于主前</w:t>
      </w:r>
      <w:r>
        <w:rPr>
          <w:rFonts w:ascii="宋体" w:eastAsia="宋体"/>
          <w:sz w:val="24"/>
          <w:highlight w:val="none"/>
        </w:rPr>
        <w:t>586</w:t>
      </w:r>
      <w:r>
        <w:rPr>
          <w:rFonts w:hint="eastAsia" w:ascii="宋体" w:eastAsia="宋体"/>
          <w:sz w:val="24"/>
          <w:highlight w:val="none"/>
        </w:rPr>
        <w:t>年沦陷。但是，考古不能证明这就是神的作为。</w:t>
      </w:r>
    </w:p>
    <w:p w14:paraId="161EB013">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60" w:firstLine="480" w:firstLineChars="200"/>
        <w:jc w:val="left"/>
        <w:textAlignment w:val="auto"/>
        <w:rPr>
          <w:rFonts w:hint="eastAsia" w:ascii="宋体" w:eastAsia="宋体"/>
          <w:sz w:val="24"/>
          <w:highlight w:val="none"/>
          <w:lang w:eastAsia="zh-CN"/>
        </w:rPr>
      </w:pPr>
      <w:r>
        <w:rPr>
          <w:rFonts w:hint="eastAsia" w:ascii="宋体" w:eastAsia="宋体"/>
          <w:sz w:val="24"/>
          <w:highlight w:val="none"/>
          <w:lang w:val="en-US" w:eastAsia="zh-CN"/>
        </w:rPr>
        <w:t>若</w:t>
      </w:r>
      <w:r>
        <w:rPr>
          <w:rFonts w:hint="eastAsia" w:ascii="宋体" w:eastAsia="宋体"/>
          <w:sz w:val="24"/>
          <w:highlight w:val="none"/>
        </w:rPr>
        <w:t>引用经外文献，证明耶稣在第一世纪曾死在十架上，是铁一般的史实，但却不等于我证明了主耶稣为我的罪受死</w:t>
      </w:r>
      <w:r>
        <w:rPr>
          <w:rFonts w:hint="eastAsia" w:ascii="宋体" w:eastAsia="宋体"/>
          <w:sz w:val="24"/>
          <w:highlight w:val="none"/>
          <w:lang w:eastAsia="zh-CN"/>
        </w:rPr>
        <w:t>，</w:t>
      </w:r>
      <w:r>
        <w:rPr>
          <w:rFonts w:hint="eastAsia" w:ascii="宋体" w:eastAsia="宋体"/>
          <w:sz w:val="24"/>
          <w:highlight w:val="none"/>
          <w:lang w:val="en-US" w:eastAsia="zh-CN"/>
        </w:rPr>
        <w:t>故此这些本不能证明什么。</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40"/>
      </w:r>
    </w:p>
    <w:p w14:paraId="1870BDDB">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eastAsia="宋体"/>
          <w:sz w:val="24"/>
          <w:highlight w:val="none"/>
          <w:lang w:eastAsia="zh-CN"/>
        </w:rPr>
      </w:pPr>
      <w:r>
        <w:rPr>
          <w:rFonts w:hint="eastAsia" w:ascii="宋体" w:eastAsia="宋体"/>
          <w:sz w:val="24"/>
          <w:highlight w:val="none"/>
          <w:lang w:val="en-US" w:eastAsia="zh-CN"/>
        </w:rPr>
        <w:t>总而言之，尽管可以证明所有圣经中</w:t>
      </w:r>
      <w:r>
        <w:rPr>
          <w:rFonts w:hint="eastAsia" w:ascii="宋体"/>
          <w:sz w:val="24"/>
          <w:highlight w:val="none"/>
          <w:lang w:val="en-US" w:eastAsia="zh-CN"/>
        </w:rPr>
        <w:t>都</w:t>
      </w:r>
      <w:r>
        <w:rPr>
          <w:rFonts w:hint="eastAsia" w:ascii="宋体" w:eastAsia="宋体"/>
          <w:sz w:val="24"/>
          <w:highlight w:val="none"/>
          <w:lang w:val="en-US" w:eastAsia="zh-CN"/>
        </w:rPr>
        <w:t>曾经真正</w:t>
      </w:r>
      <w:r>
        <w:rPr>
          <w:rFonts w:hint="eastAsia" w:ascii="宋体"/>
          <w:sz w:val="24"/>
          <w:highlight w:val="none"/>
          <w:lang w:val="en-US" w:eastAsia="zh-CN"/>
        </w:rPr>
        <w:t>地</w:t>
      </w:r>
      <w:r>
        <w:rPr>
          <w:rFonts w:hint="eastAsia" w:ascii="宋体" w:eastAsia="宋体"/>
          <w:sz w:val="24"/>
          <w:highlight w:val="none"/>
          <w:lang w:val="en-US" w:eastAsia="zh-CN"/>
        </w:rPr>
        <w:t>出现过，但也不能通过这些“无声的物质”去明白神说了什么，唯有</w:t>
      </w:r>
      <w:r>
        <w:rPr>
          <w:rFonts w:hint="eastAsia" w:ascii="宋体"/>
          <w:sz w:val="24"/>
          <w:highlight w:val="none"/>
          <w:lang w:val="en-US" w:eastAsia="zh-CN"/>
        </w:rPr>
        <w:t>借着</w:t>
      </w:r>
      <w:r>
        <w:rPr>
          <w:rFonts w:hint="eastAsia" w:ascii="宋体" w:eastAsia="宋体"/>
          <w:sz w:val="24"/>
          <w:highlight w:val="none"/>
          <w:lang w:val="en-US" w:eastAsia="zh-CN"/>
        </w:rPr>
        <w:t>圣经</w:t>
      </w:r>
      <w:r>
        <w:rPr>
          <w:rFonts w:hint="eastAsia" w:ascii="宋体"/>
          <w:sz w:val="24"/>
          <w:highlight w:val="none"/>
          <w:lang w:val="en-US" w:eastAsia="zh-CN"/>
        </w:rPr>
        <w:t>，神特殊的启示</w:t>
      </w:r>
      <w:r>
        <w:rPr>
          <w:rFonts w:hint="eastAsia" w:ascii="宋体" w:eastAsia="宋体"/>
          <w:sz w:val="24"/>
          <w:highlight w:val="none"/>
          <w:lang w:val="en-US" w:eastAsia="zh-CN"/>
        </w:rPr>
        <w:t>方可。</w:t>
      </w:r>
    </w:p>
    <w:p w14:paraId="19EE1D57">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outlineLvl w:val="2"/>
        <w:rPr>
          <w:rFonts w:hint="default"/>
          <w:b/>
          <w:bCs/>
          <w:sz w:val="24"/>
          <w:szCs w:val="24"/>
          <w:highlight w:val="none"/>
          <w:lang w:val="en-US" w:eastAsia="zh-CN"/>
        </w:rPr>
      </w:pPr>
      <w:bookmarkStart w:id="79" w:name="_Toc1790795787"/>
      <w:bookmarkStart w:id="80" w:name="_Toc1069235574"/>
      <w:r>
        <w:rPr>
          <w:rFonts w:hint="eastAsia"/>
          <w:b/>
          <w:bCs/>
          <w:sz w:val="24"/>
          <w:szCs w:val="24"/>
          <w:highlight w:val="none"/>
          <w:lang w:val="en-US" w:eastAsia="zh-CN"/>
        </w:rPr>
        <w:t>2.4考古学的证</w:t>
      </w:r>
      <w:bookmarkEnd w:id="79"/>
      <w:bookmarkEnd w:id="80"/>
      <w:r>
        <w:rPr>
          <w:rFonts w:hint="eastAsia"/>
          <w:b/>
          <w:bCs/>
          <w:sz w:val="24"/>
          <w:szCs w:val="24"/>
          <w:highlight w:val="none"/>
          <w:lang w:val="en-US" w:eastAsia="zh-CN"/>
        </w:rPr>
        <w:t>明存在局限</w:t>
      </w:r>
    </w:p>
    <w:p w14:paraId="775357DE">
      <w:pPr>
        <w:keepNext w:val="0"/>
        <w:keepLines w:val="0"/>
        <w:pageBreakBefore w:val="0"/>
        <w:kinsoku/>
        <w:wordWrap/>
        <w:overflowPunct/>
        <w:topLinePunct w:val="0"/>
        <w:autoSpaceDE/>
        <w:autoSpaceDN/>
        <w:bidi w:val="0"/>
        <w:adjustRightInd/>
        <w:snapToGrid/>
        <w:spacing w:beforeAutospacing="0" w:afterAutospacing="0" w:line="360" w:lineRule="auto"/>
        <w:ind w:left="0" w:firstLine="480" w:firstLineChars="200"/>
        <w:jc w:val="left"/>
        <w:textAlignment w:val="auto"/>
        <w:rPr>
          <w:sz w:val="24"/>
          <w:szCs w:val="24"/>
          <w:highlight w:val="none"/>
          <w:lang w:val="en-US" w:eastAsia="zh-CN"/>
        </w:rPr>
      </w:pPr>
      <w:r>
        <w:rPr>
          <w:rFonts w:hint="eastAsia" w:ascii="宋体" w:eastAsia="宋体"/>
          <w:sz w:val="24"/>
          <w:highlight w:val="none"/>
          <w:lang w:val="en-US" w:eastAsia="zh-CN"/>
        </w:rPr>
        <w:t>学者张忠培也曾提出考古学一些不足之处，他认为：人的活动不仅限于物质的领域，还存在</w:t>
      </w:r>
      <w:r>
        <w:rPr>
          <w:rFonts w:hint="eastAsia" w:ascii="宋体"/>
          <w:sz w:val="24"/>
          <w:highlight w:val="none"/>
          <w:lang w:val="en-US" w:eastAsia="zh-CN"/>
        </w:rPr>
        <w:t>于</w:t>
      </w:r>
      <w:r>
        <w:rPr>
          <w:rFonts w:hint="eastAsia" w:ascii="宋体" w:eastAsia="宋体"/>
          <w:sz w:val="24"/>
          <w:highlight w:val="none"/>
          <w:lang w:val="en-US" w:eastAsia="zh-CN"/>
        </w:rPr>
        <w:t>广阔的精神世界，诸如礼仪行为以及能用言语、文字表达的思想。人们的物质活动受人们思想的支配并是人们思想行为的结果，但我们可能探索到的仅是体现于物质遗存上的那些思想。同样他也提出，所见到的遗存是不完整的东西。考古学</w:t>
      </w:r>
      <w:r>
        <w:rPr>
          <w:rFonts w:hint="eastAsia" w:ascii="宋体"/>
          <w:sz w:val="24"/>
          <w:highlight w:val="none"/>
          <w:lang w:val="en-US" w:eastAsia="zh-CN"/>
        </w:rPr>
        <w:t>者</w:t>
      </w:r>
      <w:r>
        <w:rPr>
          <w:rFonts w:hint="eastAsia" w:ascii="宋体" w:eastAsia="宋体"/>
          <w:sz w:val="24"/>
          <w:highlight w:val="none"/>
          <w:lang w:val="en-US" w:eastAsia="zh-CN"/>
        </w:rPr>
        <w:t>很难发现一处保存完整的墓地，即使是墓葬。由于深埋可能保存的好些，但于墓葬有关的当时地面上人们活动场所，却往往不能被完整</w:t>
      </w:r>
      <w:r>
        <w:rPr>
          <w:rFonts w:hint="eastAsia" w:ascii="宋体"/>
          <w:sz w:val="24"/>
          <w:highlight w:val="none"/>
          <w:lang w:val="en-US" w:eastAsia="zh-CN"/>
        </w:rPr>
        <w:t>地</w:t>
      </w:r>
      <w:r>
        <w:rPr>
          <w:rFonts w:hint="eastAsia" w:ascii="宋体" w:eastAsia="宋体"/>
          <w:sz w:val="24"/>
          <w:highlight w:val="none"/>
          <w:lang w:val="en-US" w:eastAsia="zh-CN"/>
        </w:rPr>
        <w:t>保存下来，甚至被全</w:t>
      </w:r>
      <w:r>
        <w:rPr>
          <w:rFonts w:hint="eastAsia" w:ascii="宋体" w:eastAsia="宋体"/>
          <w:sz w:val="24"/>
          <w:szCs w:val="24"/>
          <w:highlight w:val="none"/>
          <w:lang w:val="en-US" w:eastAsia="zh-CN"/>
        </w:rPr>
        <w:t>部毁坏了。所以，考古学难以见到人们物质活动的全貌。</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41"/>
      </w:r>
    </w:p>
    <w:p w14:paraId="59B110A2">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outlineLvl w:val="1"/>
        <w:rPr>
          <w:rFonts w:hint="eastAsia"/>
          <w:b/>
          <w:bCs/>
          <w:sz w:val="28"/>
          <w:szCs w:val="28"/>
          <w:highlight w:val="none"/>
          <w:lang w:val="en-US" w:eastAsia="zh-CN"/>
        </w:rPr>
      </w:pPr>
      <w:bookmarkStart w:id="81" w:name="_Toc921479404"/>
      <w:bookmarkStart w:id="82" w:name="_Toc1648742490"/>
      <w:r>
        <w:rPr>
          <w:rFonts w:hint="eastAsia"/>
          <w:b/>
          <w:bCs/>
          <w:sz w:val="28"/>
          <w:szCs w:val="28"/>
          <w:highlight w:val="none"/>
          <w:lang w:val="en-US" w:eastAsia="zh-CN"/>
        </w:rPr>
        <w:t>3.用考古学护教：</w:t>
      </w:r>
      <w:bookmarkEnd w:id="81"/>
      <w:bookmarkEnd w:id="82"/>
    </w:p>
    <w:p w14:paraId="01399C5E">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虽然考古学同时有他的优点和不足，但基督徒仍然可以运用考古学，来进行护教，为真理辩护。下面列出具体课实施的方法：</w:t>
      </w:r>
    </w:p>
    <w:p w14:paraId="3F44D148">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sz w:val="24"/>
          <w:szCs w:val="24"/>
          <w:highlight w:val="none"/>
        </w:rPr>
      </w:pPr>
      <w:r>
        <w:rPr>
          <w:rFonts w:hint="eastAsia"/>
          <w:b/>
          <w:bCs/>
          <w:sz w:val="24"/>
          <w:szCs w:val="24"/>
          <w:highlight w:val="none"/>
          <w:lang w:val="en-US" w:eastAsia="zh-CN"/>
        </w:rPr>
        <w:t>3.1古典护教法</w:t>
      </w:r>
      <w:r>
        <w:rPr>
          <w:rFonts w:hint="eastAsia"/>
          <w:sz w:val="24"/>
          <w:szCs w:val="24"/>
          <w:highlight w:val="none"/>
          <w:lang w:val="en-US" w:eastAsia="zh-CN"/>
        </w:rPr>
        <w:t>：</w:t>
      </w:r>
      <w:r>
        <w:rPr>
          <w:sz w:val="24"/>
          <w:szCs w:val="24"/>
          <w:highlight w:val="none"/>
        </w:rPr>
        <w:t>古典护教学强调“先证明有神，再说明是圣经的神”。在考古学护教中，它会把世界的秩序与考古发现放在一起说明：既然世界有次序，就一定有一位创造者，而圣经记载的历史不断被考古学印证，这位创造者正是圣经所启示的真神。比如，“毕士大池五个廊子”的遗址被挖掘出来，证明《约翰福音》的叙述不是虚构；“彼拉多石碑”让人看到圣经中提到的历史官员确实存在。古典护教学的好处是帮助我们与注重理性、逻辑的人沟通：既然世界有神，而考古学印证圣经，那么相信圣经就是合理的。</w:t>
      </w:r>
    </w:p>
    <w:p w14:paraId="2B12BE2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sz w:val="24"/>
          <w:szCs w:val="24"/>
          <w:highlight w:val="none"/>
        </w:rPr>
      </w:pPr>
      <w:r>
        <w:rPr>
          <w:rFonts w:hint="eastAsia"/>
          <w:b/>
          <w:bCs/>
          <w:sz w:val="24"/>
          <w:szCs w:val="24"/>
          <w:highlight w:val="none"/>
          <w:lang w:val="en-US" w:eastAsia="zh-CN"/>
        </w:rPr>
        <w:t>3.2历史护教法</w:t>
      </w:r>
      <w:r>
        <w:rPr>
          <w:rFonts w:hint="eastAsia"/>
          <w:sz w:val="24"/>
          <w:szCs w:val="24"/>
          <w:highlight w:val="none"/>
          <w:lang w:val="en-US" w:eastAsia="zh-CN"/>
        </w:rPr>
        <w:t>：</w:t>
      </w:r>
      <w:r>
        <w:rPr>
          <w:sz w:val="24"/>
          <w:szCs w:val="24"/>
          <w:highlight w:val="none"/>
        </w:rPr>
        <w:t>历史护教学的重点是“把圣经当作历史书来检验”。在考古学护教中，它特别有用，因为考古学提供的是历史证据。比如，“加利奥碑”证明《使徒行传》所记年代准确；“大卫之家碑”说明大卫王不是虚构人物；“拿撒勒诏书”让人联想到耶稣复活后罗马对坟墓问题的紧张。这些考古发现说明：用正常历史学的标准来看，圣经是可信的。历史护教学的优势是证据直观、容易说服人；但弱点是如果人一开始就拒绝神迹，那么他会说：“这些只是巧合。”因此它能打下坚实的事实基础，却要结合其他方法使用。</w:t>
      </w:r>
    </w:p>
    <w:p w14:paraId="2FD409BB">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sz w:val="24"/>
          <w:szCs w:val="24"/>
          <w:highlight w:val="none"/>
        </w:rPr>
      </w:pPr>
      <w:r>
        <w:rPr>
          <w:rFonts w:hint="eastAsia"/>
          <w:b/>
          <w:bCs/>
          <w:sz w:val="24"/>
          <w:szCs w:val="24"/>
          <w:highlight w:val="none"/>
          <w:lang w:val="en-US" w:eastAsia="zh-CN"/>
        </w:rPr>
        <w:t>3.3前提护教法</w:t>
      </w:r>
      <w:r>
        <w:rPr>
          <w:rFonts w:hint="eastAsia"/>
          <w:sz w:val="24"/>
          <w:szCs w:val="24"/>
          <w:highlight w:val="none"/>
          <w:lang w:val="en-US" w:eastAsia="zh-CN"/>
        </w:rPr>
        <w:t>：基督教方法论所根据的前提与“非基督教方法论”完全相反的。任何形式的非基督教方法论都宣称本质上是不容许预先决定结论的。真实的方法论必须依据“基督教有神论”的真理。虽然非基督教宣传自己是中立的，改革宗护教家仍然必须指出，此假设的中立，是不折不扣的有预设立场，它必定要以“基督教有神论为真实”或是以“基督教有神论为虚假作为前提。</w:t>
      </w:r>
      <w:r>
        <w:rPr>
          <w:rFonts w:hint="eastAsia" w:asciiTheme="minorAscii" w:hAnsiTheme="minorAscii" w:eastAsiaTheme="minorEastAsia" w:cstheme="minorEastAsia"/>
          <w:caps w:val="0"/>
          <w:smallCaps w:val="0"/>
          <w:color w:val="auto"/>
          <w:sz w:val="24"/>
          <w:szCs w:val="24"/>
          <w:highlight w:val="none"/>
          <w:vertAlign w:val="superscript"/>
          <w:lang w:val="en-US" w:eastAsia="zh-CN"/>
        </w:rPr>
        <w:footnoteReference w:id="42"/>
      </w:r>
      <w:r>
        <w:rPr>
          <w:sz w:val="24"/>
          <w:szCs w:val="24"/>
          <w:highlight w:val="none"/>
        </w:rPr>
        <w:t>没有人看世界是“中立”的。很多人一开始就带着“神迹不可能”的眼镜来看圣经，因此即便考古学发现很多与圣经吻合的证据，他们也会否认。但如果换上圣经的眼镜，就会看到这些证据正好印证圣经的可靠性。在考古学护教中，前提护教学强调：考古学不是法官，不能决定圣经是否为真，而是见证人，说明圣经本来就是真的。比如，《使徒行传》里对官职的称呼和考古铭文完全一致，这不是圣经因为考古才“成立”，而是圣经从起初就真实可靠。前提护教学帮助我们指出：没有圣经的前提，人无法解释证据的意义。</w:t>
      </w:r>
    </w:p>
    <w:p w14:paraId="07F3F68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sz w:val="24"/>
          <w:szCs w:val="24"/>
          <w:highlight w:val="none"/>
        </w:rPr>
      </w:pPr>
    </w:p>
    <w:p w14:paraId="2C9DDA6B">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sz w:val="24"/>
          <w:szCs w:val="24"/>
          <w:highlight w:val="none"/>
          <w:lang w:val="en-US" w:eastAsia="zh-CN"/>
        </w:rPr>
      </w:pPr>
      <w:r>
        <w:rPr>
          <w:rFonts w:hint="eastAsia"/>
          <w:b/>
          <w:bCs/>
          <w:sz w:val="24"/>
          <w:szCs w:val="24"/>
          <w:highlight w:val="none"/>
          <w:lang w:val="en-US" w:eastAsia="zh-CN"/>
        </w:rPr>
        <w:t>3.4三法合一</w:t>
      </w:r>
      <w:r>
        <w:rPr>
          <w:rFonts w:hint="eastAsia"/>
          <w:sz w:val="24"/>
          <w:szCs w:val="24"/>
          <w:highlight w:val="none"/>
          <w:lang w:val="en-US" w:eastAsia="zh-CN"/>
        </w:rPr>
        <w:t>：用以上</w:t>
      </w:r>
      <w:r>
        <w:rPr>
          <w:sz w:val="24"/>
          <w:szCs w:val="24"/>
          <w:highlight w:val="none"/>
        </w:rPr>
        <w:t>三种方法结合</w:t>
      </w:r>
      <w:r>
        <w:rPr>
          <w:rFonts w:hint="eastAsia"/>
          <w:sz w:val="24"/>
          <w:szCs w:val="24"/>
          <w:highlight w:val="none"/>
          <w:lang w:eastAsia="zh-CN"/>
        </w:rPr>
        <w:t>，</w:t>
      </w:r>
      <w:r>
        <w:rPr>
          <w:rFonts w:hint="eastAsia"/>
          <w:sz w:val="24"/>
          <w:szCs w:val="24"/>
          <w:highlight w:val="none"/>
          <w:lang w:val="en-US" w:eastAsia="zh-CN"/>
        </w:rPr>
        <w:t>以</w:t>
      </w:r>
      <w:r>
        <w:rPr>
          <w:sz w:val="24"/>
          <w:szCs w:val="24"/>
          <w:highlight w:val="none"/>
        </w:rPr>
        <w:t>圣经是根基</w:t>
      </w:r>
      <w:r>
        <w:rPr>
          <w:rFonts w:hint="eastAsia"/>
          <w:sz w:val="24"/>
          <w:szCs w:val="24"/>
          <w:highlight w:val="none"/>
          <w:lang w:val="en-US" w:eastAsia="zh-CN"/>
        </w:rPr>
        <w:t>为前提</w:t>
      </w:r>
      <w:r>
        <w:rPr>
          <w:sz w:val="24"/>
          <w:szCs w:val="24"/>
          <w:highlight w:val="none"/>
        </w:rPr>
        <w:t>，不存在中立</w:t>
      </w:r>
      <w:r>
        <w:rPr>
          <w:rFonts w:hint="eastAsia"/>
          <w:sz w:val="24"/>
          <w:szCs w:val="24"/>
          <w:highlight w:val="none"/>
          <w:lang w:eastAsia="zh-CN"/>
        </w:rPr>
        <w:t>；</w:t>
      </w:r>
      <w:r>
        <w:rPr>
          <w:sz w:val="24"/>
          <w:szCs w:val="24"/>
          <w:highlight w:val="none"/>
        </w:rPr>
        <w:t>古典</w:t>
      </w:r>
      <w:r>
        <w:rPr>
          <w:rFonts w:hint="eastAsia"/>
          <w:sz w:val="24"/>
          <w:szCs w:val="24"/>
          <w:highlight w:val="none"/>
          <w:lang w:val="en-US" w:eastAsia="zh-CN"/>
        </w:rPr>
        <w:t>的护教方法论，归因于</w:t>
      </w:r>
      <w:r>
        <w:rPr>
          <w:sz w:val="24"/>
          <w:szCs w:val="24"/>
          <w:highlight w:val="none"/>
        </w:rPr>
        <w:t>：世界一定有神；历史</w:t>
      </w:r>
      <w:r>
        <w:rPr>
          <w:rFonts w:hint="eastAsia"/>
          <w:sz w:val="24"/>
          <w:szCs w:val="24"/>
          <w:highlight w:val="none"/>
          <w:lang w:val="en-US" w:eastAsia="zh-CN"/>
        </w:rPr>
        <w:t>的方法</w:t>
      </w:r>
      <w:r>
        <w:rPr>
          <w:sz w:val="24"/>
          <w:szCs w:val="24"/>
          <w:highlight w:val="none"/>
        </w:rPr>
        <w:t>再通过考古发现，</w:t>
      </w:r>
      <w:r>
        <w:rPr>
          <w:rFonts w:hint="eastAsia"/>
          <w:sz w:val="24"/>
          <w:szCs w:val="24"/>
          <w:highlight w:val="none"/>
          <w:lang w:val="en-US" w:eastAsia="zh-CN"/>
        </w:rPr>
        <w:t>来证明</w:t>
      </w:r>
      <w:r>
        <w:rPr>
          <w:sz w:val="24"/>
          <w:szCs w:val="24"/>
          <w:highlight w:val="none"/>
        </w:rPr>
        <w:t>圣经记载的事件真实可靠。帮助我们既回应理性上的质疑，又提供实证证据，还能指出信仰的最终根基。考古学在其中不是主角，而是见证人，帮助人更清楚看见：圣经从起初就是真实的，而这位在历史中工作的神，就是复活的基督。</w:t>
      </w:r>
    </w:p>
    <w:p w14:paraId="277355ED">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b/>
          <w:bCs/>
          <w:sz w:val="28"/>
          <w:szCs w:val="28"/>
          <w:highlight w:val="none"/>
          <w:lang w:val="en-US" w:eastAsia="zh-CN"/>
        </w:rPr>
      </w:pPr>
      <w:r>
        <w:rPr>
          <w:rFonts w:hint="eastAsia"/>
          <w:b/>
          <w:bCs/>
          <w:sz w:val="28"/>
          <w:szCs w:val="28"/>
          <w:highlight w:val="none"/>
          <w:lang w:val="en-US" w:eastAsia="zh-CN"/>
        </w:rPr>
        <w:t>总结：</w:t>
      </w:r>
    </w:p>
    <w:p w14:paraId="7718DB6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color w:val="0E0E0E"/>
          <w:kern w:val="0"/>
          <w:sz w:val="24"/>
          <w:szCs w:val="24"/>
          <w:highlight w:val="none"/>
          <w:lang w:val="en-US" w:eastAsia="zh-CN"/>
        </w:rPr>
      </w:pPr>
      <w:r>
        <w:rPr>
          <w:rFonts w:hint="eastAsia" w:ascii="宋体" w:cs="宋体"/>
          <w:sz w:val="24"/>
          <w:szCs w:val="24"/>
          <w:highlight w:val="none"/>
          <w:lang w:val="en-US" w:eastAsia="zh-CN"/>
        </w:rPr>
        <w:t>考古学对于护教学来讲，在侧面给了许多圣经的历史证据，来帮助信徒了解圣经中的世界。考古学研究的遗存本身，并不能说话，重要的是对其本身的前设。所以要站在绝对坚信圣经无误与神的启示的视角之下，来看待考古学。正如</w:t>
      </w:r>
      <w:r>
        <w:rPr>
          <w:rFonts w:hint="eastAsia" w:ascii="宋体" w:eastAsia="宋体" w:cs="宋体"/>
          <w:sz w:val="24"/>
          <w:szCs w:val="24"/>
          <w:highlight w:val="none"/>
        </w:rPr>
        <w:t>考古学家布莱恩·G·伍德博士（Dr. Bryant G. Wood）</w:t>
      </w:r>
      <w:r>
        <w:rPr>
          <w:rFonts w:hint="eastAsia" w:ascii="宋体" w:cs="宋体"/>
          <w:sz w:val="24"/>
          <w:szCs w:val="24"/>
          <w:highlight w:val="none"/>
          <w:lang w:val="en-US" w:eastAsia="zh-CN"/>
        </w:rPr>
        <w:t>所言</w:t>
      </w:r>
      <w:r>
        <w:rPr>
          <w:rFonts w:hint="eastAsia" w:ascii="宋体" w:eastAsia="宋体" w:cs="宋体"/>
          <w:sz w:val="24"/>
          <w:szCs w:val="24"/>
          <w:highlight w:val="none"/>
        </w:rPr>
        <w:t>：</w:t>
      </w:r>
      <w:r>
        <w:rPr>
          <w:rFonts w:hint="eastAsia" w:ascii="宋体" w:eastAsia="宋体" w:cs="宋体"/>
          <w:color w:val="0E0E0E"/>
          <w:kern w:val="0"/>
          <w:sz w:val="24"/>
          <w:szCs w:val="24"/>
          <w:highlight w:val="none"/>
          <w:lang w:val="en-US" w:eastAsia="zh-CN"/>
        </w:rPr>
        <w:t>“在所有考古发现与圣经记载相关的地方，考古证据总是印证——有时甚至是极为细致地印证——圣经的历史准确性。若出现与圣经有差异的情况，问题出在考古学本身：要么是错误的解释，要么是证据不足，而不是圣经出错。”</w:t>
      </w:r>
      <w:r>
        <w:rPr>
          <w:rFonts w:hint="eastAsia" w:asciiTheme="minorAscii" w:hAnsiTheme="minorAscii" w:eastAsiaTheme="minorEastAsia" w:cstheme="minorEastAsia"/>
          <w:caps w:val="0"/>
          <w:smallCaps w:val="0"/>
          <w:color w:val="auto"/>
          <w:kern w:val="2"/>
          <w:sz w:val="24"/>
          <w:szCs w:val="24"/>
          <w:highlight w:val="none"/>
          <w:vertAlign w:val="superscript"/>
          <w:lang w:val="en-US" w:eastAsia="zh-CN" w:bidi="ar-SA"/>
        </w:rPr>
        <w:footnoteReference w:id="43"/>
      </w:r>
    </w:p>
    <w:p w14:paraId="29FFCF7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b/>
          <w:bCs/>
          <w:color w:val="0E0E0E"/>
          <w:kern w:val="0"/>
          <w:sz w:val="24"/>
          <w:szCs w:val="24"/>
          <w:highlight w:val="none"/>
          <w:lang w:val="en-US" w:eastAsia="zh-CN"/>
        </w:rPr>
      </w:pPr>
    </w:p>
    <w:p w14:paraId="58BD9DB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color w:val="0E0E0E"/>
          <w:kern w:val="0"/>
          <w:sz w:val="24"/>
          <w:szCs w:val="24"/>
          <w:highlight w:val="none"/>
          <w:lang w:val="en-US" w:eastAsia="zh-CN"/>
        </w:rPr>
      </w:pPr>
    </w:p>
    <w:p w14:paraId="359D68B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color w:val="0E0E0E"/>
          <w:kern w:val="0"/>
          <w:sz w:val="24"/>
          <w:szCs w:val="24"/>
          <w:highlight w:val="none"/>
          <w:lang w:val="en-US" w:eastAsia="zh-CN"/>
        </w:rPr>
      </w:pPr>
    </w:p>
    <w:p w14:paraId="73013F6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color w:val="0E0E0E"/>
          <w:kern w:val="0"/>
          <w:sz w:val="24"/>
          <w:szCs w:val="24"/>
          <w:highlight w:val="none"/>
          <w:lang w:val="en-US" w:eastAsia="zh-CN"/>
        </w:rPr>
      </w:pPr>
    </w:p>
    <w:p w14:paraId="328139E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color w:val="0E0E0E"/>
          <w:kern w:val="0"/>
          <w:sz w:val="24"/>
          <w:szCs w:val="24"/>
          <w:highlight w:val="none"/>
          <w:lang w:val="en-US" w:eastAsia="zh-CN"/>
        </w:rPr>
      </w:pPr>
    </w:p>
    <w:p w14:paraId="1397398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color w:val="0E0E0E"/>
          <w:kern w:val="0"/>
          <w:sz w:val="24"/>
          <w:szCs w:val="24"/>
          <w:highlight w:val="none"/>
          <w:lang w:val="en-US" w:eastAsia="zh-CN"/>
        </w:rPr>
      </w:pPr>
    </w:p>
    <w:p w14:paraId="5DC2D26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color w:val="0E0E0E"/>
          <w:kern w:val="0"/>
          <w:sz w:val="24"/>
          <w:szCs w:val="24"/>
          <w:highlight w:val="none"/>
          <w:lang w:val="en-US" w:eastAsia="zh-CN"/>
        </w:rPr>
      </w:pPr>
    </w:p>
    <w:p w14:paraId="4865769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color w:val="0E0E0E"/>
          <w:kern w:val="0"/>
          <w:sz w:val="24"/>
          <w:szCs w:val="24"/>
          <w:highlight w:val="none"/>
          <w:lang w:val="en-US" w:eastAsia="zh-CN"/>
        </w:rPr>
      </w:pPr>
    </w:p>
    <w:p w14:paraId="0615127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color w:val="0E0E0E"/>
          <w:kern w:val="0"/>
          <w:sz w:val="24"/>
          <w:szCs w:val="24"/>
          <w:highlight w:val="none"/>
          <w:lang w:val="en-US" w:eastAsia="zh-CN"/>
        </w:rPr>
      </w:pPr>
    </w:p>
    <w:p w14:paraId="1F1A67B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color w:val="0E0E0E"/>
          <w:kern w:val="0"/>
          <w:sz w:val="24"/>
          <w:szCs w:val="24"/>
          <w:highlight w:val="none"/>
          <w:lang w:val="en-US" w:eastAsia="zh-CN"/>
        </w:rPr>
      </w:pPr>
    </w:p>
    <w:p w14:paraId="4E862AE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eastAsia="宋体" w:cs="宋体"/>
          <w:color w:val="0E0E0E"/>
          <w:kern w:val="0"/>
          <w:sz w:val="24"/>
          <w:szCs w:val="24"/>
          <w:highlight w:val="none"/>
          <w:lang w:val="en-US" w:eastAsia="zh-CN"/>
        </w:rPr>
      </w:pPr>
    </w:p>
    <w:p w14:paraId="06EE292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eastAsia="宋体" w:cs="宋体"/>
          <w:color w:val="0E0E0E"/>
          <w:kern w:val="0"/>
          <w:sz w:val="24"/>
          <w:szCs w:val="24"/>
          <w:highlight w:val="none"/>
          <w:lang w:val="en-US" w:eastAsia="zh-CN"/>
        </w:rPr>
      </w:pPr>
    </w:p>
    <w:p w14:paraId="6D1B656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cs="宋体"/>
          <w:b/>
          <w:bCs/>
          <w:color w:val="0E0E0E"/>
          <w:kern w:val="0"/>
          <w:sz w:val="28"/>
          <w:szCs w:val="28"/>
          <w:highlight w:val="none"/>
          <w:lang w:val="en-US" w:eastAsia="zh-CN"/>
        </w:rPr>
      </w:pPr>
      <w:r>
        <w:rPr>
          <w:rFonts w:hint="eastAsia" w:ascii="宋体" w:cs="宋体"/>
          <w:b/>
          <w:bCs/>
          <w:color w:val="0E0E0E"/>
          <w:kern w:val="0"/>
          <w:sz w:val="28"/>
          <w:szCs w:val="28"/>
          <w:highlight w:val="none"/>
          <w:lang w:val="en-US" w:eastAsia="zh-CN"/>
        </w:rPr>
        <w:t>参考书目：</w:t>
      </w:r>
    </w:p>
    <w:p w14:paraId="2588E98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cs="宋体"/>
          <w:b/>
          <w:bCs/>
          <w:color w:val="0E0E0E"/>
          <w:kern w:val="0"/>
          <w:sz w:val="24"/>
          <w:szCs w:val="24"/>
          <w:highlight w:val="none"/>
          <w:lang w:val="en-US" w:eastAsia="zh-CN"/>
        </w:rPr>
      </w:pPr>
    </w:p>
    <w:p w14:paraId="1306FE2F">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b w:val="0"/>
          <w:bCs w:val="0"/>
          <w:i/>
          <w:iCs/>
          <w:sz w:val="24"/>
          <w:szCs w:val="24"/>
          <w:highlight w:val="none"/>
          <w:lang w:val="en-US" w:eastAsia="zh-CN"/>
        </w:rPr>
      </w:pPr>
      <w:r>
        <w:rPr>
          <w:rFonts w:hint="eastAsia"/>
          <w:b w:val="0"/>
          <w:bCs w:val="0"/>
          <w:i/>
          <w:iCs/>
          <w:sz w:val="24"/>
          <w:szCs w:val="24"/>
          <w:highlight w:val="none"/>
          <w:lang w:val="en-US" w:eastAsia="zh-CN"/>
        </w:rPr>
        <w:t>Alfred Hoerth著，《旧约考古学——圣经知识库》，张雅麓译，（宗教教育中心出版社）。</w:t>
      </w:r>
    </w:p>
    <w:p w14:paraId="02C05B8D">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b w:val="0"/>
          <w:bCs w:val="0"/>
          <w:i/>
          <w:iCs/>
          <w:sz w:val="24"/>
          <w:szCs w:val="24"/>
          <w:highlight w:val="none"/>
          <w:lang w:val="en-US" w:eastAsia="zh-CN"/>
        </w:rPr>
      </w:pPr>
      <w:r>
        <w:rPr>
          <w:rFonts w:ascii="宋体" w:eastAsia="宋体" w:cs="宋体"/>
          <w:b w:val="0"/>
          <w:bCs w:val="0"/>
          <w:i/>
          <w:iCs/>
          <w:color w:val="000000"/>
          <w:kern w:val="0"/>
          <w:sz w:val="24"/>
          <w:szCs w:val="24"/>
          <w:highlight w:val="none"/>
          <w:lang w:val="en-US" w:eastAsia="zh-CN"/>
        </w:rPr>
        <w:t>巴恩著</w:t>
      </w:r>
      <w:r>
        <w:rPr>
          <w:rFonts w:hint="eastAsia" w:ascii="宋体" w:eastAsia="宋体" w:cs="宋体"/>
          <w:b w:val="0"/>
          <w:bCs w:val="0"/>
          <w:i/>
          <w:iCs/>
          <w:color w:val="000000"/>
          <w:kern w:val="0"/>
          <w:sz w:val="24"/>
          <w:szCs w:val="24"/>
          <w:highlight w:val="none"/>
          <w:lang w:val="en-US" w:eastAsia="zh-CN"/>
        </w:rPr>
        <w:t>，</w:t>
      </w:r>
      <w:r>
        <w:rPr>
          <w:rFonts w:hint="eastAsia"/>
          <w:b w:val="0"/>
          <w:bCs w:val="0"/>
          <w:i/>
          <w:iCs/>
          <w:sz w:val="24"/>
          <w:szCs w:val="24"/>
          <w:highlight w:val="none"/>
          <w:lang w:eastAsia="zh-CN"/>
        </w:rPr>
        <w:t>《</w:t>
      </w:r>
      <w:r>
        <w:rPr>
          <w:rFonts w:ascii="宋体" w:eastAsia="宋体" w:cs="宋体"/>
          <w:b w:val="0"/>
          <w:bCs w:val="0"/>
          <w:i/>
          <w:iCs/>
          <w:color w:val="000000"/>
          <w:kern w:val="0"/>
          <w:sz w:val="24"/>
          <w:szCs w:val="24"/>
          <w:highlight w:val="none"/>
          <w:lang w:val="en-US" w:eastAsia="zh-CN"/>
        </w:rPr>
        <w:t>考古学的过去与未来</w:t>
      </w:r>
      <w:r>
        <w:rPr>
          <w:rFonts w:hint="eastAsia" w:ascii="宋体" w:eastAsia="宋体" w:cs="宋体"/>
          <w:b w:val="0"/>
          <w:bCs w:val="0"/>
          <w:i/>
          <w:iCs/>
          <w:color w:val="000000"/>
          <w:kern w:val="0"/>
          <w:sz w:val="24"/>
          <w:szCs w:val="24"/>
          <w:highlight w:val="none"/>
          <w:lang w:val="en-US" w:eastAsia="zh-CN"/>
        </w:rPr>
        <w:t>》，</w:t>
      </w:r>
      <w:r>
        <w:rPr>
          <w:rFonts w:ascii="宋体" w:eastAsia="宋体" w:cs="宋体"/>
          <w:b w:val="0"/>
          <w:bCs w:val="0"/>
          <w:i/>
          <w:iCs/>
          <w:color w:val="000000"/>
          <w:kern w:val="0"/>
          <w:sz w:val="24"/>
          <w:szCs w:val="24"/>
          <w:highlight w:val="none"/>
          <w:lang w:val="en-US" w:eastAsia="zh-CN"/>
        </w:rPr>
        <w:t>覃方明译</w:t>
      </w:r>
      <w:r>
        <w:rPr>
          <w:rFonts w:hint="eastAsia" w:ascii="宋体" w:eastAsia="宋体" w:cs="宋体"/>
          <w:b w:val="0"/>
          <w:bCs w:val="0"/>
          <w:i/>
          <w:iCs/>
          <w:color w:val="000000"/>
          <w:kern w:val="0"/>
          <w:sz w:val="24"/>
          <w:szCs w:val="24"/>
          <w:highlight w:val="none"/>
          <w:lang w:val="en-US" w:eastAsia="zh-CN"/>
        </w:rPr>
        <w:t>，（</w:t>
      </w:r>
      <w:r>
        <w:rPr>
          <w:rFonts w:ascii="宋体" w:eastAsia="宋体" w:cs="宋体"/>
          <w:b w:val="0"/>
          <w:bCs w:val="0"/>
          <w:i/>
          <w:iCs/>
          <w:color w:val="000000"/>
          <w:kern w:val="0"/>
          <w:sz w:val="24"/>
          <w:szCs w:val="24"/>
          <w:highlight w:val="none"/>
          <w:lang w:val="en-US" w:eastAsia="zh-CN"/>
        </w:rPr>
        <w:t>南京：译林出版社，</w:t>
      </w:r>
      <w:r>
        <w:rPr>
          <w:rFonts w:ascii="LiberationSerif" w:hAnsi="LiberationSerif" w:eastAsia="LiberationSerif" w:cs="LiberationSerif"/>
          <w:b w:val="0"/>
          <w:bCs w:val="0"/>
          <w:i/>
          <w:iCs/>
          <w:color w:val="000000"/>
          <w:kern w:val="0"/>
          <w:sz w:val="24"/>
          <w:szCs w:val="24"/>
          <w:highlight w:val="none"/>
          <w:lang w:val="en-US" w:eastAsia="zh-CN"/>
        </w:rPr>
        <w:t>2013.5</w:t>
      </w:r>
      <w:r>
        <w:rPr>
          <w:rFonts w:hint="eastAsia" w:ascii="LiberationSerif" w:hAnsi="LiberationSerif" w:eastAsia="LiberationSerif" w:cs="LiberationSerif"/>
          <w:b w:val="0"/>
          <w:bCs w:val="0"/>
          <w:i/>
          <w:iCs/>
          <w:color w:val="000000"/>
          <w:kern w:val="0"/>
          <w:sz w:val="24"/>
          <w:szCs w:val="24"/>
          <w:highlight w:val="none"/>
          <w:lang w:val="en-US" w:eastAsia="zh-CN"/>
        </w:rPr>
        <w:t>）。</w:t>
      </w:r>
    </w:p>
    <w:p w14:paraId="4761D429">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b w:val="0"/>
          <w:bCs w:val="0"/>
          <w:i/>
          <w:iCs/>
          <w:sz w:val="24"/>
          <w:szCs w:val="24"/>
          <w:highlight w:val="none"/>
          <w:lang w:val="en-US" w:eastAsia="zh-CN"/>
        </w:rPr>
      </w:pPr>
      <w:r>
        <w:rPr>
          <w:rFonts w:hint="eastAsia"/>
          <w:b w:val="0"/>
          <w:bCs w:val="0"/>
          <w:i/>
          <w:iCs/>
          <w:sz w:val="24"/>
          <w:szCs w:val="24"/>
          <w:highlight w:val="none"/>
          <w:lang w:val="en-US" w:eastAsia="zh-CN"/>
        </w:rPr>
        <w:t>保罗·G·巴恩著，《剑桥插图考古史》，郭小凌、王晓秦译，（山东画报出版社）</w:t>
      </w:r>
    </w:p>
    <w:p w14:paraId="6007B2EF">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b w:val="0"/>
          <w:bCs w:val="0"/>
          <w:i/>
          <w:iCs/>
          <w:sz w:val="24"/>
          <w:szCs w:val="24"/>
          <w:highlight w:val="none"/>
          <w:lang w:val="en-US" w:eastAsia="zh-CN"/>
        </w:rPr>
      </w:pPr>
      <w:r>
        <w:rPr>
          <w:rFonts w:hint="eastAsia" w:ascii="Calibri" w:hAnsi="Calibri" w:eastAsia="宋体" w:cs="Arial"/>
          <w:b w:val="0"/>
          <w:bCs w:val="0"/>
          <w:i/>
          <w:iCs/>
          <w:kern w:val="2"/>
          <w:sz w:val="24"/>
          <w:szCs w:val="24"/>
          <w:highlight w:val="none"/>
          <w:lang w:val="en-US" w:eastAsia="zh-CN" w:bidi="ar-SA"/>
        </w:rPr>
        <w:t>Alfred Hoerth著，《新约考古学——圣经知识库》，张雅丽译，（宗教教育中心出版社</w:t>
      </w:r>
      <w:r>
        <w:rPr>
          <w:rFonts w:hint="eastAsia" w:eastAsia="宋体" w:cs="Arial"/>
          <w:b w:val="0"/>
          <w:bCs w:val="0"/>
          <w:i/>
          <w:iCs/>
          <w:kern w:val="2"/>
          <w:sz w:val="24"/>
          <w:szCs w:val="24"/>
          <w:highlight w:val="none"/>
          <w:lang w:val="en-US" w:eastAsia="zh-CN" w:bidi="ar-SA"/>
        </w:rPr>
        <w:t>）</w:t>
      </w:r>
    </w:p>
    <w:p w14:paraId="15A38FD4">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b w:val="0"/>
          <w:bCs w:val="0"/>
          <w:i/>
          <w:iCs/>
          <w:sz w:val="24"/>
          <w:szCs w:val="24"/>
          <w:highlight w:val="none"/>
          <w:lang w:val="en-US" w:eastAsia="zh-CN"/>
        </w:rPr>
      </w:pPr>
      <w:r>
        <w:rPr>
          <w:rFonts w:hint="eastAsia"/>
          <w:b w:val="0"/>
          <w:bCs w:val="0"/>
          <w:i/>
          <w:iCs/>
          <w:sz w:val="24"/>
          <w:szCs w:val="24"/>
          <w:highlight w:val="none"/>
          <w:lang w:val="en-US" w:eastAsia="zh-CN"/>
        </w:rPr>
        <w:t>许道良著，《疑惑与相信——基督教卫道学入门》，（香港：天道书楼有限公司，2018.5）</w:t>
      </w:r>
      <w:r>
        <w:rPr>
          <w:rFonts w:hint="eastAsia" w:ascii="Times New Roman" w:hAnsi="Times New Roman" w:eastAsia="宋体" w:cs="Times New Roman"/>
          <w:b w:val="0"/>
          <w:bCs w:val="0"/>
          <w:i/>
          <w:iCs/>
          <w:kern w:val="2"/>
          <w:sz w:val="24"/>
          <w:szCs w:val="24"/>
          <w:lang w:val="en-US" w:eastAsia="zh-CN" w:bidi="ar-SA"/>
        </w:rPr>
        <w:t>。</w:t>
      </w:r>
    </w:p>
    <w:p w14:paraId="128CFB83">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1"/>
        <w:rPr>
          <w:rFonts w:hint="default"/>
          <w:b w:val="0"/>
          <w:bCs w:val="0"/>
          <w:i/>
          <w:iCs/>
          <w:sz w:val="24"/>
          <w:szCs w:val="24"/>
          <w:highlight w:val="none"/>
          <w:lang w:val="en-US" w:eastAsia="zh-CN"/>
        </w:rPr>
      </w:pPr>
      <w:bookmarkStart w:id="83" w:name="_Toc1799764511"/>
      <w:bookmarkStart w:id="84" w:name="_Toc499134122"/>
      <w:bookmarkStart w:id="85" w:name="_Toc1433532189"/>
      <w:r>
        <w:rPr>
          <w:rFonts w:hint="eastAsia"/>
          <w:b w:val="0"/>
          <w:bCs w:val="0"/>
          <w:i/>
          <w:iCs/>
          <w:sz w:val="24"/>
          <w:szCs w:val="24"/>
          <w:lang w:val="en-US" w:eastAsia="zh-CN"/>
        </w:rPr>
        <w:t>李遍历著，《死海古卷与古代世界》。</w:t>
      </w:r>
      <w:bookmarkEnd w:id="83"/>
      <w:bookmarkEnd w:id="84"/>
      <w:bookmarkEnd w:id="85"/>
    </w:p>
    <w:p w14:paraId="574C2F62">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b w:val="0"/>
          <w:bCs w:val="0"/>
          <w:i/>
          <w:iCs/>
          <w:sz w:val="24"/>
          <w:szCs w:val="24"/>
          <w:highlight w:val="none"/>
          <w:lang w:val="en-US" w:eastAsia="zh-CN"/>
        </w:rPr>
      </w:pPr>
      <w:r>
        <w:rPr>
          <w:b w:val="0"/>
          <w:bCs w:val="0"/>
          <w:i/>
          <w:iCs/>
          <w:sz w:val="24"/>
          <w:szCs w:val="24"/>
        </w:rPr>
        <w:t xml:space="preserve"> </w:t>
      </w:r>
      <w:r>
        <w:rPr>
          <w:rFonts w:hint="eastAsia"/>
          <w:b w:val="0"/>
          <w:bCs w:val="0"/>
          <w:i/>
          <w:iCs/>
          <w:sz w:val="24"/>
          <w:szCs w:val="24"/>
          <w:lang w:val="en-US" w:eastAsia="zh-CN"/>
        </w:rPr>
        <w:t>美莉安·瓦摩许著，《耶稣时期的犹太风土》，张圣佳译，（中主出版社出版 2003）</w:t>
      </w:r>
    </w:p>
    <w:p w14:paraId="0D6EEB02">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1"/>
        <w:rPr>
          <w:rFonts w:hint="default"/>
          <w:b w:val="0"/>
          <w:bCs w:val="0"/>
          <w:i/>
          <w:iCs/>
          <w:sz w:val="24"/>
          <w:szCs w:val="24"/>
          <w:highlight w:val="none"/>
          <w:lang w:val="en-US" w:eastAsia="zh-CN"/>
        </w:rPr>
      </w:pPr>
      <w:bookmarkStart w:id="86" w:name="_Toc1334968382"/>
      <w:bookmarkStart w:id="87" w:name="_Toc756464830"/>
      <w:bookmarkStart w:id="88" w:name="_Toc876063272"/>
      <w:r>
        <w:rPr>
          <w:rStyle w:val="15"/>
          <w:rFonts w:hint="eastAsia" w:ascii="Times New Roman" w:hAnsi="Times New Roman" w:eastAsia="宋体" w:cs="Times New Roman"/>
          <w:b w:val="0"/>
          <w:bCs w:val="0"/>
          <w:i/>
          <w:iCs/>
          <w:kern w:val="2"/>
          <w:sz w:val="24"/>
          <w:szCs w:val="24"/>
          <w:lang w:val="en-US" w:eastAsia="zh-CN" w:bidi="ar-SA"/>
        </w:rPr>
        <w:t>李志光著，《考古亮光中的圣地》，（香港圣地资源中心）</w:t>
      </w:r>
      <w:r>
        <w:rPr>
          <w:rFonts w:hint="eastAsia" w:ascii="Times New Roman" w:hAnsi="Times New Roman" w:eastAsia="宋体" w:cs="Times New Roman"/>
          <w:b w:val="0"/>
          <w:bCs w:val="0"/>
          <w:i/>
          <w:iCs/>
          <w:kern w:val="2"/>
          <w:sz w:val="24"/>
          <w:szCs w:val="24"/>
          <w:lang w:val="en-US" w:eastAsia="zh-CN" w:bidi="ar-SA"/>
        </w:rPr>
        <w:t>。</w:t>
      </w:r>
      <w:bookmarkEnd w:id="86"/>
      <w:bookmarkEnd w:id="87"/>
      <w:bookmarkEnd w:id="88"/>
    </w:p>
    <w:p w14:paraId="6A0605EE">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b w:val="0"/>
          <w:bCs w:val="0"/>
          <w:i/>
          <w:iCs/>
          <w:sz w:val="24"/>
          <w:szCs w:val="24"/>
          <w:highlight w:val="none"/>
          <w:lang w:val="en-US" w:eastAsia="zh-CN"/>
        </w:rPr>
      </w:pPr>
      <w:r>
        <w:rPr>
          <w:rFonts w:hint="eastAsia"/>
          <w:b w:val="0"/>
          <w:bCs w:val="0"/>
          <w:i/>
          <w:iCs/>
          <w:sz w:val="24"/>
          <w:szCs w:val="24"/>
          <w:lang w:val="en-US" w:eastAsia="zh-CN"/>
        </w:rPr>
        <w:t>美莉安·瓦摩许著，《耶稣时期的犹太风土》，张圣佳译，（中主出版社出版 2003）。</w:t>
      </w:r>
    </w:p>
    <w:p w14:paraId="5FE131FC">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b w:val="0"/>
          <w:bCs w:val="0"/>
          <w:i/>
          <w:iCs/>
          <w:sz w:val="24"/>
          <w:szCs w:val="24"/>
          <w:highlight w:val="none"/>
          <w:lang w:val="en-US" w:eastAsia="zh-CN"/>
        </w:rPr>
      </w:pPr>
      <w:r>
        <w:rPr>
          <w:rFonts w:hint="eastAsia"/>
          <w:b w:val="0"/>
          <w:bCs w:val="0"/>
          <w:i/>
          <w:iCs/>
          <w:sz w:val="24"/>
          <w:szCs w:val="24"/>
          <w:highlight w:val="none"/>
          <w:lang w:val="en-US" w:eastAsia="zh-CN"/>
        </w:rPr>
        <w:t>范泰尔著，《基督教护教学》，吕沛渊译，（台湾：改革宗出版有限公司，2017）。</w:t>
      </w:r>
    </w:p>
    <w:p w14:paraId="10DE2516">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b w:val="0"/>
          <w:bCs w:val="0"/>
          <w:i/>
          <w:iCs/>
          <w:sz w:val="24"/>
          <w:szCs w:val="24"/>
          <w:highlight w:val="none"/>
          <w:lang w:val="en-US" w:eastAsia="zh-CN"/>
        </w:rPr>
      </w:pPr>
      <w:r>
        <w:rPr>
          <w:rFonts w:hint="eastAsia"/>
          <w:b w:val="0"/>
          <w:bCs w:val="0"/>
          <w:i/>
          <w:iCs/>
          <w:sz w:val="24"/>
          <w:szCs w:val="24"/>
          <w:highlight w:val="none"/>
          <w:lang w:val="en-US" w:eastAsia="zh-CN"/>
        </w:rPr>
        <w:t>贾斯乐、布鲁克合著，《当代护教手册》，杨长慧译，（台湾：校园书房出版社，1995）。</w:t>
      </w:r>
    </w:p>
    <w:p w14:paraId="102EE600">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b w:val="0"/>
          <w:bCs w:val="0"/>
          <w:i/>
          <w:iCs/>
          <w:sz w:val="24"/>
          <w:szCs w:val="24"/>
          <w:highlight w:val="none"/>
          <w:lang w:val="en-US" w:eastAsia="zh-CN"/>
        </w:rPr>
      </w:pPr>
      <w:r>
        <w:rPr>
          <w:rFonts w:hint="eastAsia" w:ascii="Calibri" w:hAnsi="Calibri" w:eastAsia="宋体" w:cs="宋体"/>
          <w:i/>
          <w:iCs/>
          <w:kern w:val="2"/>
          <w:sz w:val="24"/>
          <w:szCs w:val="24"/>
          <w:lang w:val="en-US" w:eastAsia="zh-CN" w:bidi="ar-SA"/>
        </w:rPr>
        <w:t>阿兰·米拉德著，《圣经》考古大发现》，朱玉华译，（江西人民出版社）</w:t>
      </w:r>
      <w:r>
        <w:rPr>
          <w:rFonts w:hint="eastAsia" w:eastAsia="宋体" w:cs="宋体"/>
          <w:i/>
          <w:iCs/>
          <w:kern w:val="2"/>
          <w:sz w:val="24"/>
          <w:szCs w:val="24"/>
          <w:lang w:val="en-US" w:eastAsia="zh-CN" w:bidi="ar-SA"/>
        </w:rPr>
        <w:t>。</w:t>
      </w:r>
    </w:p>
    <w:p w14:paraId="5E892DD2">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eastAsia="宋体" w:cs="宋体"/>
          <w:i/>
          <w:iCs/>
          <w:kern w:val="2"/>
          <w:sz w:val="24"/>
          <w:szCs w:val="24"/>
          <w:lang w:val="en-US" w:eastAsia="zh-CN" w:bidi="ar-SA"/>
        </w:rPr>
      </w:pPr>
    </w:p>
    <w:p w14:paraId="09A818B9">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b/>
          <w:bCs/>
          <w:i/>
          <w:iCs/>
          <w:sz w:val="28"/>
          <w:szCs w:val="28"/>
          <w:highlight w:val="none"/>
          <w:lang w:val="en-US" w:eastAsia="zh-CN"/>
        </w:rPr>
      </w:pPr>
      <w:r>
        <w:rPr>
          <w:rFonts w:hint="eastAsia"/>
          <w:b/>
          <w:bCs/>
          <w:i/>
          <w:iCs/>
          <w:sz w:val="28"/>
          <w:szCs w:val="28"/>
          <w:highlight w:val="none"/>
          <w:lang w:val="en-US" w:eastAsia="zh-CN"/>
        </w:rPr>
        <w:t>其他参考资料：</w:t>
      </w:r>
    </w:p>
    <w:p w14:paraId="5D05ED01">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b/>
          <w:bCs/>
          <w:i/>
          <w:iCs/>
          <w:sz w:val="24"/>
          <w:szCs w:val="24"/>
          <w:highlight w:val="none"/>
          <w:lang w:val="en-US" w:eastAsia="zh-CN"/>
        </w:rPr>
      </w:pPr>
    </w:p>
    <w:p w14:paraId="028C2F2C">
      <w:pPr>
        <w:pStyle w:val="10"/>
        <w:snapToGrid w:val="0"/>
        <w:spacing w:line="360" w:lineRule="auto"/>
        <w:rPr>
          <w:rFonts w:hint="eastAsia" w:eastAsia="宋体"/>
          <w:i/>
          <w:iCs/>
          <w:sz w:val="24"/>
          <w:szCs w:val="24"/>
          <w:lang w:eastAsia="zh-CN"/>
        </w:rPr>
      </w:pPr>
      <w:r>
        <w:rPr>
          <w:rFonts w:hint="eastAsia"/>
          <w:i/>
          <w:iCs/>
          <w:sz w:val="24"/>
          <w:szCs w:val="24"/>
          <w:highlight w:val="none"/>
          <w:lang w:val="en-US" w:eastAsia="zh-CN"/>
        </w:rPr>
        <w:t>1.</w:t>
      </w:r>
      <w:r>
        <w:rPr>
          <w:rFonts w:hint="eastAsia"/>
          <w:i/>
          <w:iCs/>
          <w:sz w:val="24"/>
          <w:szCs w:val="24"/>
          <w:lang w:val="en-US" w:eastAsia="zh-CN"/>
        </w:rPr>
        <w:t>圣经考古学网站专题，</w:t>
      </w:r>
      <w:r>
        <w:rPr>
          <w:rFonts w:hint="eastAsia"/>
          <w:i/>
          <w:iCs/>
          <w:sz w:val="24"/>
          <w:szCs w:val="24"/>
          <w:lang w:eastAsia="zh-CN"/>
        </w:rPr>
        <w:t>《</w:t>
      </w:r>
      <w:r>
        <w:rPr>
          <w:rFonts w:hint="eastAsia"/>
          <w:i/>
          <w:iCs/>
          <w:sz w:val="24"/>
          <w:szCs w:val="24"/>
          <w:lang w:val="en-US" w:eastAsia="zh-CN"/>
        </w:rPr>
        <w:t>毕士大池，耶稣行神迹的地点之一</w:t>
      </w:r>
      <w:r>
        <w:rPr>
          <w:rFonts w:hint="eastAsia"/>
          <w:i/>
          <w:iCs/>
          <w:sz w:val="24"/>
          <w:szCs w:val="24"/>
          <w:lang w:eastAsia="zh-CN"/>
        </w:rPr>
        <w:t>》，https://www.chineseapologetics.net/archaeology/S_Bethesda-pool.htm?utm_source=chatgpt.com.</w:t>
      </w:r>
    </w:p>
    <w:p w14:paraId="71A2FE6B">
      <w:pPr>
        <w:pStyle w:val="10"/>
        <w:snapToGrid w:val="0"/>
        <w:spacing w:line="360" w:lineRule="auto"/>
        <w:rPr>
          <w:rFonts w:hint="eastAsia"/>
          <w:i/>
          <w:iCs/>
          <w:sz w:val="24"/>
          <w:szCs w:val="24"/>
          <w:lang w:val="en-US" w:eastAsia="zh-CN"/>
        </w:rPr>
      </w:pPr>
      <w:r>
        <w:rPr>
          <w:rFonts w:hint="eastAsia"/>
          <w:i/>
          <w:iCs/>
          <w:sz w:val="24"/>
          <w:szCs w:val="24"/>
          <w:highlight w:val="none"/>
          <w:lang w:val="en-US" w:eastAsia="zh-CN"/>
        </w:rPr>
        <w:t>2.网站：</w:t>
      </w:r>
      <w:r>
        <w:rPr>
          <w:i/>
          <w:iCs/>
          <w:sz w:val="24"/>
          <w:szCs w:val="24"/>
        </w:rPr>
        <w:t xml:space="preserve"> </w:t>
      </w:r>
      <w:r>
        <w:rPr>
          <w:rFonts w:hint="eastAsia"/>
          <w:i/>
          <w:iCs/>
          <w:sz w:val="24"/>
          <w:szCs w:val="24"/>
          <w:lang w:val="en-US" w:eastAsia="zh-CN"/>
        </w:rPr>
        <w:t>周文志著，《艺术踪迹：彼拉多石的考古意义与属灵启示》，（《号角》香港版），https://cchchk.org/article/culture/art/hk250323a/?utm_source=chatgpt.com.</w:t>
      </w:r>
    </w:p>
    <w:p w14:paraId="4F338603">
      <w:pPr>
        <w:pStyle w:val="10"/>
        <w:spacing w:line="360" w:lineRule="auto"/>
        <w:rPr>
          <w:rFonts w:hint="eastAsia" w:eastAsia="宋体"/>
          <w:i/>
          <w:iCs/>
          <w:sz w:val="24"/>
          <w:szCs w:val="24"/>
          <w:highlight w:val="none"/>
          <w:lang w:eastAsia="zh-CN"/>
        </w:rPr>
      </w:pPr>
      <w:r>
        <w:rPr>
          <w:rFonts w:hint="eastAsia"/>
          <w:i/>
          <w:iCs/>
          <w:sz w:val="24"/>
          <w:szCs w:val="24"/>
          <w:lang w:val="en-US" w:eastAsia="zh-CN"/>
        </w:rPr>
        <w:t>3.</w:t>
      </w:r>
      <w:r>
        <w:rPr>
          <w:rFonts w:hint="eastAsia"/>
          <w:i/>
          <w:iCs/>
          <w:sz w:val="24"/>
          <w:szCs w:val="24"/>
          <w:highlight w:val="none"/>
          <w:lang w:val="en-US" w:eastAsia="zh-CN"/>
        </w:rPr>
        <w:t>网站</w:t>
      </w:r>
      <w:r>
        <w:rPr>
          <w:rFonts w:hint="eastAsia"/>
          <w:i/>
          <w:iCs/>
          <w:sz w:val="24"/>
          <w:szCs w:val="24"/>
          <w:highlight w:val="none"/>
        </w:rPr>
        <w:t>文章：《圣经考古</w:t>
      </w:r>
      <w:bookmarkStart w:id="89" w:name="_GoBack"/>
      <w:bookmarkEnd w:id="89"/>
      <w:r>
        <w:rPr>
          <w:rFonts w:hint="eastAsia"/>
          <w:i/>
          <w:iCs/>
          <w:sz w:val="24"/>
          <w:szCs w:val="24"/>
          <w:highlight w:val="none"/>
        </w:rPr>
        <w:t>学》</w:t>
      </w:r>
      <w:r>
        <w:rPr>
          <w:rFonts w:hint="eastAsia"/>
          <w:i/>
          <w:iCs/>
          <w:sz w:val="24"/>
          <w:szCs w:val="24"/>
          <w:highlight w:val="none"/>
          <w:lang w:eastAsia="zh-CN"/>
        </w:rPr>
        <w:t>，</w:t>
      </w:r>
      <w:r>
        <w:rPr>
          <w:rFonts w:hint="eastAsia"/>
          <w:i/>
          <w:iCs/>
          <w:sz w:val="24"/>
          <w:szCs w:val="24"/>
          <w:highlight w:val="none"/>
        </w:rPr>
        <w:t>2</w:t>
      </w:r>
      <w:r>
        <w:rPr>
          <w:i/>
          <w:iCs/>
          <w:sz w:val="24"/>
          <w:szCs w:val="24"/>
          <w:highlight w:val="none"/>
        </w:rPr>
        <w:t>011http://www.marksir.org/2011/10/blog-post_27.html</w:t>
      </w:r>
      <w:r>
        <w:rPr>
          <w:rFonts w:hint="eastAsia"/>
          <w:i/>
          <w:iCs/>
          <w:sz w:val="24"/>
          <w:szCs w:val="24"/>
          <w:highlight w:val="none"/>
          <w:lang w:eastAsia="zh-CN"/>
        </w:rPr>
        <w:t>。</w:t>
      </w:r>
    </w:p>
    <w:p w14:paraId="769CC5B4">
      <w:pPr>
        <w:pStyle w:val="10"/>
        <w:snapToGrid w:val="0"/>
        <w:spacing w:line="360" w:lineRule="auto"/>
        <w:rPr>
          <w:rFonts w:eastAsia="宋体"/>
          <w:i/>
          <w:iCs/>
          <w:sz w:val="24"/>
          <w:szCs w:val="24"/>
          <w:highlight w:val="none"/>
          <w:lang w:val="en-US" w:eastAsia="zh-CN"/>
        </w:rPr>
      </w:pPr>
      <w:r>
        <w:rPr>
          <w:rFonts w:hint="eastAsia"/>
          <w:i/>
          <w:iCs/>
          <w:sz w:val="24"/>
          <w:szCs w:val="24"/>
          <w:lang w:val="en-US" w:eastAsia="zh-CN"/>
        </w:rPr>
        <w:t>4.</w:t>
      </w:r>
      <w:r>
        <w:rPr>
          <w:rFonts w:hint="eastAsia"/>
          <w:i/>
          <w:iCs/>
          <w:sz w:val="24"/>
          <w:szCs w:val="24"/>
          <w:highlight w:val="none"/>
          <w:lang w:val="en-US" w:eastAsia="zh-CN"/>
        </w:rPr>
        <w:t>网站文章：张忠培著，《考古学专论》，https://www.dpm.org.cn/Uploads/pdf/1523/T00067_00.pdf。</w:t>
      </w:r>
    </w:p>
    <w:p w14:paraId="1D0F8A80">
      <w:pPr>
        <w:pStyle w:val="10"/>
        <w:snapToGrid w:val="0"/>
        <w:spacing w:line="360" w:lineRule="auto"/>
        <w:rPr>
          <w:rFonts w:hint="eastAsia" w:eastAsia="宋体"/>
          <w:i/>
          <w:iCs/>
          <w:sz w:val="24"/>
          <w:szCs w:val="24"/>
          <w:highlight w:val="none"/>
          <w:lang w:val="en-US" w:eastAsia="zh-CN"/>
        </w:rPr>
      </w:pPr>
      <w:r>
        <w:rPr>
          <w:rFonts w:hint="eastAsia"/>
          <w:i/>
          <w:iCs/>
          <w:sz w:val="24"/>
          <w:szCs w:val="24"/>
          <w:lang w:val="en-US" w:eastAsia="zh-CN"/>
        </w:rPr>
        <w:t>5.</w:t>
      </w:r>
      <w:r>
        <w:rPr>
          <w:rStyle w:val="15"/>
          <w:rFonts w:hint="eastAsia" w:ascii="Times New Roman" w:hAnsi="Times New Roman" w:cs="Times New Roman"/>
          <w:i/>
          <w:iCs/>
          <w:sz w:val="24"/>
          <w:szCs w:val="24"/>
          <w:highlight w:val="none"/>
          <w:lang w:val="en-US" w:eastAsia="zh-CN"/>
        </w:rPr>
        <w:t>期刊文章：布莱恩·温德尔（Bryan Windle）著，《被捆绑还是被锚定？》</w:t>
      </w:r>
      <w:r>
        <w:rPr>
          <w:rFonts w:hint="eastAsia" w:ascii="Times New Roman" w:hAnsi="Times New Roman" w:cs="Times New Roman"/>
          <w:i/>
          <w:iCs/>
          <w:sz w:val="24"/>
          <w:szCs w:val="24"/>
          <w:highlight w:val="none"/>
          <w:lang w:val="en-US" w:eastAsia="zh-CN"/>
        </w:rPr>
        <w:t>(</w:t>
      </w:r>
      <w:r>
        <w:rPr>
          <w:rStyle w:val="15"/>
          <w:rFonts w:hint="eastAsia" w:ascii="Times New Roman" w:hAnsi="Times New Roman" w:cs="Times New Roman"/>
          <w:i/>
          <w:iCs/>
          <w:sz w:val="24"/>
          <w:szCs w:val="24"/>
          <w:highlight w:val="none"/>
          <w:lang w:val="en-US" w:eastAsia="zh-CN"/>
        </w:rPr>
        <w:t>“Shackled or Anchored?”），《圣经与铁锹》（Bible and Spade），第29卷第3期（2016），页99</w:t>
      </w:r>
      <w:r>
        <w:rPr>
          <w:rFonts w:hint="eastAsia" w:ascii="Times New Roman" w:hAnsi="Times New Roman" w:cs="Times New Roman"/>
          <w:i/>
          <w:iCs/>
          <w:sz w:val="24"/>
          <w:szCs w:val="24"/>
          <w:highlight w:val="none"/>
          <w:lang w:val="en-US" w:eastAsia="zh-CN"/>
        </w:rPr>
        <w:t>-</w:t>
      </w:r>
      <w:r>
        <w:rPr>
          <w:rStyle w:val="15"/>
          <w:rFonts w:hint="eastAsia" w:ascii="Times New Roman" w:hAnsi="Times New Roman" w:cs="Times New Roman"/>
          <w:i/>
          <w:iCs/>
          <w:sz w:val="24"/>
          <w:szCs w:val="24"/>
          <w:highlight w:val="none"/>
          <w:lang w:val="en-US" w:eastAsia="zh-CN"/>
        </w:rPr>
        <w:t>104。</w:t>
      </w:r>
    </w:p>
    <w:p w14:paraId="57148D83">
      <w:pPr>
        <w:rPr>
          <w:rFonts w:hint="eastAsia" w:ascii="Calibri" w:hAnsi="Calibri" w:eastAsia="宋体" w:cs="Arial"/>
          <w:i/>
          <w:iCs/>
          <w:kern w:val="2"/>
          <w:sz w:val="24"/>
          <w:szCs w:val="24"/>
          <w:lang w:val="en-US" w:eastAsia="zh-CN" w:bidi="ar-SA"/>
        </w:rPr>
      </w:pPr>
      <w:r>
        <w:rPr>
          <w:rFonts w:hint="eastAsia" w:ascii="Calibri" w:hAnsi="Calibri" w:eastAsia="宋体" w:cs="Arial"/>
          <w:i/>
          <w:iCs/>
          <w:kern w:val="2"/>
          <w:sz w:val="24"/>
          <w:szCs w:val="24"/>
          <w:lang w:val="en-US" w:eastAsia="zh-CN" w:bidi="ar-SA"/>
        </w:rPr>
        <w:t>https://biblearchaeology.org/images/Windle-Shackled-or-Anchored.pdf</w:t>
      </w:r>
    </w:p>
    <w:p w14:paraId="25F3E010">
      <w:pPr>
        <w:rPr>
          <w:rFonts w:hint="default"/>
          <w:lang w:val="en-US" w:eastAsia="zh-CN"/>
        </w:rPr>
      </w:pPr>
    </w:p>
    <w:p w14:paraId="3CCC2AFD">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highlight w:val="none"/>
          <w:lang w:val="en-US" w:eastAsia="zh-CN"/>
        </w:rPr>
      </w:pP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uxi Sans">
    <w:altName w:val="苹方-简"/>
    <w:panose1 w:val="00000000000000000000"/>
    <w:charset w:val="00"/>
    <w:family w:val="auto"/>
    <w:pitch w:val="default"/>
    <w:sig w:usb0="00000000" w:usb1="00000000" w:usb2="00000000" w:usb3="00000000" w:csb0="00000000" w:csb1="00000000"/>
  </w:font>
  <w:font w:name="Droid Sans Fallback">
    <w:altName w:val="苹方-简"/>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方正宋一">
    <w:altName w:val="汉仪书宋二KW"/>
    <w:panose1 w:val="00000000000000000000"/>
    <w:charset w:val="00"/>
    <w:family w:val="auto"/>
    <w:pitch w:val="default"/>
    <w:sig w:usb0="00000000" w:usb1="00000000" w:usb2="00000000" w:usb3="00000000" w:csb0="00000000" w:csb1="00000000"/>
  </w:font>
  <w:font w:name="LiberationSerif">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33812">
    <w:pPr>
      <w:pStyle w:val="8"/>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AEBD7">
    <w:pPr>
      <w:pStyle w:val="8"/>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50290">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45029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8">
    <w:p>
      <w:r>
        <w:separator/>
      </w:r>
    </w:p>
  </w:footnote>
  <w:footnote w:type="continuationSeparator" w:id="89">
    <w:p>
      <w:r>
        <w:continuationSeparator/>
      </w:r>
    </w:p>
  </w:footnote>
  <w:footnote w:id="0">
    <w:p w14:paraId="1C9C92A7">
      <w:pPr>
        <w:pStyle w:val="10"/>
        <w:snapToGrid w:val="0"/>
        <w:rPr>
          <w:rFonts w:eastAsia="宋体"/>
          <w:highlight w:val="none"/>
          <w:lang w:val="en-US" w:eastAsia="zh-CN"/>
        </w:rPr>
      </w:pPr>
      <w:r>
        <w:rPr>
          <w:rStyle w:val="15"/>
          <w:highlight w:val="none"/>
        </w:rPr>
        <w:footnoteRef/>
      </w:r>
      <w:r>
        <w:rPr>
          <w:highlight w:val="none"/>
        </w:rPr>
        <w:t xml:space="preserve"> </w:t>
      </w:r>
      <w:r>
        <w:rPr>
          <w:rFonts w:hint="eastAsia"/>
          <w:highlight w:val="none"/>
          <w:lang w:val="en-US" w:eastAsia="zh-CN"/>
        </w:rPr>
        <w:t>Alfred Hoerth著，《旧约考古学——圣经知识库》，张雅麓译，（宗教教育中心出版社），2。</w:t>
      </w:r>
    </w:p>
  </w:footnote>
  <w:footnote w:id="1">
    <w:p w14:paraId="6010BAC9">
      <w:pPr>
        <w:pStyle w:val="10"/>
        <w:snapToGrid w:val="0"/>
        <w:rPr>
          <w:highlight w:val="none"/>
          <w:lang w:val="en-US"/>
        </w:rPr>
      </w:pPr>
      <w:r>
        <w:rPr>
          <w:rStyle w:val="15"/>
          <w:highlight w:val="none"/>
        </w:rPr>
        <w:footnoteRef/>
      </w:r>
      <w:r>
        <w:rPr>
          <w:highlight w:val="none"/>
        </w:rPr>
        <w:t xml:space="preserve"> </w:t>
      </w:r>
      <w:r>
        <w:rPr>
          <w:rFonts w:ascii="宋体" w:eastAsia="宋体" w:cs="宋体"/>
          <w:color w:val="000000"/>
          <w:kern w:val="0"/>
          <w:sz w:val="18"/>
          <w:szCs w:val="18"/>
          <w:highlight w:val="none"/>
          <w:lang w:val="en-US" w:eastAsia="zh-CN"/>
        </w:rPr>
        <w:t>巴恩著</w:t>
      </w:r>
      <w:r>
        <w:rPr>
          <w:rFonts w:hint="eastAsia" w:ascii="宋体" w:eastAsia="宋体" w:cs="宋体"/>
          <w:color w:val="000000"/>
          <w:kern w:val="0"/>
          <w:sz w:val="18"/>
          <w:szCs w:val="18"/>
          <w:highlight w:val="none"/>
          <w:lang w:val="en-US" w:eastAsia="zh-CN"/>
        </w:rPr>
        <w:t>，</w:t>
      </w:r>
      <w:r>
        <w:rPr>
          <w:rFonts w:hint="eastAsia"/>
          <w:highlight w:val="none"/>
          <w:lang w:eastAsia="zh-CN"/>
        </w:rPr>
        <w:t>《</w:t>
      </w:r>
      <w:r>
        <w:rPr>
          <w:rFonts w:ascii="宋体" w:eastAsia="宋体" w:cs="宋体"/>
          <w:color w:val="000000"/>
          <w:kern w:val="0"/>
          <w:sz w:val="18"/>
          <w:szCs w:val="18"/>
          <w:highlight w:val="none"/>
          <w:lang w:val="en-US" w:eastAsia="zh-CN"/>
        </w:rPr>
        <w:t>考古学的过去与未来</w:t>
      </w:r>
      <w:r>
        <w:rPr>
          <w:rFonts w:hint="eastAsia" w:ascii="宋体" w:eastAsia="宋体" w:cs="宋体"/>
          <w:color w:val="000000"/>
          <w:kern w:val="0"/>
          <w:sz w:val="18"/>
          <w:szCs w:val="18"/>
          <w:highlight w:val="none"/>
          <w:lang w:val="en-US" w:eastAsia="zh-CN"/>
        </w:rPr>
        <w:t>》，</w:t>
      </w:r>
      <w:r>
        <w:rPr>
          <w:rFonts w:ascii="宋体" w:eastAsia="宋体" w:cs="宋体"/>
          <w:color w:val="000000"/>
          <w:kern w:val="0"/>
          <w:sz w:val="18"/>
          <w:szCs w:val="18"/>
          <w:highlight w:val="none"/>
          <w:lang w:val="en-US" w:eastAsia="zh-CN"/>
        </w:rPr>
        <w:t>覃方明译</w:t>
      </w:r>
      <w:r>
        <w:rPr>
          <w:rFonts w:hint="eastAsia" w:ascii="宋体" w:eastAsia="宋体" w:cs="宋体"/>
          <w:color w:val="000000"/>
          <w:kern w:val="0"/>
          <w:sz w:val="18"/>
          <w:szCs w:val="18"/>
          <w:highlight w:val="none"/>
          <w:lang w:val="en-US" w:eastAsia="zh-CN"/>
        </w:rPr>
        <w:t>，（</w:t>
      </w:r>
      <w:r>
        <w:rPr>
          <w:rFonts w:ascii="宋体" w:eastAsia="宋体" w:cs="宋体"/>
          <w:color w:val="000000"/>
          <w:kern w:val="0"/>
          <w:sz w:val="18"/>
          <w:szCs w:val="18"/>
          <w:highlight w:val="none"/>
          <w:lang w:val="en-US" w:eastAsia="zh-CN"/>
        </w:rPr>
        <w:t>南京：译林出版社，</w:t>
      </w:r>
      <w:r>
        <w:rPr>
          <w:rFonts w:ascii="LiberationSerif" w:hAnsi="LiberationSerif" w:eastAsia="LiberationSerif" w:cs="LiberationSerif"/>
          <w:color w:val="000000"/>
          <w:kern w:val="0"/>
          <w:sz w:val="18"/>
          <w:szCs w:val="18"/>
          <w:highlight w:val="none"/>
          <w:lang w:val="en-US" w:eastAsia="zh-CN"/>
        </w:rPr>
        <w:t>2013.5</w:t>
      </w:r>
      <w:r>
        <w:rPr>
          <w:rFonts w:hint="eastAsia" w:ascii="LiberationSerif" w:hAnsi="LiberationSerif" w:eastAsia="LiberationSerif" w:cs="LiberationSerif"/>
          <w:color w:val="000000"/>
          <w:kern w:val="0"/>
          <w:sz w:val="18"/>
          <w:szCs w:val="18"/>
          <w:highlight w:val="none"/>
          <w:lang w:val="en-US" w:eastAsia="zh-CN"/>
        </w:rPr>
        <w:t>），10。</w:t>
      </w:r>
    </w:p>
  </w:footnote>
  <w:footnote w:id="2">
    <w:p w14:paraId="2306B8BC">
      <w:pPr>
        <w:pStyle w:val="10"/>
        <w:snapToGrid w:val="0"/>
        <w:rPr>
          <w:rFonts w:eastAsia="宋体"/>
          <w:highlight w:val="none"/>
          <w:lang w:val="en-US" w:eastAsia="zh-CN"/>
        </w:rPr>
      </w:pPr>
      <w:r>
        <w:rPr>
          <w:rStyle w:val="15"/>
          <w:highlight w:val="none"/>
        </w:rPr>
        <w:footnoteRef/>
      </w:r>
      <w:r>
        <w:rPr>
          <w:highlight w:val="none"/>
        </w:rPr>
        <w:t xml:space="preserve"> </w:t>
      </w:r>
      <w:r>
        <w:rPr>
          <w:rFonts w:hint="eastAsia"/>
          <w:highlight w:val="none"/>
          <w:lang w:val="en-US" w:eastAsia="zh-CN"/>
        </w:rPr>
        <w:t>保罗·G·巴恩著，《剑桥插图考古史》，郭小凌、王晓秦译，（山东画报出版社），2。</w:t>
      </w:r>
    </w:p>
  </w:footnote>
  <w:footnote w:id="3">
    <w:p w14:paraId="7F5085C5">
      <w:pPr>
        <w:pStyle w:val="10"/>
        <w:snapToGrid w:val="0"/>
        <w:rPr>
          <w:rStyle w:val="15"/>
          <w:rFonts w:hint="eastAsia" w:ascii="Times New Roman" w:hAnsi="Times New Roman" w:cs="Times New Roman"/>
          <w:highlight w:val="none"/>
        </w:rPr>
      </w:pPr>
      <w:r>
        <w:rPr>
          <w:rStyle w:val="15"/>
          <w:rFonts w:hint="eastAsia" w:ascii="Times New Roman" w:hAnsi="Times New Roman" w:cs="Times New Roman"/>
          <w:highlight w:val="none"/>
        </w:rPr>
        <w:footnoteRef/>
      </w:r>
      <w:r>
        <w:rPr>
          <w:rStyle w:val="15"/>
          <w:rFonts w:hint="eastAsia" w:ascii="Times New Roman" w:hAnsi="Times New Roman" w:cs="Times New Roman"/>
          <w:highlight w:val="none"/>
        </w:rPr>
        <w:t xml:space="preserve"> </w:t>
      </w:r>
      <w:r>
        <w:rPr>
          <w:rFonts w:hint="eastAsia" w:ascii="Times New Roman" w:hAnsi="Times New Roman" w:cs="Times New Roman"/>
          <w:highlight w:val="none"/>
          <w:lang w:val="en-US" w:eastAsia="zh-CN"/>
        </w:rPr>
        <w:t>同上</w:t>
      </w:r>
      <w:r>
        <w:rPr>
          <w:rStyle w:val="15"/>
          <w:rFonts w:hint="eastAsia" w:ascii="Times New Roman" w:hAnsi="Times New Roman" w:cs="Times New Roman"/>
          <w:highlight w:val="none"/>
          <w:lang w:val="en-US" w:eastAsia="zh-CN"/>
        </w:rPr>
        <w:t>，</w:t>
      </w:r>
      <w:r>
        <w:rPr>
          <w:rStyle w:val="15"/>
          <w:rFonts w:hint="default" w:ascii="Times New Roman" w:hAnsi="Times New Roman" w:cs="Times New Roman"/>
          <w:highlight w:val="none"/>
          <w:lang w:val="en-US" w:eastAsia="zh-CN"/>
        </w:rPr>
        <w:t>9</w:t>
      </w:r>
      <w:r>
        <w:rPr>
          <w:rStyle w:val="15"/>
          <w:rFonts w:hint="eastAsia" w:ascii="Times New Roman" w:hAnsi="Times New Roman" w:cs="Times New Roman"/>
          <w:highlight w:val="none"/>
          <w:lang w:val="en-US" w:eastAsia="zh-CN"/>
        </w:rPr>
        <w:t>。</w:t>
      </w:r>
    </w:p>
  </w:footnote>
  <w:footnote w:id="4">
    <w:p w14:paraId="70E80AF9">
      <w:pPr>
        <w:pStyle w:val="10"/>
        <w:snapToGrid w:val="0"/>
        <w:rPr>
          <w:rStyle w:val="15"/>
          <w:rFonts w:hint="eastAsia" w:ascii="Times New Roman" w:hAnsi="Times New Roman" w:cs="Times New Roman"/>
          <w:highlight w:val="none"/>
        </w:rPr>
      </w:pPr>
      <w:r>
        <w:rPr>
          <w:rStyle w:val="15"/>
          <w:rFonts w:hint="eastAsia" w:ascii="Times New Roman" w:hAnsi="Times New Roman" w:cs="Times New Roman"/>
          <w:highlight w:val="none"/>
        </w:rPr>
        <w:footnoteRef/>
      </w:r>
      <w:r>
        <w:rPr>
          <w:rFonts w:hint="eastAsia" w:ascii="Times New Roman" w:hAnsi="Times New Roman" w:cs="Times New Roman"/>
          <w:highlight w:val="none"/>
          <w:lang w:val="en-US" w:eastAsia="zh-CN"/>
        </w:rPr>
        <w:t xml:space="preserve"> 同上</w:t>
      </w:r>
      <w:r>
        <w:rPr>
          <w:rStyle w:val="15"/>
          <w:rFonts w:hint="eastAsia" w:ascii="Times New Roman" w:hAnsi="Times New Roman" w:cs="Times New Roman"/>
          <w:highlight w:val="none"/>
          <w:lang w:val="en-US" w:eastAsia="zh-CN"/>
        </w:rPr>
        <w:t>，</w:t>
      </w:r>
      <w:r>
        <w:rPr>
          <w:rStyle w:val="15"/>
          <w:rFonts w:hint="default" w:ascii="Times New Roman" w:hAnsi="Times New Roman" w:cs="Times New Roman"/>
          <w:highlight w:val="none"/>
          <w:lang w:val="en-US" w:eastAsia="zh-CN"/>
        </w:rPr>
        <w:t>2</w:t>
      </w:r>
      <w:r>
        <w:rPr>
          <w:rStyle w:val="15"/>
          <w:rFonts w:hint="eastAsia" w:ascii="Times New Roman" w:hAnsi="Times New Roman" w:cs="Times New Roman"/>
          <w:highlight w:val="none"/>
          <w:lang w:val="en-US" w:eastAsia="zh-CN"/>
        </w:rPr>
        <w:t>。</w:t>
      </w:r>
    </w:p>
  </w:footnote>
  <w:footnote w:id="5">
    <w:p w14:paraId="622D8CA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rPr>
          <w:rFonts w:hint="eastAsia" w:ascii="Droid Sans Fallback" w:eastAsia="Droid Sans Fallback"/>
          <w:caps w:val="0"/>
          <w:smallCaps w:val="0"/>
          <w:color w:val="auto"/>
          <w:sz w:val="20"/>
          <w:szCs w:val="20"/>
          <w:highlight w:val="none"/>
          <w:vertAlign w:val="baseline"/>
        </w:rPr>
      </w:pPr>
      <w:r>
        <w:rPr>
          <w:rStyle w:val="15"/>
          <w:rFonts w:hint="eastAsia" w:ascii="Times New Roman" w:hAnsi="Times New Roman" w:eastAsia="宋体" w:cs="Times New Roman"/>
          <w:kern w:val="2"/>
          <w:szCs w:val="24"/>
          <w:highlight w:val="none"/>
          <w:lang w:val="en-US" w:eastAsia="zh-CN" w:bidi="ar-SA"/>
        </w:rPr>
        <w:footnoteRef/>
      </w:r>
      <w:r>
        <w:rPr>
          <w:rFonts w:hint="eastAsia" w:ascii="Droid Sans Fallback"/>
          <w:caps w:val="0"/>
          <w:smallCaps w:val="0"/>
          <w:color w:val="auto"/>
          <w:sz w:val="20"/>
          <w:szCs w:val="20"/>
          <w:highlight w:val="none"/>
          <w:vertAlign w:val="baseline"/>
          <w:lang w:val="en-US" w:eastAsia="zh-CN"/>
        </w:rPr>
        <w:t xml:space="preserve"> </w:t>
      </w:r>
      <w:r>
        <w:rPr>
          <w:rFonts w:hint="eastAsia" w:ascii="Calibri" w:hAnsi="Calibri" w:eastAsia="宋体" w:cs="Arial"/>
          <w:kern w:val="2"/>
          <w:sz w:val="18"/>
          <w:szCs w:val="24"/>
          <w:highlight w:val="none"/>
          <w:lang w:val="en-US" w:eastAsia="zh-CN" w:bidi="ar-SA"/>
        </w:rPr>
        <w:t>巴恩</w:t>
      </w:r>
      <w:r>
        <w:rPr>
          <w:rFonts w:hint="eastAsia" w:cs="Arial"/>
          <w:kern w:val="2"/>
          <w:sz w:val="18"/>
          <w:szCs w:val="24"/>
          <w:highlight w:val="none"/>
          <w:lang w:val="en-US" w:eastAsia="zh-CN" w:bidi="ar-SA"/>
        </w:rPr>
        <w:t>著</w:t>
      </w:r>
      <w:r>
        <w:rPr>
          <w:rFonts w:hint="eastAsia" w:ascii="Calibri" w:hAnsi="Calibri" w:eastAsia="宋体" w:cs="Arial"/>
          <w:kern w:val="2"/>
          <w:sz w:val="18"/>
          <w:szCs w:val="24"/>
          <w:highlight w:val="none"/>
          <w:lang w:val="en-US" w:eastAsia="zh-CN" w:bidi="ar-SA"/>
        </w:rPr>
        <w:t>，《考古学的过去与未来》，覃方明 译</w:t>
      </w:r>
      <w:r>
        <w:rPr>
          <w:rFonts w:hint="eastAsia" w:cs="Arial"/>
          <w:kern w:val="2"/>
          <w:sz w:val="18"/>
          <w:szCs w:val="24"/>
          <w:highlight w:val="none"/>
          <w:lang w:val="en-US" w:eastAsia="zh-CN" w:bidi="ar-SA"/>
        </w:rPr>
        <w:t>，</w:t>
      </w:r>
      <w:r>
        <w:rPr>
          <w:rFonts w:hint="eastAsia" w:ascii="Calibri" w:hAnsi="Calibri" w:eastAsia="宋体" w:cs="Arial"/>
          <w:kern w:val="2"/>
          <w:sz w:val="18"/>
          <w:szCs w:val="24"/>
          <w:highlight w:val="none"/>
          <w:lang w:val="en-US" w:eastAsia="zh-CN" w:bidi="ar-SA"/>
        </w:rPr>
        <w:t>（南京译林出版社）</w:t>
      </w:r>
      <w:r>
        <w:rPr>
          <w:rFonts w:hint="eastAsia" w:cs="Arial"/>
          <w:kern w:val="2"/>
          <w:sz w:val="18"/>
          <w:szCs w:val="24"/>
          <w:highlight w:val="none"/>
          <w:lang w:val="en-US" w:eastAsia="zh-CN" w:bidi="ar-SA"/>
        </w:rPr>
        <w:t>，</w:t>
      </w:r>
      <w:r>
        <w:rPr>
          <w:rFonts w:hint="eastAsia" w:ascii="Calibri" w:hAnsi="Calibri" w:eastAsia="宋体" w:cs="Arial"/>
          <w:kern w:val="2"/>
          <w:sz w:val="18"/>
          <w:szCs w:val="24"/>
          <w:highlight w:val="none"/>
          <w:lang w:val="en-US" w:eastAsia="zh-CN" w:bidi="ar-SA"/>
        </w:rPr>
        <w:t>11</w:t>
      </w:r>
      <w:r>
        <w:rPr>
          <w:rFonts w:hint="eastAsia" w:cs="Arial"/>
          <w:kern w:val="2"/>
          <w:sz w:val="18"/>
          <w:szCs w:val="24"/>
          <w:highlight w:val="none"/>
          <w:lang w:val="en-US" w:eastAsia="zh-CN" w:bidi="ar-SA"/>
        </w:rPr>
        <w:t>。</w:t>
      </w:r>
    </w:p>
  </w:footnote>
  <w:footnote w:id="6">
    <w:p w14:paraId="65F355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rPr>
          <w:rFonts w:hint="eastAsia" w:ascii="Calibri" w:hAnsi="Calibri" w:eastAsia="宋体" w:cs="Arial"/>
          <w:kern w:val="2"/>
          <w:sz w:val="18"/>
          <w:szCs w:val="24"/>
          <w:highlight w:val="none"/>
          <w:lang w:val="en-US" w:eastAsia="zh-CN" w:bidi="ar-SA"/>
        </w:rPr>
      </w:pPr>
      <w:r>
        <w:rPr>
          <w:rStyle w:val="15"/>
          <w:rFonts w:hint="eastAsia" w:ascii="Times New Roman" w:hAnsi="Times New Roman" w:eastAsia="宋体" w:cs="Times New Roman"/>
          <w:kern w:val="2"/>
          <w:szCs w:val="24"/>
          <w:highlight w:val="none"/>
          <w:lang w:val="en-US" w:eastAsia="zh-CN" w:bidi="ar-SA"/>
        </w:rPr>
        <w:footnoteRef/>
      </w:r>
      <w:r>
        <w:rPr>
          <w:rStyle w:val="15"/>
          <w:rFonts w:hint="eastAsia" w:ascii="Times New Roman" w:hAnsi="Times New Roman" w:eastAsia="宋体" w:cs="Times New Roman"/>
          <w:kern w:val="2"/>
          <w:szCs w:val="24"/>
          <w:highlight w:val="none"/>
          <w:lang w:val="en-US" w:eastAsia="zh-CN" w:bidi="ar-SA"/>
        </w:rPr>
        <w:t xml:space="preserve"> </w:t>
      </w:r>
      <w:r>
        <w:rPr>
          <w:rFonts w:hint="eastAsia" w:ascii="Calibri" w:hAnsi="Calibri" w:eastAsia="宋体" w:cs="Arial"/>
          <w:kern w:val="2"/>
          <w:sz w:val="18"/>
          <w:szCs w:val="24"/>
          <w:highlight w:val="none"/>
          <w:lang w:val="en-US" w:eastAsia="zh-CN" w:bidi="ar-SA"/>
        </w:rPr>
        <w:t>Alfred Hoerth著，《旧约考古学——圣经知识库》，张雅丽译，（宗教教育中心出版社），2</w:t>
      </w:r>
      <w:r>
        <w:rPr>
          <w:rFonts w:hint="eastAsia" w:cs="Arial"/>
          <w:kern w:val="2"/>
          <w:sz w:val="18"/>
          <w:szCs w:val="24"/>
          <w:highlight w:val="none"/>
          <w:lang w:val="en-US" w:eastAsia="zh-CN" w:bidi="ar-SA"/>
        </w:rPr>
        <w:t>。</w:t>
      </w:r>
    </w:p>
  </w:footnote>
  <w:footnote w:id="7">
    <w:p w14:paraId="66691D5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rPr>
          <w:rFonts w:hint="eastAsia" w:ascii="Droid Sans Fallback" w:eastAsia="Droid Sans Fallback"/>
          <w:caps w:val="0"/>
          <w:smallCaps w:val="0"/>
          <w:color w:val="auto"/>
          <w:sz w:val="20"/>
          <w:szCs w:val="20"/>
          <w:highlight w:val="none"/>
          <w:vertAlign w:val="baseline"/>
        </w:rPr>
      </w:pPr>
      <w:r>
        <w:rPr>
          <w:rStyle w:val="15"/>
          <w:rFonts w:hint="eastAsia" w:ascii="Times New Roman" w:hAnsi="Times New Roman" w:eastAsia="宋体" w:cs="Times New Roman"/>
          <w:kern w:val="2"/>
          <w:szCs w:val="24"/>
          <w:highlight w:val="none"/>
          <w:lang w:val="en-US" w:eastAsia="zh-CN" w:bidi="ar-SA"/>
        </w:rPr>
        <w:footnoteRef/>
      </w:r>
      <w:r>
        <w:rPr>
          <w:rFonts w:hint="eastAsia" w:ascii="Droid Sans Fallback"/>
          <w:caps w:val="0"/>
          <w:smallCaps w:val="0"/>
          <w:color w:val="auto"/>
          <w:sz w:val="20"/>
          <w:szCs w:val="20"/>
          <w:highlight w:val="none"/>
          <w:vertAlign w:val="baseline"/>
          <w:lang w:val="en-US" w:eastAsia="zh-CN"/>
        </w:rPr>
        <w:t xml:space="preserve"> </w:t>
      </w:r>
      <w:r>
        <w:rPr>
          <w:rFonts w:hint="eastAsia" w:ascii="Calibri" w:hAnsi="Calibri" w:eastAsia="宋体" w:cs="Arial"/>
          <w:kern w:val="2"/>
          <w:sz w:val="18"/>
          <w:szCs w:val="24"/>
          <w:highlight w:val="none"/>
          <w:lang w:val="en-US" w:eastAsia="zh-CN" w:bidi="ar-SA"/>
        </w:rPr>
        <w:t>Alfred Hoerth著，《新约考古学——圣经知识库》，张雅丽译，（宗教教育中心出版社），3</w:t>
      </w:r>
      <w:r>
        <w:rPr>
          <w:rFonts w:hint="eastAsia" w:cs="Arial"/>
          <w:kern w:val="2"/>
          <w:sz w:val="18"/>
          <w:szCs w:val="24"/>
          <w:highlight w:val="none"/>
          <w:lang w:val="en-US" w:eastAsia="zh-CN" w:bidi="ar-SA"/>
        </w:rPr>
        <w:t>。</w:t>
      </w:r>
    </w:p>
  </w:footnote>
  <w:footnote w:id="8">
    <w:p w14:paraId="7480FA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rPr>
          <w:rStyle w:val="15"/>
          <w:rFonts w:hint="eastAsia" w:ascii="Times New Roman" w:hAnsi="Times New Roman" w:eastAsia="宋体" w:cs="Times New Roman"/>
          <w:kern w:val="2"/>
          <w:szCs w:val="24"/>
          <w:lang w:val="en-US" w:eastAsia="zh-CN" w:bidi="ar-SA"/>
        </w:rPr>
      </w:pPr>
      <w:r>
        <w:rPr>
          <w:rStyle w:val="15"/>
          <w:rFonts w:hint="eastAsia" w:ascii="Times New Roman" w:hAnsi="Times New Roman" w:eastAsia="宋体" w:cs="Times New Roman"/>
          <w:kern w:val="2"/>
          <w:szCs w:val="24"/>
          <w:lang w:val="en-US" w:eastAsia="zh-CN" w:bidi="ar-SA"/>
        </w:rPr>
        <w:footnoteRef/>
      </w:r>
      <w:r>
        <w:rPr>
          <w:rStyle w:val="15"/>
          <w:rFonts w:hint="eastAsia" w:ascii="Times New Roman" w:hAnsi="Times New Roman" w:eastAsia="宋体" w:cs="Times New Roman"/>
          <w:kern w:val="2"/>
          <w:szCs w:val="24"/>
          <w:lang w:val="en-US" w:eastAsia="zh-CN" w:bidi="ar-SA"/>
        </w:rPr>
        <w:t xml:space="preserve"> 许道良著，《疑惑与相信》，（香港天道书楼），145-147</w:t>
      </w:r>
      <w:r>
        <w:rPr>
          <w:rFonts w:hint="eastAsia" w:ascii="Times New Roman" w:hAnsi="Times New Roman" w:cs="Times New Roman"/>
          <w:kern w:val="2"/>
          <w:szCs w:val="24"/>
          <w:lang w:val="en-US" w:eastAsia="zh-CN" w:bidi="ar-SA"/>
        </w:rPr>
        <w:t>。</w:t>
      </w:r>
    </w:p>
  </w:footnote>
  <w:footnote w:id="9">
    <w:p w14:paraId="2450CE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rPr>
          <w:rStyle w:val="15"/>
          <w:rFonts w:hint="eastAsia" w:ascii="Times New Roman" w:hAnsi="Times New Roman" w:eastAsia="宋体" w:cs="Times New Roman"/>
          <w:kern w:val="2"/>
          <w:szCs w:val="24"/>
          <w:lang w:val="en-US" w:eastAsia="zh-CN" w:bidi="ar-SA"/>
        </w:rPr>
      </w:pPr>
      <w:r>
        <w:rPr>
          <w:rStyle w:val="15"/>
          <w:rFonts w:hint="eastAsia" w:ascii="Times New Roman" w:hAnsi="Times New Roman" w:eastAsia="宋体" w:cs="Times New Roman"/>
          <w:kern w:val="2"/>
          <w:szCs w:val="24"/>
          <w:lang w:val="en-US" w:eastAsia="zh-CN" w:bidi="ar-SA"/>
        </w:rPr>
        <w:footnoteRef/>
      </w:r>
      <w:r>
        <w:rPr>
          <w:rStyle w:val="15"/>
          <w:rFonts w:hint="eastAsia" w:ascii="Times New Roman" w:hAnsi="Times New Roman" w:eastAsia="宋体" w:cs="Times New Roman"/>
          <w:kern w:val="2"/>
          <w:szCs w:val="24"/>
          <w:lang w:val="en-US" w:eastAsia="zh-CN" w:bidi="ar-SA"/>
        </w:rPr>
        <w:t xml:space="preserve"> 李志光著，《考古亮光中的圣地》，（香港圣地资源中心），32</w:t>
      </w:r>
      <w:r>
        <w:rPr>
          <w:rFonts w:hint="eastAsia" w:ascii="Times New Roman" w:hAnsi="Times New Roman" w:cs="Times New Roman"/>
          <w:kern w:val="2"/>
          <w:szCs w:val="24"/>
          <w:lang w:val="en-US" w:eastAsia="zh-CN" w:bidi="ar-SA"/>
        </w:rPr>
        <w:t>。</w:t>
      </w:r>
    </w:p>
  </w:footnote>
  <w:footnote w:id="10">
    <w:p w14:paraId="15B3EB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rPr>
          <w:rStyle w:val="15"/>
          <w:rFonts w:hint="eastAsia" w:ascii="Times New Roman" w:hAnsi="Times New Roman" w:eastAsia="宋体" w:cs="Times New Roman"/>
          <w:kern w:val="2"/>
          <w:szCs w:val="24"/>
          <w:lang w:val="en-US" w:eastAsia="zh-CN" w:bidi="ar-SA"/>
        </w:rPr>
      </w:pPr>
      <w:r>
        <w:rPr>
          <w:rStyle w:val="15"/>
          <w:rFonts w:hint="eastAsia" w:ascii="Times New Roman" w:hAnsi="Times New Roman" w:eastAsia="宋体" w:cs="Times New Roman"/>
          <w:kern w:val="2"/>
          <w:szCs w:val="24"/>
          <w:lang w:val="en-US" w:eastAsia="zh-CN" w:bidi="ar-SA"/>
        </w:rPr>
        <w:footnoteRef/>
      </w:r>
      <w:r>
        <w:rPr>
          <w:rStyle w:val="15"/>
          <w:rFonts w:hint="eastAsia" w:ascii="Times New Roman" w:hAnsi="Times New Roman" w:eastAsia="宋体" w:cs="Times New Roman"/>
          <w:kern w:val="2"/>
          <w:szCs w:val="24"/>
          <w:lang w:val="en-US" w:eastAsia="zh-CN" w:bidi="ar-SA"/>
        </w:rPr>
        <w:t xml:space="preserve"> 同上33</w:t>
      </w:r>
    </w:p>
  </w:footnote>
  <w:footnote w:id="11">
    <w:p w14:paraId="7B086D2E">
      <w:pPr>
        <w:pStyle w:val="10"/>
        <w:snapToGrid w:val="0"/>
        <w:rPr>
          <w:rStyle w:val="15"/>
          <w:rFonts w:hint="eastAsia" w:ascii="Times New Roman" w:hAnsi="Times New Roman" w:cs="Times New Roman"/>
        </w:rPr>
      </w:pPr>
      <w:r>
        <w:rPr>
          <w:rStyle w:val="15"/>
          <w:rFonts w:hint="eastAsia" w:ascii="Times New Roman" w:hAnsi="Times New Roman" w:cs="Times New Roman"/>
        </w:rPr>
        <w:footnoteRef/>
      </w:r>
      <w:r>
        <w:rPr>
          <w:rStyle w:val="15"/>
          <w:rFonts w:hint="eastAsia" w:ascii="Times New Roman" w:hAnsi="Times New Roman" w:cs="Times New Roman"/>
        </w:rPr>
        <w:t xml:space="preserve"> </w:t>
      </w:r>
      <w:r>
        <w:rPr>
          <w:rFonts w:hint="eastAsia" w:ascii="Times New Roman" w:hAnsi="Times New Roman" w:cs="Times New Roman"/>
          <w:lang w:val="en-US" w:eastAsia="zh-CN"/>
        </w:rPr>
        <w:t>李志光著，</w:t>
      </w:r>
      <w:r>
        <w:rPr>
          <w:rStyle w:val="15"/>
          <w:rFonts w:hint="eastAsia" w:ascii="Times New Roman" w:hAnsi="Times New Roman" w:cs="Times New Roman"/>
          <w:lang w:val="en-US" w:eastAsia="zh-CN"/>
        </w:rPr>
        <w:t>34</w:t>
      </w:r>
      <w:r>
        <w:rPr>
          <w:rFonts w:hint="eastAsia" w:ascii="Times New Roman" w:hAnsi="Times New Roman" w:cs="Times New Roman"/>
          <w:lang w:val="en-US" w:eastAsia="zh-CN"/>
        </w:rPr>
        <w:t>。</w:t>
      </w:r>
    </w:p>
  </w:footnote>
  <w:footnote w:id="12">
    <w:p w14:paraId="43B54605">
      <w:pPr>
        <w:pStyle w:val="10"/>
        <w:snapToGrid w:val="0"/>
        <w:rPr>
          <w:rStyle w:val="15"/>
          <w:rFonts w:hint="eastAsia" w:ascii="Times New Roman" w:hAnsi="Times New Roman" w:cs="Times New Roman"/>
        </w:rPr>
      </w:pPr>
      <w:r>
        <w:rPr>
          <w:rStyle w:val="15"/>
          <w:rFonts w:hint="eastAsia" w:ascii="Times New Roman" w:hAnsi="Times New Roman" w:cs="Times New Roman"/>
        </w:rPr>
        <w:footnoteRef/>
      </w:r>
      <w:r>
        <w:rPr>
          <w:rFonts w:hint="eastAsia"/>
          <w:lang w:val="en-US" w:eastAsia="zh-CN"/>
        </w:rPr>
        <w:t>Alfred Hoerth著，《旧约考古学——圣经知识库》，张雅麓译，（宗教教育中心出版社）</w:t>
      </w:r>
      <w:r>
        <w:rPr>
          <w:rStyle w:val="15"/>
          <w:rFonts w:hint="eastAsia" w:ascii="Times New Roman" w:hAnsi="Times New Roman" w:cs="Times New Roman"/>
          <w:lang w:val="en-US" w:eastAsia="zh-CN"/>
        </w:rPr>
        <w:t>）3。</w:t>
      </w:r>
    </w:p>
  </w:footnote>
  <w:footnote w:id="13">
    <w:p w14:paraId="7AADAD08">
      <w:pPr>
        <w:pStyle w:val="10"/>
        <w:snapToGrid w:val="0"/>
        <w:rPr>
          <w:rStyle w:val="15"/>
          <w:rFonts w:hint="eastAsia" w:ascii="Times New Roman" w:hAnsi="Times New Roman" w:cs="Times New Roman"/>
        </w:rPr>
      </w:pPr>
      <w:r>
        <w:rPr>
          <w:rStyle w:val="15"/>
          <w:rFonts w:hint="eastAsia" w:ascii="Times New Roman" w:hAnsi="Times New Roman" w:cs="Times New Roman"/>
        </w:rPr>
        <w:footnoteRef/>
      </w:r>
      <w:r>
        <w:rPr>
          <w:rStyle w:val="15"/>
          <w:rFonts w:hint="eastAsia" w:ascii="Times New Roman" w:hAnsi="Times New Roman" w:cs="Times New Roman"/>
        </w:rPr>
        <w:t xml:space="preserve"> </w:t>
      </w:r>
      <w:r>
        <w:rPr>
          <w:rFonts w:hint="eastAsia"/>
          <w:lang w:val="en-US" w:eastAsia="zh-CN"/>
        </w:rPr>
        <w:t>Alfred Hoerth著，《旧约考古学——圣经知识库》，张雅麓译，（宗教教育中心出版社）</w:t>
      </w:r>
      <w:r>
        <w:rPr>
          <w:rStyle w:val="15"/>
          <w:rFonts w:hint="eastAsia" w:ascii="Times New Roman" w:hAnsi="Times New Roman" w:cs="Times New Roman"/>
          <w:lang w:val="en-US" w:eastAsia="zh-CN"/>
        </w:rPr>
        <w:t>4。</w:t>
      </w:r>
    </w:p>
  </w:footnote>
  <w:footnote w:id="14">
    <w:p w14:paraId="10494380">
      <w:pPr>
        <w:pStyle w:val="10"/>
        <w:snapToGrid w:val="0"/>
        <w:rPr>
          <w:rFonts w:hint="default" w:eastAsia="宋体"/>
          <w:lang w:val="en-US" w:eastAsia="zh-CN"/>
        </w:rPr>
      </w:pPr>
      <w:r>
        <w:rPr>
          <w:rStyle w:val="15"/>
        </w:rPr>
        <w:footnoteRef/>
      </w:r>
      <w:r>
        <w:t xml:space="preserve"> </w:t>
      </w:r>
      <w:r>
        <w:rPr>
          <w:rFonts w:hint="eastAsia"/>
          <w:lang w:val="en-US" w:eastAsia="zh-CN"/>
        </w:rPr>
        <w:t>Alfred Hoerth著，《旧约考古学——圣经知识库》，张雅麓译，（宗教教育中心出版社），2。</w:t>
      </w:r>
    </w:p>
  </w:footnote>
  <w:footnote w:id="15">
    <w:p w14:paraId="4EEC6B9A">
      <w:pPr>
        <w:pStyle w:val="10"/>
        <w:snapToGrid w:val="0"/>
      </w:pPr>
      <w:r>
        <w:rPr>
          <w:rStyle w:val="15"/>
        </w:rPr>
        <w:footnoteRef/>
      </w:r>
      <w:r>
        <w:t xml:space="preserve"> </w:t>
      </w:r>
      <w:r>
        <w:rPr>
          <w:rFonts w:hint="eastAsia"/>
          <w:lang w:val="en-US" w:eastAsia="zh-CN"/>
        </w:rPr>
        <w:t>Alfred Hoerth著，《旧约考古学——圣经知识库》，张雅麓译，（宗教教育中心出版社），7。</w:t>
      </w:r>
    </w:p>
  </w:footnote>
  <w:footnote w:id="16">
    <w:p w14:paraId="21BB0707">
      <w:pPr>
        <w:pStyle w:val="10"/>
        <w:snapToGrid w:val="0"/>
        <w:rPr>
          <w:rFonts w:hint="default" w:eastAsia="宋体"/>
          <w:lang w:val="en-US" w:eastAsia="zh-CN"/>
        </w:rPr>
      </w:pPr>
      <w:r>
        <w:rPr>
          <w:rStyle w:val="15"/>
        </w:rPr>
        <w:footnoteRef/>
      </w:r>
      <w:r>
        <w:t xml:space="preserve"> </w:t>
      </w:r>
      <w:r>
        <w:rPr>
          <w:rFonts w:hint="eastAsia"/>
          <w:lang w:val="en-US" w:eastAsia="zh-CN"/>
        </w:rPr>
        <w:t>同上，7。</w:t>
      </w:r>
    </w:p>
  </w:footnote>
  <w:footnote w:id="17">
    <w:p w14:paraId="09B45E67">
      <w:pPr>
        <w:pStyle w:val="10"/>
        <w:snapToGrid w:val="0"/>
        <w:rPr>
          <w:rFonts w:hint="default" w:eastAsia="宋体"/>
          <w:lang w:val="en-US" w:eastAsia="zh-CN"/>
        </w:rPr>
      </w:pPr>
      <w:r>
        <w:rPr>
          <w:rStyle w:val="15"/>
        </w:rPr>
        <w:footnoteRef/>
      </w:r>
      <w:r>
        <w:t xml:space="preserve"> </w:t>
      </w:r>
      <w:r>
        <w:rPr>
          <w:rFonts w:hint="eastAsia"/>
          <w:lang w:val="en-US" w:eastAsia="zh-CN"/>
        </w:rPr>
        <w:t>李遍历著，《死海古卷与古代世界》，（Cashcor International出版 2009），16。</w:t>
      </w:r>
    </w:p>
  </w:footnote>
  <w:footnote w:id="18">
    <w:p w14:paraId="7BEA3955">
      <w:pPr>
        <w:pStyle w:val="10"/>
        <w:snapToGrid w:val="0"/>
        <w:rPr>
          <w:rFonts w:hint="default" w:eastAsia="宋体"/>
          <w:lang w:val="en-US" w:eastAsia="zh-CN"/>
        </w:rPr>
      </w:pPr>
      <w:r>
        <w:rPr>
          <w:rStyle w:val="15"/>
        </w:rPr>
        <w:footnoteRef/>
      </w:r>
      <w:r>
        <w:t xml:space="preserve"> </w:t>
      </w:r>
      <w:r>
        <w:rPr>
          <w:rFonts w:hint="eastAsia"/>
          <w:lang w:val="en-US" w:eastAsia="zh-CN"/>
        </w:rPr>
        <w:t>李志光著，74。</w:t>
      </w:r>
    </w:p>
  </w:footnote>
  <w:footnote w:id="19">
    <w:p w14:paraId="32599B71">
      <w:pPr>
        <w:pStyle w:val="10"/>
        <w:snapToGrid w:val="0"/>
      </w:pPr>
      <w:r>
        <w:rPr>
          <w:rStyle w:val="15"/>
        </w:rPr>
        <w:footnoteRef/>
      </w:r>
      <w:r>
        <w:t xml:space="preserve"> </w:t>
      </w:r>
      <w:r>
        <w:rPr>
          <w:rFonts w:hint="eastAsia"/>
          <w:lang w:val="en-US" w:eastAsia="zh-CN"/>
        </w:rPr>
        <w:t>李志光著，74。</w:t>
      </w:r>
    </w:p>
  </w:footnote>
  <w:footnote w:id="20">
    <w:p w14:paraId="140A0AC4">
      <w:pPr>
        <w:pStyle w:val="10"/>
        <w:snapToGrid w:val="0"/>
      </w:pPr>
      <w:r>
        <w:rPr>
          <w:rStyle w:val="15"/>
        </w:rPr>
        <w:footnoteRef/>
      </w:r>
      <w:r>
        <w:t xml:space="preserve"> </w:t>
      </w:r>
      <w:r>
        <w:rPr>
          <w:rFonts w:hint="eastAsia"/>
          <w:lang w:val="en-US" w:eastAsia="zh-CN"/>
        </w:rPr>
        <w:t>李遍历著，《死海古卷与古代世界》，（Cashcor International出版 2009），16。</w:t>
      </w:r>
    </w:p>
  </w:footnote>
  <w:footnote w:id="21">
    <w:p w14:paraId="21C48B8A">
      <w:pPr>
        <w:pStyle w:val="10"/>
        <w:snapToGrid w:val="0"/>
        <w:rPr>
          <w:rFonts w:hint="default" w:eastAsia="宋体"/>
          <w:lang w:val="en-US" w:eastAsia="zh-CN"/>
        </w:rPr>
      </w:pPr>
      <w:r>
        <w:rPr>
          <w:rStyle w:val="15"/>
        </w:rPr>
        <w:footnoteRef/>
      </w:r>
      <w:r>
        <w:t xml:space="preserve"> </w:t>
      </w:r>
      <w:r>
        <w:rPr>
          <w:rFonts w:hint="eastAsia"/>
          <w:lang w:val="en-US" w:eastAsia="zh-CN"/>
        </w:rPr>
        <w:t>李志光著，《考古亮光中的圣地》，（圣地资源中心出版 1998）,74。</w:t>
      </w:r>
    </w:p>
  </w:footnote>
  <w:footnote w:id="22">
    <w:p w14:paraId="6C55682F">
      <w:pPr>
        <w:pStyle w:val="10"/>
        <w:snapToGrid w:val="0"/>
        <w:rPr>
          <w:rFonts w:hint="default" w:eastAsia="宋体"/>
          <w:lang w:val="en-US" w:eastAsia="zh-CN"/>
        </w:rPr>
      </w:pPr>
      <w:r>
        <w:rPr>
          <w:rStyle w:val="15"/>
        </w:rPr>
        <w:footnoteRef/>
      </w:r>
      <w:r>
        <w:t xml:space="preserve"> </w:t>
      </w:r>
      <w:r>
        <w:rPr>
          <w:rFonts w:hint="eastAsia"/>
          <w:lang w:val="en-US" w:eastAsia="zh-CN"/>
        </w:rPr>
        <w:t>美莉安·瓦摩许著，《耶稣时期的犹太风土》，张圣佳译，（中主出版社出版 2003）,77。</w:t>
      </w:r>
    </w:p>
  </w:footnote>
  <w:footnote w:id="23">
    <w:p w14:paraId="478682D8">
      <w:pPr>
        <w:pStyle w:val="10"/>
        <w:snapToGrid w:val="0"/>
      </w:pPr>
      <w:r>
        <w:rPr>
          <w:rStyle w:val="15"/>
        </w:rPr>
        <w:footnoteRef/>
      </w:r>
      <w:r>
        <w:t xml:space="preserve"> </w:t>
      </w:r>
      <w:r>
        <w:rPr>
          <w:rFonts w:hint="eastAsia"/>
          <w:lang w:val="en-US" w:eastAsia="zh-CN"/>
        </w:rPr>
        <w:t>李志光著，《考古亮光中的圣地》，（圣地资源中心出版 1998）,134。</w:t>
      </w:r>
    </w:p>
  </w:footnote>
  <w:footnote w:id="24">
    <w:p w14:paraId="320D76F1">
      <w:pPr>
        <w:pStyle w:val="10"/>
        <w:snapToGrid w:val="0"/>
      </w:pPr>
      <w:r>
        <w:rPr>
          <w:rStyle w:val="15"/>
        </w:rPr>
        <w:footnoteRef/>
      </w:r>
      <w:r>
        <w:t xml:space="preserve"> </w:t>
      </w:r>
      <w:r>
        <w:rPr>
          <w:rFonts w:hint="eastAsia"/>
          <w:lang w:val="en-US" w:eastAsia="zh-CN"/>
        </w:rPr>
        <w:t>李志光著，《考古亮光中的圣地》，（圣地资源中心出版 1998）,134。</w:t>
      </w:r>
    </w:p>
  </w:footnote>
  <w:footnote w:id="25">
    <w:p w14:paraId="61BE5C20">
      <w:pPr>
        <w:pStyle w:val="10"/>
        <w:snapToGrid w:val="0"/>
        <w:rPr>
          <w:rFonts w:hint="default" w:eastAsia="宋体"/>
          <w:lang w:val="en-US" w:eastAsia="zh-CN"/>
        </w:rPr>
      </w:pPr>
      <w:r>
        <w:rPr>
          <w:rStyle w:val="15"/>
        </w:rPr>
        <w:footnoteRef/>
      </w:r>
      <w:r>
        <w:t xml:space="preserve"> </w:t>
      </w:r>
      <w:r>
        <w:rPr>
          <w:rFonts w:hint="eastAsia"/>
          <w:lang w:val="en-US" w:eastAsia="zh-CN"/>
        </w:rPr>
        <w:t>同上，136。</w:t>
      </w:r>
    </w:p>
  </w:footnote>
  <w:footnote w:id="26">
    <w:p w14:paraId="16BD46D9">
      <w:pPr>
        <w:pStyle w:val="10"/>
        <w:snapToGrid w:val="0"/>
        <w:rPr>
          <w:rFonts w:hint="default" w:eastAsia="宋体"/>
          <w:lang w:val="en-US" w:eastAsia="zh-CN"/>
        </w:rPr>
      </w:pPr>
      <w:r>
        <w:rPr>
          <w:rStyle w:val="15"/>
        </w:rPr>
        <w:footnoteRef/>
      </w:r>
      <w:r>
        <w:t xml:space="preserve"> </w:t>
      </w:r>
      <w:r>
        <w:rPr>
          <w:rFonts w:hint="eastAsia"/>
          <w:lang w:val="en-US" w:eastAsia="zh-CN"/>
        </w:rPr>
        <w:t>李志光著，137。</w:t>
      </w:r>
    </w:p>
  </w:footnote>
  <w:footnote w:id="27">
    <w:p w14:paraId="257A617F">
      <w:pPr>
        <w:pStyle w:val="10"/>
        <w:snapToGrid w:val="0"/>
        <w:rPr>
          <w:rFonts w:hint="default"/>
          <w:lang w:val="en-US"/>
        </w:rPr>
      </w:pPr>
      <w:r>
        <w:rPr>
          <w:rStyle w:val="15"/>
        </w:rPr>
        <w:footnoteRef/>
      </w:r>
      <w:r>
        <w:t xml:space="preserve"> </w:t>
      </w:r>
      <w:r>
        <w:rPr>
          <w:rFonts w:hint="eastAsia" w:ascii="Calibri" w:hAnsi="Calibri" w:eastAsia="宋体" w:cs="宋体"/>
          <w:kern w:val="2"/>
          <w:sz w:val="18"/>
          <w:szCs w:val="18"/>
          <w:lang w:val="en-US" w:eastAsia="zh-CN" w:bidi="ar-SA"/>
        </w:rPr>
        <w:t>阿兰·米拉德著，《圣经》考古大发现》，朱玉华译，（江西人民出版社），219。</w:t>
      </w:r>
    </w:p>
  </w:footnote>
  <w:footnote w:id="28">
    <w:p w14:paraId="4C1966F5">
      <w:pPr>
        <w:pStyle w:val="10"/>
        <w:snapToGrid w:val="0"/>
        <w:rPr>
          <w:rFonts w:hint="default" w:eastAsia="宋体"/>
          <w:lang w:val="en-US" w:eastAsia="zh-CN"/>
        </w:rPr>
      </w:pPr>
      <w:r>
        <w:rPr>
          <w:rStyle w:val="15"/>
        </w:rPr>
        <w:footnoteRef/>
      </w:r>
      <w:r>
        <w:t xml:space="preserve"> </w:t>
      </w:r>
      <w:r>
        <w:rPr>
          <w:rFonts w:hint="eastAsia"/>
          <w:lang w:val="en-US" w:eastAsia="zh-CN"/>
        </w:rPr>
        <w:t>周文志著，《艺术踪迹：彼拉多石的考古意义与属灵启示》，（《号角》香港版），https://cchchk.org/article/culture/art/hk250323a/?utm_source=chatgpt.com。</w:t>
      </w:r>
    </w:p>
  </w:footnote>
  <w:footnote w:id="29">
    <w:p w14:paraId="359684C7">
      <w:pPr>
        <w:pStyle w:val="10"/>
        <w:snapToGrid w:val="0"/>
        <w:rPr>
          <w:rFonts w:hint="eastAsia" w:eastAsia="宋体"/>
          <w:lang w:eastAsia="zh-CN"/>
        </w:rPr>
      </w:pPr>
      <w:r>
        <w:rPr>
          <w:rStyle w:val="15"/>
        </w:rPr>
        <w:footnoteRef/>
      </w:r>
      <w:r>
        <w:t xml:space="preserve"> </w:t>
      </w:r>
      <w:r>
        <w:rPr>
          <w:rFonts w:hint="eastAsia"/>
          <w:lang w:val="en-US" w:eastAsia="zh-CN"/>
        </w:rPr>
        <w:t>圣经考古学网站专题，</w:t>
      </w:r>
      <w:r>
        <w:rPr>
          <w:rFonts w:hint="eastAsia"/>
          <w:lang w:eastAsia="zh-CN"/>
        </w:rPr>
        <w:t>《</w:t>
      </w:r>
      <w:r>
        <w:rPr>
          <w:rFonts w:hint="eastAsia"/>
          <w:lang w:val="en-US" w:eastAsia="zh-CN"/>
        </w:rPr>
        <w:t>毕士大池，耶稣行神迹的地点之一</w:t>
      </w:r>
      <w:r>
        <w:rPr>
          <w:rFonts w:hint="eastAsia"/>
          <w:lang w:eastAsia="zh-CN"/>
        </w:rPr>
        <w:t>》，https://www.chineseapologetics.net/archaeology/S_Bethesda-pool.htm?utm_source=chatgpt.com。</w:t>
      </w:r>
    </w:p>
  </w:footnote>
  <w:footnote w:id="30">
    <w:p w14:paraId="3DFCA02F">
      <w:pPr>
        <w:pStyle w:val="10"/>
        <w:snapToGrid w:val="0"/>
        <w:rPr>
          <w:rFonts w:eastAsia="宋体"/>
          <w:highlight w:val="none"/>
          <w:lang w:val="en-US" w:eastAsia="zh-CN"/>
        </w:rPr>
      </w:pPr>
      <w:r>
        <w:rPr>
          <w:rStyle w:val="15"/>
          <w:highlight w:val="none"/>
        </w:rPr>
        <w:footnoteRef/>
      </w:r>
      <w:r>
        <w:rPr>
          <w:highlight w:val="none"/>
        </w:rPr>
        <w:t xml:space="preserve"> </w:t>
      </w:r>
      <w:r>
        <w:rPr>
          <w:rFonts w:hint="eastAsia"/>
          <w:highlight w:val="none"/>
          <w:lang w:val="en-US" w:eastAsia="zh-CN"/>
        </w:rPr>
        <w:t>李志光著，《考古亮光中的圣地》，（圣地资源中心出版，1998.7），31。</w:t>
      </w:r>
    </w:p>
  </w:footnote>
  <w:footnote w:id="31">
    <w:p w14:paraId="3E4E8547">
      <w:pPr>
        <w:pStyle w:val="10"/>
        <w:snapToGrid w:val="0"/>
        <w:rPr>
          <w:highlight w:val="none"/>
          <w:lang w:val="en-US"/>
        </w:rPr>
      </w:pPr>
      <w:r>
        <w:rPr>
          <w:rStyle w:val="15"/>
          <w:highlight w:val="none"/>
        </w:rPr>
        <w:footnoteRef/>
      </w:r>
      <w:r>
        <w:rPr>
          <w:highlight w:val="none"/>
        </w:rPr>
        <w:t xml:space="preserve"> </w:t>
      </w:r>
      <w:r>
        <w:rPr>
          <w:rFonts w:hint="eastAsia"/>
          <w:highlight w:val="none"/>
          <w:lang w:val="en-US" w:eastAsia="zh-CN"/>
        </w:rPr>
        <w:t>李志光著，31。</w:t>
      </w:r>
    </w:p>
  </w:footnote>
  <w:footnote w:id="32">
    <w:p w14:paraId="2E5819E9">
      <w:pPr>
        <w:pStyle w:val="10"/>
        <w:snapToGrid w:val="0"/>
        <w:rPr>
          <w:rFonts w:eastAsia="宋体"/>
          <w:highlight w:val="none"/>
          <w:lang w:val="en-US" w:eastAsia="zh-CN"/>
        </w:rPr>
      </w:pPr>
      <w:r>
        <w:rPr>
          <w:rStyle w:val="15"/>
          <w:highlight w:val="none"/>
        </w:rPr>
        <w:footnoteRef/>
      </w:r>
      <w:r>
        <w:rPr>
          <w:highlight w:val="none"/>
        </w:rPr>
        <w:t xml:space="preserve"> </w:t>
      </w:r>
      <w:r>
        <w:rPr>
          <w:rFonts w:hint="eastAsia"/>
          <w:highlight w:val="none"/>
          <w:lang w:val="en-US" w:eastAsia="zh-CN"/>
        </w:rPr>
        <w:t>Alfred Hoerth著，《新约考古学——圣经知识库》，张雅麓译，（宗教教育中心出版社），2。</w:t>
      </w:r>
    </w:p>
  </w:footnote>
  <w:footnote w:id="33">
    <w:p w14:paraId="42CAE919">
      <w:pPr>
        <w:pStyle w:val="10"/>
        <w:snapToGrid w:val="0"/>
        <w:rPr>
          <w:rFonts w:eastAsia="宋体"/>
          <w:highlight w:val="none"/>
          <w:lang w:val="en-US" w:eastAsia="zh-CN"/>
        </w:rPr>
      </w:pPr>
      <w:r>
        <w:rPr>
          <w:rStyle w:val="15"/>
          <w:highlight w:val="none"/>
        </w:rPr>
        <w:footnoteRef/>
      </w:r>
      <w:r>
        <w:rPr>
          <w:highlight w:val="none"/>
        </w:rPr>
        <w:t xml:space="preserve"> </w:t>
      </w:r>
      <w:r>
        <w:rPr>
          <w:rFonts w:hint="eastAsia"/>
          <w:highlight w:val="none"/>
          <w:lang w:val="en-US" w:eastAsia="zh-CN"/>
        </w:rPr>
        <w:t>Alfred Hoerth著，3。</w:t>
      </w:r>
    </w:p>
  </w:footnote>
  <w:footnote w:id="34">
    <w:p w14:paraId="2A883939">
      <w:pPr>
        <w:pStyle w:val="10"/>
        <w:snapToGrid w:val="0"/>
        <w:rPr>
          <w:rFonts w:eastAsia="宋体"/>
          <w:highlight w:val="none"/>
          <w:lang w:val="en-US" w:eastAsia="zh-CN"/>
        </w:rPr>
      </w:pPr>
      <w:r>
        <w:rPr>
          <w:rStyle w:val="15"/>
          <w:highlight w:val="none"/>
        </w:rPr>
        <w:footnoteRef/>
      </w:r>
      <w:r>
        <w:rPr>
          <w:rFonts w:hint="eastAsia"/>
          <w:highlight w:val="none"/>
          <w:lang w:val="en-US" w:eastAsia="zh-CN"/>
        </w:rPr>
        <w:t>Alfred Hoerth著，3。</w:t>
      </w:r>
    </w:p>
  </w:footnote>
  <w:footnote w:id="35">
    <w:p w14:paraId="6D665FDD">
      <w:pPr>
        <w:pStyle w:val="10"/>
        <w:snapToGrid w:val="0"/>
        <w:rPr>
          <w:rFonts w:eastAsia="宋体"/>
          <w:highlight w:val="none"/>
          <w:lang w:val="en-US" w:eastAsia="zh-CN"/>
        </w:rPr>
      </w:pPr>
      <w:r>
        <w:rPr>
          <w:rStyle w:val="15"/>
          <w:highlight w:val="none"/>
        </w:rPr>
        <w:footnoteRef/>
      </w:r>
      <w:r>
        <w:rPr>
          <w:highlight w:val="none"/>
        </w:rPr>
        <w:t xml:space="preserve"> </w:t>
      </w:r>
      <w:r>
        <w:rPr>
          <w:rFonts w:hint="eastAsia"/>
          <w:highlight w:val="none"/>
          <w:lang w:val="en-US" w:eastAsia="zh-CN"/>
        </w:rPr>
        <w:t>李志光著，31。</w:t>
      </w:r>
    </w:p>
  </w:footnote>
  <w:footnote w:id="36">
    <w:p w14:paraId="287FA629">
      <w:pPr>
        <w:pStyle w:val="10"/>
        <w:snapToGrid w:val="0"/>
        <w:spacing w:line="240" w:lineRule="auto"/>
        <w:rPr>
          <w:rFonts w:eastAsia="宋体"/>
          <w:highlight w:val="none"/>
          <w:lang w:val="en-US" w:eastAsia="zh-CN"/>
        </w:rPr>
      </w:pPr>
      <w:r>
        <w:rPr>
          <w:rStyle w:val="15"/>
          <w:highlight w:val="none"/>
        </w:rPr>
        <w:footnoteRef/>
      </w:r>
      <w:r>
        <w:rPr>
          <w:highlight w:val="none"/>
        </w:rPr>
        <w:t xml:space="preserve"> </w:t>
      </w:r>
      <w:r>
        <w:rPr>
          <w:rFonts w:hint="eastAsia"/>
          <w:highlight w:val="none"/>
          <w:lang w:val="en-US" w:eastAsia="zh-CN"/>
        </w:rPr>
        <w:t>贾斯乐、布鲁克合著，《当代护教手册》，杨长慧译，（台湾：校园书房出版社，1995），203。</w:t>
      </w:r>
    </w:p>
  </w:footnote>
  <w:footnote w:id="37">
    <w:p w14:paraId="6598AC5B">
      <w:pPr>
        <w:pStyle w:val="10"/>
        <w:snapToGrid w:val="0"/>
        <w:spacing w:line="240" w:lineRule="auto"/>
        <w:rPr>
          <w:rFonts w:eastAsia="宋体"/>
          <w:highlight w:val="none"/>
          <w:lang w:val="en-US" w:eastAsia="zh-CN"/>
        </w:rPr>
      </w:pPr>
      <w:r>
        <w:rPr>
          <w:rStyle w:val="15"/>
          <w:highlight w:val="none"/>
        </w:rPr>
        <w:footnoteRef/>
      </w:r>
      <w:r>
        <w:rPr>
          <w:highlight w:val="none"/>
        </w:rPr>
        <w:t xml:space="preserve"> </w:t>
      </w:r>
      <w:r>
        <w:rPr>
          <w:rFonts w:hint="eastAsia"/>
          <w:highlight w:val="none"/>
          <w:lang w:val="en-US" w:eastAsia="zh-CN"/>
        </w:rPr>
        <w:t>贾斯乐、布鲁克合著，204。</w:t>
      </w:r>
    </w:p>
  </w:footnote>
  <w:footnote w:id="38">
    <w:p w14:paraId="0444AA30">
      <w:pPr>
        <w:keepNext w:val="0"/>
        <w:keepLines w:val="0"/>
        <w:widowControl/>
        <w:suppressLineNumbers w:val="0"/>
        <w:spacing w:line="240" w:lineRule="auto"/>
        <w:jc w:val="left"/>
        <w:rPr>
          <w:highlight w:val="none"/>
        </w:rPr>
      </w:pPr>
      <w:r>
        <w:rPr>
          <w:rStyle w:val="15"/>
          <w:highlight w:val="none"/>
        </w:rPr>
        <w:footnoteRef/>
      </w:r>
      <w:r>
        <w:rPr>
          <w:highlight w:val="none"/>
        </w:rPr>
        <w:t xml:space="preserve"> </w:t>
      </w:r>
      <w:r>
        <w:rPr>
          <w:rFonts w:ascii="宋体" w:eastAsia="宋体" w:cs="宋体"/>
          <w:color w:val="000000"/>
          <w:kern w:val="0"/>
          <w:sz w:val="18"/>
          <w:szCs w:val="18"/>
          <w:highlight w:val="none"/>
          <w:lang w:val="en-US" w:eastAsia="zh-CN"/>
        </w:rPr>
        <w:t>巴恩（</w:t>
      </w:r>
      <w:r>
        <w:rPr>
          <w:rFonts w:ascii="LiberationSerif" w:hAnsi="LiberationSerif" w:eastAsia="LiberationSerif" w:cs="LiberationSerif"/>
          <w:color w:val="000000"/>
          <w:kern w:val="0"/>
          <w:sz w:val="18"/>
          <w:szCs w:val="18"/>
          <w:highlight w:val="none"/>
          <w:lang w:val="en-US" w:eastAsia="zh-CN"/>
        </w:rPr>
        <w:t>Bahn</w:t>
      </w:r>
      <w:r>
        <w:rPr>
          <w:rFonts w:ascii="宋体" w:eastAsia="宋体" w:cs="宋体"/>
          <w:color w:val="000000"/>
          <w:kern w:val="0"/>
          <w:sz w:val="18"/>
          <w:szCs w:val="18"/>
          <w:highlight w:val="none"/>
          <w:lang w:val="en-US" w:eastAsia="zh-CN"/>
        </w:rPr>
        <w:t>，</w:t>
      </w:r>
      <w:r>
        <w:rPr>
          <w:rFonts w:ascii="LiberationSerif" w:hAnsi="LiberationSerif" w:eastAsia="LiberationSerif" w:cs="LiberationSerif"/>
          <w:color w:val="000000"/>
          <w:kern w:val="0"/>
          <w:sz w:val="18"/>
          <w:szCs w:val="18"/>
          <w:highlight w:val="none"/>
          <w:lang w:val="en-US" w:eastAsia="zh-CN"/>
        </w:rPr>
        <w:t>P.</w:t>
      </w:r>
      <w:r>
        <w:rPr>
          <w:rFonts w:ascii="宋体" w:eastAsia="宋体" w:cs="宋体"/>
          <w:color w:val="000000"/>
          <w:kern w:val="0"/>
          <w:sz w:val="18"/>
          <w:szCs w:val="18"/>
          <w:highlight w:val="none"/>
          <w:lang w:val="en-US" w:eastAsia="zh-CN"/>
        </w:rPr>
        <w:t>）著</w:t>
      </w:r>
      <w:r>
        <w:rPr>
          <w:rFonts w:hint="eastAsia" w:ascii="宋体" w:eastAsia="宋体" w:cs="宋体"/>
          <w:color w:val="000000"/>
          <w:kern w:val="0"/>
          <w:sz w:val="18"/>
          <w:szCs w:val="18"/>
          <w:highlight w:val="none"/>
          <w:lang w:val="en-US" w:eastAsia="zh-CN"/>
        </w:rPr>
        <w:t>，</w:t>
      </w:r>
      <w:r>
        <w:rPr>
          <w:rFonts w:hint="eastAsia" w:ascii="LiberationSerif" w:hAnsi="LiberationSerif" w:eastAsia="LiberationSerif" w:cs="LiberationSerif"/>
          <w:color w:val="000000"/>
          <w:kern w:val="0"/>
          <w:sz w:val="18"/>
          <w:szCs w:val="18"/>
          <w:highlight w:val="none"/>
          <w:lang w:val="en-US" w:eastAsia="zh-CN"/>
        </w:rPr>
        <w:t>15。</w:t>
      </w:r>
    </w:p>
  </w:footnote>
  <w:footnote w:id="39">
    <w:p w14:paraId="2D91EC24">
      <w:pPr>
        <w:pStyle w:val="10"/>
        <w:snapToGrid w:val="0"/>
        <w:spacing w:line="240" w:lineRule="auto"/>
        <w:rPr>
          <w:rFonts w:eastAsia="宋体"/>
          <w:highlight w:val="none"/>
          <w:lang w:val="en-US" w:eastAsia="zh-CN"/>
        </w:rPr>
      </w:pPr>
      <w:r>
        <w:rPr>
          <w:rStyle w:val="15"/>
          <w:highlight w:val="none"/>
        </w:rPr>
        <w:footnoteRef/>
      </w:r>
      <w:r>
        <w:rPr>
          <w:highlight w:val="none"/>
        </w:rPr>
        <w:t xml:space="preserve"> </w:t>
      </w:r>
      <w:r>
        <w:rPr>
          <w:rFonts w:hint="eastAsia"/>
          <w:highlight w:val="none"/>
          <w:lang w:val="en-US" w:eastAsia="zh-CN"/>
        </w:rPr>
        <w:t>许道良著，《疑惑与相信——基督教卫道学入门》，（香港：天道书楼有限公司，2018.5），143。</w:t>
      </w:r>
    </w:p>
  </w:footnote>
  <w:footnote w:id="40">
    <w:p w14:paraId="66613BDB">
      <w:pPr>
        <w:pStyle w:val="10"/>
        <w:rPr>
          <w:rFonts w:hint="eastAsia" w:eastAsia="宋体"/>
          <w:highlight w:val="none"/>
          <w:lang w:eastAsia="zh-CN"/>
        </w:rPr>
      </w:pPr>
      <w:r>
        <w:rPr>
          <w:rStyle w:val="15"/>
          <w:highlight w:val="none"/>
        </w:rPr>
        <w:footnoteRef/>
      </w:r>
      <w:r>
        <w:rPr>
          <w:highlight w:val="none"/>
        </w:rPr>
        <w:t xml:space="preserve"> </w:t>
      </w:r>
      <w:r>
        <w:rPr>
          <w:rFonts w:hint="eastAsia"/>
          <w:highlight w:val="none"/>
          <w:lang w:val="en-US" w:eastAsia="zh-CN"/>
        </w:rPr>
        <w:t>网站</w:t>
      </w:r>
      <w:r>
        <w:rPr>
          <w:rFonts w:hint="eastAsia"/>
          <w:highlight w:val="none"/>
        </w:rPr>
        <w:t>文章：《圣经考古学》</w:t>
      </w:r>
      <w:r>
        <w:rPr>
          <w:rFonts w:hint="eastAsia"/>
          <w:highlight w:val="none"/>
          <w:lang w:eastAsia="zh-CN"/>
        </w:rPr>
        <w:t>，</w:t>
      </w:r>
      <w:r>
        <w:rPr>
          <w:rFonts w:hint="eastAsia"/>
          <w:highlight w:val="none"/>
        </w:rPr>
        <w:t>2</w:t>
      </w:r>
      <w:r>
        <w:rPr>
          <w:highlight w:val="none"/>
        </w:rPr>
        <w:t>011http://www.marksir.org/2011/10/blog-post_27.html</w:t>
      </w:r>
      <w:r>
        <w:rPr>
          <w:rFonts w:hint="eastAsia"/>
          <w:highlight w:val="none"/>
          <w:lang w:eastAsia="zh-CN"/>
        </w:rPr>
        <w:t>。</w:t>
      </w:r>
    </w:p>
    <w:p w14:paraId="58167ADD">
      <w:pPr>
        <w:pStyle w:val="10"/>
        <w:snapToGrid w:val="0"/>
        <w:rPr>
          <w:highlight w:val="none"/>
        </w:rPr>
      </w:pPr>
    </w:p>
  </w:footnote>
  <w:footnote w:id="41">
    <w:p w14:paraId="2F79A8F5">
      <w:pPr>
        <w:pStyle w:val="10"/>
        <w:snapToGrid w:val="0"/>
        <w:rPr>
          <w:rFonts w:eastAsia="宋体"/>
          <w:highlight w:val="none"/>
          <w:lang w:val="en-US" w:eastAsia="zh-CN"/>
        </w:rPr>
      </w:pPr>
      <w:r>
        <w:rPr>
          <w:rStyle w:val="15"/>
          <w:highlight w:val="none"/>
        </w:rPr>
        <w:footnoteRef/>
      </w:r>
      <w:r>
        <w:rPr>
          <w:highlight w:val="none"/>
        </w:rPr>
        <w:t xml:space="preserve"> </w:t>
      </w:r>
      <w:r>
        <w:rPr>
          <w:rFonts w:hint="eastAsia"/>
          <w:highlight w:val="none"/>
          <w:lang w:val="en-US" w:eastAsia="zh-CN"/>
        </w:rPr>
        <w:t>网站文章：张忠培著，《考古学专论》，https://www.dpm.org.cn/Uploads/pdf/1523/T00067_00.pdf。</w:t>
      </w:r>
    </w:p>
  </w:footnote>
  <w:footnote w:id="42">
    <w:p w14:paraId="0EAB7C44">
      <w:pPr>
        <w:pStyle w:val="10"/>
        <w:snapToGrid w:val="0"/>
        <w:rPr>
          <w:lang w:val="en-US" w:eastAsia="zh-CN"/>
        </w:rPr>
      </w:pPr>
      <w:r>
        <w:rPr>
          <w:rStyle w:val="15"/>
          <w:highlight w:val="none"/>
        </w:rPr>
        <w:footnoteRef/>
      </w:r>
      <w:r>
        <w:rPr>
          <w:highlight w:val="none"/>
        </w:rPr>
        <w:t xml:space="preserve"> </w:t>
      </w:r>
      <w:r>
        <w:rPr>
          <w:rFonts w:hint="eastAsia"/>
          <w:highlight w:val="none"/>
          <w:lang w:val="en-US" w:eastAsia="zh-CN"/>
        </w:rPr>
        <w:t>范泰尔著，《基督教护教学》，吕沛渊译，（台湾：改革宗出版有限公司，2017），99。</w:t>
      </w:r>
    </w:p>
  </w:footnote>
  <w:footnote w:id="43">
    <w:p w14:paraId="35034A55">
      <w:pPr>
        <w:pStyle w:val="10"/>
        <w:snapToGrid w:val="0"/>
        <w:rPr>
          <w:rStyle w:val="15"/>
          <w:rFonts w:hint="eastAsia" w:ascii="Times New Roman" w:hAnsi="Times New Roman" w:cs="Times New Roman"/>
          <w:highlight w:val="none"/>
          <w:lang w:eastAsia="zh-CN"/>
        </w:rPr>
      </w:pPr>
      <w:r>
        <w:rPr>
          <w:rStyle w:val="15"/>
          <w:rFonts w:ascii="Times New Roman" w:hAnsi="Times New Roman" w:cs="Times New Roman"/>
          <w:highlight w:val="none"/>
        </w:rPr>
        <w:footnoteRef/>
      </w:r>
      <w:r>
        <w:rPr>
          <w:rStyle w:val="15"/>
          <w:rFonts w:ascii="Times New Roman" w:hAnsi="Times New Roman" w:cs="Times New Roman"/>
          <w:highlight w:val="none"/>
        </w:rPr>
        <w:t xml:space="preserve"> </w:t>
      </w:r>
      <w:r>
        <w:rPr>
          <w:rStyle w:val="15"/>
          <w:rFonts w:hint="eastAsia" w:ascii="Times New Roman" w:hAnsi="Times New Roman" w:cs="Times New Roman"/>
          <w:highlight w:val="none"/>
          <w:lang w:val="en-US" w:eastAsia="zh-CN"/>
        </w:rPr>
        <w:t>期刊文章：布莱恩·温德尔（Bryan Windle）著，《被捆绑还是被锚定？》（“Shackled or Anchored?”），《圣经与铁锹》（Bible and Spade），第29卷第3期（2016），页99</w:t>
      </w:r>
      <w:r>
        <w:rPr>
          <w:rFonts w:hint="eastAsia" w:ascii="Times New Roman" w:hAnsi="Times New Roman" w:cs="Times New Roman"/>
          <w:highlight w:val="none"/>
          <w:lang w:val="en-US" w:eastAsia="zh-CN"/>
        </w:rPr>
        <w:t>-</w:t>
      </w:r>
      <w:r>
        <w:rPr>
          <w:rStyle w:val="15"/>
          <w:rFonts w:hint="eastAsia" w:ascii="Times New Roman" w:hAnsi="Times New Roman" w:cs="Times New Roman"/>
          <w:highlight w:val="none"/>
          <w:lang w:val="en-US" w:eastAsia="zh-CN"/>
        </w:rPr>
        <w:t>104。</w:t>
      </w:r>
    </w:p>
    <w:p w14:paraId="04FFC11D">
      <w:pPr>
        <w:pStyle w:val="10"/>
        <w:snapToGrid w:val="0"/>
        <w:rPr>
          <w:rFonts w:eastAsia="宋体"/>
          <w:highlight w:val="none"/>
          <w:lang w:val="en-US" w:eastAsia="zh-C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FD06C"/>
    <w:multiLevelType w:val="singleLevel"/>
    <w:tmpl w:val="43BFD06C"/>
    <w:lvl w:ilvl="0" w:tentative="0">
      <w:start w:val="1"/>
      <w:numFmt w:val="decimal"/>
      <w:lvlText w:val="%1."/>
      <w:lvlJc w:val="left"/>
      <w:pPr>
        <w:tabs>
          <w:tab w:val="left" w:pos="312"/>
        </w:tabs>
      </w:pPr>
    </w:lvl>
  </w:abstractNum>
  <w:abstractNum w:abstractNumId="1">
    <w:nsid w:val="68B9A08E"/>
    <w:multiLevelType w:val="singleLevel"/>
    <w:tmpl w:val="68B9A08E"/>
    <w:lvl w:ilvl="0" w:tentative="0">
      <w:start w:val="1"/>
      <w:numFmt w:val="decimal"/>
      <w:lvlText w:val="%1."/>
      <w:lvlJc w:val="left"/>
      <w:pPr>
        <w:tabs>
          <w:tab w:val="left" w:pos="0"/>
        </w:tabs>
        <w:ind w:left="-60" w:firstLine="60"/>
      </w:pPr>
      <w:rPr>
        <w:rFonts w:hint="default" w:ascii="宋体" w:hAnsi="宋体" w:eastAsia="宋体" w:cs="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88"/>
    <w:footnote w:id="89"/>
  </w:footnotePr>
  <w:compat>
    <w:spaceForUL/>
    <w:balanceSingleByteDoubleByteWidth/>
    <w:ulTrailSpace/>
    <w:doNotExpandShiftReturn/>
    <w:adjustLineHeightInTable/>
    <w:growAutofit/>
    <w:useFELayout/>
    <w:compatSetting w:name="compatibilityMode" w:uri="http://schemas.microsoft.com/office/word" w:val="14"/>
  </w:compat>
  <w:rsids>
    <w:rsidRoot w:val="00000000"/>
    <w:rsid w:val="00237A6E"/>
    <w:rsid w:val="01397BCC"/>
    <w:rsid w:val="02854EBE"/>
    <w:rsid w:val="030476F5"/>
    <w:rsid w:val="035D3297"/>
    <w:rsid w:val="053F69CD"/>
    <w:rsid w:val="06695AAF"/>
    <w:rsid w:val="06A833D6"/>
    <w:rsid w:val="06FA6719"/>
    <w:rsid w:val="07323E5A"/>
    <w:rsid w:val="08F75BBB"/>
    <w:rsid w:val="0BF34772"/>
    <w:rsid w:val="0BF4406D"/>
    <w:rsid w:val="0CF84031"/>
    <w:rsid w:val="0D837D9E"/>
    <w:rsid w:val="0E975183"/>
    <w:rsid w:val="0F31493F"/>
    <w:rsid w:val="0F5C6C2E"/>
    <w:rsid w:val="117046E9"/>
    <w:rsid w:val="11FA43A7"/>
    <w:rsid w:val="1441006B"/>
    <w:rsid w:val="155C2C83"/>
    <w:rsid w:val="156758B0"/>
    <w:rsid w:val="16F2564D"/>
    <w:rsid w:val="174560C4"/>
    <w:rsid w:val="17EF7DDE"/>
    <w:rsid w:val="17F378CF"/>
    <w:rsid w:val="19152875"/>
    <w:rsid w:val="1991739F"/>
    <w:rsid w:val="1B505038"/>
    <w:rsid w:val="1C1F75E9"/>
    <w:rsid w:val="1C3D55BC"/>
    <w:rsid w:val="1CCA1ADF"/>
    <w:rsid w:val="1DED413E"/>
    <w:rsid w:val="1DEF6D8A"/>
    <w:rsid w:val="1E9051F5"/>
    <w:rsid w:val="1EEA12FF"/>
    <w:rsid w:val="1F686DF4"/>
    <w:rsid w:val="1FC35DD8"/>
    <w:rsid w:val="2063580D"/>
    <w:rsid w:val="23243032"/>
    <w:rsid w:val="23B31F24"/>
    <w:rsid w:val="23F724F4"/>
    <w:rsid w:val="24A7216D"/>
    <w:rsid w:val="25496D80"/>
    <w:rsid w:val="26930033"/>
    <w:rsid w:val="28B05368"/>
    <w:rsid w:val="28BA1D43"/>
    <w:rsid w:val="28F45255"/>
    <w:rsid w:val="29A50C45"/>
    <w:rsid w:val="2B397896"/>
    <w:rsid w:val="2D580214"/>
    <w:rsid w:val="2E4C78E1"/>
    <w:rsid w:val="2E725599"/>
    <w:rsid w:val="2F7013AD"/>
    <w:rsid w:val="2FBDE36D"/>
    <w:rsid w:val="306B10F3"/>
    <w:rsid w:val="326276D3"/>
    <w:rsid w:val="32CE2FBA"/>
    <w:rsid w:val="35332F1D"/>
    <w:rsid w:val="365444E7"/>
    <w:rsid w:val="3F4F26D5"/>
    <w:rsid w:val="40D519B8"/>
    <w:rsid w:val="40DF6498"/>
    <w:rsid w:val="410D2F00"/>
    <w:rsid w:val="41230975"/>
    <w:rsid w:val="416845DA"/>
    <w:rsid w:val="41A76EB0"/>
    <w:rsid w:val="42274495"/>
    <w:rsid w:val="423B6EEB"/>
    <w:rsid w:val="42FC03CE"/>
    <w:rsid w:val="44070E89"/>
    <w:rsid w:val="4574354D"/>
    <w:rsid w:val="471A0124"/>
    <w:rsid w:val="48541414"/>
    <w:rsid w:val="48D04F3E"/>
    <w:rsid w:val="4AAE5276"/>
    <w:rsid w:val="4BDA3277"/>
    <w:rsid w:val="4C1A4486"/>
    <w:rsid w:val="4D0D7B21"/>
    <w:rsid w:val="4D9F3131"/>
    <w:rsid w:val="4E061402"/>
    <w:rsid w:val="4E184475"/>
    <w:rsid w:val="4EAF3848"/>
    <w:rsid w:val="4F672375"/>
    <w:rsid w:val="50615016"/>
    <w:rsid w:val="51B33605"/>
    <w:rsid w:val="51B3364F"/>
    <w:rsid w:val="51B86EB8"/>
    <w:rsid w:val="53051C89"/>
    <w:rsid w:val="530D3116"/>
    <w:rsid w:val="541E1E09"/>
    <w:rsid w:val="56097CE2"/>
    <w:rsid w:val="560C1580"/>
    <w:rsid w:val="570A4AC0"/>
    <w:rsid w:val="58E30CBE"/>
    <w:rsid w:val="5BEE226D"/>
    <w:rsid w:val="5BFB65EE"/>
    <w:rsid w:val="5C0A0B9A"/>
    <w:rsid w:val="5CD526CC"/>
    <w:rsid w:val="5D6F45F9"/>
    <w:rsid w:val="5DBE5856"/>
    <w:rsid w:val="5DF7E487"/>
    <w:rsid w:val="5E5B4E53"/>
    <w:rsid w:val="5E9D546B"/>
    <w:rsid w:val="5EDE78C5"/>
    <w:rsid w:val="5EFA28BD"/>
    <w:rsid w:val="5FE64BF0"/>
    <w:rsid w:val="604069F6"/>
    <w:rsid w:val="617050B9"/>
    <w:rsid w:val="623052EC"/>
    <w:rsid w:val="62CC5320"/>
    <w:rsid w:val="64B67287"/>
    <w:rsid w:val="64CC2606"/>
    <w:rsid w:val="65654809"/>
    <w:rsid w:val="66F5578D"/>
    <w:rsid w:val="670C13E0"/>
    <w:rsid w:val="6833299C"/>
    <w:rsid w:val="69124F9C"/>
    <w:rsid w:val="69344C1E"/>
    <w:rsid w:val="698C4A5A"/>
    <w:rsid w:val="69967687"/>
    <w:rsid w:val="6B9C3495"/>
    <w:rsid w:val="6BF754C1"/>
    <w:rsid w:val="6EBF31DC"/>
    <w:rsid w:val="6F7FA0BF"/>
    <w:rsid w:val="6FCF480F"/>
    <w:rsid w:val="70910BA8"/>
    <w:rsid w:val="70A52770"/>
    <w:rsid w:val="71AF7537"/>
    <w:rsid w:val="7238752D"/>
    <w:rsid w:val="751750C0"/>
    <w:rsid w:val="76472434"/>
    <w:rsid w:val="76854D0B"/>
    <w:rsid w:val="76BD5253"/>
    <w:rsid w:val="77763CE3"/>
    <w:rsid w:val="77CE4490"/>
    <w:rsid w:val="77FDBF59"/>
    <w:rsid w:val="797A667D"/>
    <w:rsid w:val="79B822E4"/>
    <w:rsid w:val="79E1494E"/>
    <w:rsid w:val="7A8F398F"/>
    <w:rsid w:val="7B14665D"/>
    <w:rsid w:val="7B6966E0"/>
    <w:rsid w:val="7BFFCD21"/>
    <w:rsid w:val="7C574A54"/>
    <w:rsid w:val="7EBFEB03"/>
    <w:rsid w:val="7F2F0CF5"/>
    <w:rsid w:val="7F787239"/>
    <w:rsid w:val="7FEFB52B"/>
    <w:rsid w:val="99D7D394"/>
    <w:rsid w:val="9DFA7D27"/>
    <w:rsid w:val="9EF3E7AF"/>
    <w:rsid w:val="BDF9FFAD"/>
    <w:rsid w:val="CF7E6721"/>
    <w:rsid w:val="D9C7BE8E"/>
    <w:rsid w:val="DF971796"/>
    <w:rsid w:val="E1F9D928"/>
    <w:rsid w:val="EBB7EBC0"/>
    <w:rsid w:val="F5FE2816"/>
    <w:rsid w:val="F6FB849F"/>
    <w:rsid w:val="F77ECF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toc 5"/>
    <w:basedOn w:val="1"/>
    <w:next w:val="1"/>
    <w:qFormat/>
    <w:uiPriority w:val="0"/>
    <w:pPr>
      <w:ind w:left="1680"/>
    </w:pPr>
  </w:style>
  <w:style w:type="paragraph" w:styleId="7">
    <w:name w:val="toc 8"/>
    <w:basedOn w:val="1"/>
    <w:next w:val="1"/>
    <w:qFormat/>
    <w:uiPriority w:val="0"/>
    <w:pPr>
      <w:ind w:left="294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next w:val="1"/>
    <w:link w:val="15"/>
    <w:qFormat/>
    <w:uiPriority w:val="0"/>
    <w:pPr>
      <w:snapToGrid w:val="0"/>
      <w:jc w:val="left"/>
    </w:pPr>
    <w:rPr>
      <w:sz w:val="18"/>
    </w:rPr>
  </w:style>
  <w:style w:type="paragraph" w:styleId="11">
    <w:name w:val="Normal (Web)"/>
    <w:basedOn w:val="1"/>
    <w:qFormat/>
    <w:uiPriority w:val="0"/>
    <w:rPr>
      <w:sz w:val="24"/>
    </w:rPr>
  </w:style>
  <w:style w:type="character" w:styleId="14">
    <w:name w:val="Hyperlink"/>
    <w:basedOn w:val="13"/>
    <w:uiPriority w:val="0"/>
    <w:rPr>
      <w:color w:val="0000FF"/>
      <w:u w:val="single"/>
    </w:rPr>
  </w:style>
  <w:style w:type="character" w:styleId="15">
    <w:name w:val="footnote reference"/>
    <w:link w:val="10"/>
    <w:qFormat/>
    <w:uiPriority w:val="0"/>
    <w:rPr>
      <w:sz w:val="18"/>
    </w:rPr>
  </w:style>
  <w:style w:type="paragraph" w:customStyle="1" w:styleId="16">
    <w:name w:val="List Paragraph"/>
    <w:next w:val="5"/>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left"/>
      <w:textAlignment w:val="auto"/>
      <w:outlineLvl w:val="9"/>
    </w:pPr>
    <w:rPr>
      <w:rFonts w:ascii="Droid Sans Fallback" w:hAnsi="Times New Roman" w:eastAsia="Droid Sans Fallback" w:cs="Times New Roman"/>
      <w:color w:val="auto"/>
      <w:spacing w:val="0"/>
      <w:w w:val="100"/>
      <w:kern w:val="2"/>
      <w:position w:val="0"/>
      <w:sz w:val="24"/>
      <w:szCs w:val="21"/>
      <w:u w:val="none" w:color="auto"/>
      <w:shd w:val="clear" w:color="auto" w:fill="auto"/>
      <w:vertAlign w:val="baseline"/>
      <w:lang w:val="en-US" w:eastAsia="zh-CN" w:bidi="ar-SA"/>
    </w:rPr>
  </w:style>
  <w:style w:type="paragraph" w:customStyle="1" w:styleId="17">
    <w:name w:val="WPSOffice手动目录 1"/>
    <w:uiPriority w:val="0"/>
    <w:pPr>
      <w:ind w:leftChars="0"/>
    </w:pPr>
    <w:rPr>
      <w:rFonts w:ascii="Times New Roman" w:hAnsi="Times New Roman" w:eastAsia="宋体" w:cs="Times New Roman"/>
      <w:sz w:val="20"/>
      <w:szCs w:val="20"/>
    </w:rPr>
  </w:style>
  <w:style w:type="paragraph" w:customStyle="1" w:styleId="18">
    <w:name w:val="WPSOffice手动目录 2"/>
    <w:uiPriority w:val="0"/>
    <w:pPr>
      <w:ind w:leftChars="200"/>
    </w:pPr>
    <w:rPr>
      <w:rFonts w:ascii="Times New Roman" w:hAnsi="Times New Roman" w:eastAsia="宋体" w:cs="Times New Roman"/>
      <w:sz w:val="20"/>
      <w:szCs w:val="20"/>
    </w:rPr>
  </w:style>
  <w:style w:type="paragraph" w:customStyle="1" w:styleId="19">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16</Pages>
  <Words>7843</Words>
  <Characters>7945</Characters>
  <Lines>185</Lines>
  <Paragraphs>48</Paragraphs>
  <TotalTime>26</TotalTime>
  <ScaleCrop>false</ScaleCrop>
  <LinksUpToDate>false</LinksUpToDate>
  <CharactersWithSpaces>7967</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2025-09-01T10:00:00Z</dcterms:created>
  <dc:creator>广</dc:creator>
  <cp:lastModifiedBy>广</cp:lastModifiedBy>
  <dcterms:modified xsi:type="dcterms:W3CDTF">2025-10-08T15:51:25Z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7A98E6FF146B543E19C9AE6854F4CAE5_41</vt:lpwstr>
  </property>
  <property fmtid="{D5CDD505-2E9C-101B-9397-08002B2CF9AE}" pid="4" name="KSOTemplateDocerSaveRecord">
    <vt:lpwstr>eyJoZGlkIjoiZWM1ZjY0YjdiNDlhOTBjYWVmZjIxMTQwNTk3MDZlYjciLCJ1c2VySWQiOiI0MDY5NjU5MTgifQ==</vt:lpwstr>
  </property>
</Properties>
</file>