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882E"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b/>
          <w:bCs/>
          <w:kern w:val="0"/>
          <w14:ligatures w14:val="none"/>
        </w:rPr>
        <w:t>韦斯敏斯德信条</w:t>
      </w:r>
      <w:r w:rsidRPr="00D277F4">
        <w:rPr>
          <w:rFonts w:ascii="Times New Roman" w:eastAsia="Times New Roman" w:hAnsi="Times New Roman" w:cs="Times New Roman"/>
          <w:b/>
          <w:bCs/>
          <w:kern w:val="0"/>
          <w14:ligatures w14:val="none"/>
        </w:rPr>
        <w:t xml:space="preserve"> (WCF)</w:t>
      </w:r>
    </w:p>
    <w:p w14:paraId="389A0DF9"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Times New Roman" w:eastAsia="Times New Roman" w:hAnsi="Times New Roman" w:cs="Times New Roman"/>
          <w:b/>
          <w:bCs/>
          <w:kern w:val="0"/>
          <w14:ligatures w14:val="none"/>
        </w:rPr>
        <w:t>33</w:t>
      </w:r>
      <w:r w:rsidRPr="00D277F4">
        <w:rPr>
          <w:rFonts w:ascii="Times New Roman" w:eastAsia="Times New Roman" w:hAnsi="Times New Roman" w:cs="Times New Roman"/>
          <w:kern w:val="0"/>
          <w14:ligatures w14:val="none"/>
        </w:rPr>
        <w:t xml:space="preserve"> </w:t>
      </w:r>
      <w:r w:rsidRPr="00D277F4">
        <w:rPr>
          <w:rFonts w:ascii="SimSun" w:eastAsia="SimSun" w:hAnsi="SimSun" w:cs="SimSun" w:hint="eastAsia"/>
          <w:b/>
          <w:bCs/>
          <w:kern w:val="0"/>
          <w14:ligatures w14:val="none"/>
        </w:rPr>
        <w:t>论最后的审</w:t>
      </w:r>
      <w:r w:rsidRPr="00D277F4">
        <w:rPr>
          <w:rFonts w:ascii="SimSun" w:eastAsia="SimSun" w:hAnsi="SimSun" w:cs="SimSun"/>
          <w:b/>
          <w:bCs/>
          <w:kern w:val="0"/>
          <w14:ligatures w14:val="none"/>
        </w:rPr>
        <w:t>判</w:t>
      </w:r>
    </w:p>
    <w:p w14:paraId="0916EB5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b/>
          <w:bCs/>
          <w:kern w:val="0"/>
          <w14:ligatures w14:val="none"/>
        </w:rPr>
        <w:t>一、神已经指定了一日，要借着耶稣基督公义地审判世界；父已将一切权柄和审判都赐给他。在那日，不仅堕落的天使要受审判，就是凡活在世上的人，都要在基督的审判台前显露出来，为自己的心思、言语和行为交账；并按肉身所行的，或善或恶受报</w:t>
      </w:r>
      <w:r w:rsidRPr="00D277F4">
        <w:rPr>
          <w:rFonts w:ascii="SimSun" w:eastAsia="SimSun" w:hAnsi="SimSun" w:cs="SimSun"/>
          <w:b/>
          <w:bCs/>
          <w:kern w:val="0"/>
          <w14:ligatures w14:val="none"/>
        </w:rPr>
        <w:t>。</w:t>
      </w:r>
    </w:p>
    <w:p w14:paraId="4F4E3E7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b/>
          <w:bCs/>
          <w:kern w:val="0"/>
          <w14:ligatures w14:val="none"/>
        </w:rPr>
        <w:t>二、神指定此日的目的，是为在选民永远的救恩上，彰显他怜悯的荣耀；在邪恶悖逆的遗弃者被定罪上，彰显他公义的荣耀。那时义人要进入永生，领受从主面前而来的圆满喜乐和舒畅；但那不认识神、不听从耶稣基督福音的恶人，要被扔在永远的痛苦中，离开主的面和他权能的荣光，受永远毁灭的刑罚</w:t>
      </w:r>
      <w:r w:rsidRPr="00D277F4">
        <w:rPr>
          <w:rFonts w:ascii="SimSun" w:eastAsia="SimSun" w:hAnsi="SimSun" w:cs="SimSun"/>
          <w:b/>
          <w:bCs/>
          <w:kern w:val="0"/>
          <w14:ligatures w14:val="none"/>
        </w:rPr>
        <w:t>。</w:t>
      </w:r>
    </w:p>
    <w:p w14:paraId="07BE61DA"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b/>
          <w:bCs/>
          <w:kern w:val="0"/>
          <w14:ligatures w14:val="none"/>
        </w:rPr>
        <w:t>三、基督既要我们确信必有审判的日子，以此拦阻众人犯罪，也使敬虔之人在苦难中多得安慰；所以他不让人知道那日是哪日，好叫他们摆脱一切肉体的安全感，因为不知道主在什么时辰来到，就时刻警醒，并常预备说：主耶稣啊，我愿你来，快来，阿们</w:t>
      </w:r>
      <w:r w:rsidRPr="00D277F4">
        <w:rPr>
          <w:rFonts w:ascii="SimSun" w:eastAsia="SimSun" w:hAnsi="SimSun" w:cs="SimSun"/>
          <w:b/>
          <w:bCs/>
          <w:kern w:val="0"/>
          <w14:ligatures w14:val="none"/>
        </w:rPr>
        <w:t>。</w:t>
      </w:r>
    </w:p>
    <w:p w14:paraId="2DBC91C8" w14:textId="77777777" w:rsidR="00D277F4" w:rsidRPr="00D277F4" w:rsidRDefault="00B250FC" w:rsidP="00D277F4">
      <w:pPr>
        <w:spacing w:after="0" w:line="360" w:lineRule="auto"/>
        <w:rPr>
          <w:rFonts w:ascii="Times New Roman" w:eastAsia="Times New Roman" w:hAnsi="Times New Roman" w:cs="Times New Roman"/>
          <w:kern w:val="0"/>
          <w14:ligatures w14:val="none"/>
        </w:rPr>
      </w:pPr>
      <w:r w:rsidRPr="00B250FC">
        <w:rPr>
          <w:rFonts w:ascii="Times New Roman" w:eastAsia="Times New Roman" w:hAnsi="Times New Roman" w:cs="Times New Roman"/>
          <w:noProof/>
          <w:kern w:val="0"/>
        </w:rPr>
        <w:pict w14:anchorId="1D53C6D0">
          <v:rect id="_x0000_i1025" alt="" style="width:468pt;height:.05pt;mso-width-percent:0;mso-height-percent:0;mso-width-percent:0;mso-height-percent:0" o:hralign="center" o:hrstd="t" o:hr="t" fillcolor="#a0a0a0" stroked="f"/>
        </w:pict>
      </w:r>
    </w:p>
    <w:p w14:paraId="3631783A"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b/>
          <w:bCs/>
          <w:kern w:val="0"/>
          <w14:ligatures w14:val="none"/>
        </w:rPr>
        <w:t>（以下为</w:t>
      </w:r>
      <w:r w:rsidRPr="00D277F4">
        <w:rPr>
          <w:rFonts w:ascii="Times New Roman" w:eastAsia="Times New Roman" w:hAnsi="Times New Roman" w:cs="Times New Roman"/>
          <w:b/>
          <w:bCs/>
          <w:kern w:val="0"/>
          <w14:ligatures w14:val="none"/>
        </w:rPr>
        <w:t xml:space="preserve"> R.C. </w:t>
      </w:r>
      <w:r w:rsidRPr="00D277F4">
        <w:rPr>
          <w:rFonts w:ascii="SimSun" w:eastAsia="SimSun" w:hAnsi="SimSun" w:cs="SimSun" w:hint="eastAsia"/>
          <w:b/>
          <w:bCs/>
          <w:kern w:val="0"/>
          <w14:ligatures w14:val="none"/>
        </w:rPr>
        <w:t>史普羅的注释</w:t>
      </w:r>
      <w:r w:rsidRPr="00D277F4">
        <w:rPr>
          <w:rFonts w:ascii="SimSun" w:eastAsia="SimSun" w:hAnsi="SimSun" w:cs="SimSun"/>
          <w:b/>
          <w:bCs/>
          <w:kern w:val="0"/>
          <w14:ligatures w14:val="none"/>
        </w:rPr>
        <w:t>）</w:t>
      </w:r>
    </w:p>
    <w:p w14:paraId="22DE295B"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Times New Roman" w:eastAsia="Times New Roman" w:hAnsi="Times New Roman" w:cs="Times New Roman"/>
          <w:b/>
          <w:bCs/>
          <w:kern w:val="0"/>
          <w14:ligatures w14:val="none"/>
        </w:rPr>
        <w:t xml:space="preserve">1. </w:t>
      </w:r>
      <w:r w:rsidRPr="00D277F4">
        <w:rPr>
          <w:rFonts w:ascii="SimSun" w:eastAsia="SimSun" w:hAnsi="SimSun" w:cs="SimSun" w:hint="eastAsia"/>
          <w:b/>
          <w:bCs/>
          <w:kern w:val="0"/>
          <w14:ligatures w14:val="none"/>
        </w:rPr>
        <w:t>神已经指定了一日，要借着耶稣基督公义地审判世界；父已将一切权柄和审判都赐给他。在那日，不仅堕落的天使要受审判，就是凡活在世上的人，都要在基督的审判台前显露出来，为自己的心思、言语和行为交账；并按肉身所行的，或善或恶受报</w:t>
      </w:r>
      <w:r w:rsidRPr="00D277F4">
        <w:rPr>
          <w:rFonts w:ascii="SimSun" w:eastAsia="SimSun" w:hAnsi="SimSun" w:cs="SimSun"/>
          <w:b/>
          <w:bCs/>
          <w:kern w:val="0"/>
          <w14:ligatures w14:val="none"/>
        </w:rPr>
        <w:t>。</w:t>
      </w:r>
    </w:p>
    <w:p w14:paraId="3FE54B32"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本节的语言直接取自新约的页面。当使徒保罗在雅典时，他面对了斯多葛学派和伊壁鸠鲁学派的哲学家。虽然斯多葛派和伊壁鸠鲁派在宇宙论上有很大分歧，但他们都同意终极真理无法真正被认知。他们是当时的相对主义者。他们教导说，既然我们无法认知终极真理，我们只应该关心我们如何在这个世界上度过我们的日子。斯多葛派通过试图变得泰然自若来面对他们存在的终极无意义。即使在今天，我们也描述这样的人为斯多葛式的</w:t>
      </w:r>
      <w:r w:rsidRPr="00D277F4">
        <w:rPr>
          <w:rFonts w:ascii="SimSun" w:eastAsia="SimSun" w:hAnsi="SimSun" w:cs="SimSun" w:hint="eastAsia"/>
          <w:kern w:val="0"/>
          <w14:ligatures w14:val="none"/>
        </w:rPr>
        <w:lastRenderedPageBreak/>
        <w:t>（</w:t>
      </w:r>
      <w:r w:rsidRPr="00D277F4">
        <w:rPr>
          <w:rFonts w:ascii="Times New Roman" w:eastAsia="Times New Roman" w:hAnsi="Times New Roman" w:cs="Times New Roman"/>
          <w:kern w:val="0"/>
          <w14:ligatures w14:val="none"/>
        </w:rPr>
        <w:t>stoic</w:t>
      </w:r>
      <w:r w:rsidRPr="00D277F4">
        <w:rPr>
          <w:rFonts w:ascii="SimSun" w:eastAsia="SimSun" w:hAnsi="SimSun" w:cs="SimSun" w:hint="eastAsia"/>
          <w:kern w:val="0"/>
          <w14:ligatures w14:val="none"/>
        </w:rPr>
        <w:t>），为有坚强上唇的人。斯多葛派认识到他们无法控制发生的事情，只能控制他们对所发生之事的感受。斯多葛主义是一种逃避无意义生活残酷现实的哲学逃避主义</w:t>
      </w:r>
      <w:r w:rsidRPr="00D277F4">
        <w:rPr>
          <w:rFonts w:ascii="SimSun" w:eastAsia="SimSun" w:hAnsi="SimSun" w:cs="SimSun"/>
          <w:kern w:val="0"/>
          <w14:ligatures w14:val="none"/>
        </w:rPr>
        <w:t>。</w:t>
      </w:r>
    </w:p>
    <w:p w14:paraId="5A828D69"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伊壁鸠鲁派发展了一套复杂的享乐主义哲学。他们将善定义为最大限度地享受快乐和最小限度地痛苦。他们通过身体快乐寻求他们的意义</w:t>
      </w:r>
      <w:r w:rsidRPr="00D277F4">
        <w:rPr>
          <w:rFonts w:ascii="SimSun" w:eastAsia="SimSun" w:hAnsi="SimSun" w:cs="SimSun"/>
          <w:kern w:val="0"/>
          <w14:ligatures w14:val="none"/>
        </w:rPr>
        <w:t>。</w:t>
      </w:r>
    </w:p>
    <w:p w14:paraId="5D77E396"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保罗在亚略巴古与希腊人会面，看到他们有一座坛是给未识之神的。</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你们所不认识而敬拜的，我现在告诉你们，</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保罗说（使徒行传</w:t>
      </w:r>
      <w:r w:rsidRPr="00D277F4">
        <w:rPr>
          <w:rFonts w:ascii="Times New Roman" w:eastAsia="Times New Roman" w:hAnsi="Times New Roman" w:cs="Times New Roman"/>
          <w:kern w:val="0"/>
          <w14:ligatures w14:val="none"/>
        </w:rPr>
        <w:t xml:space="preserve"> 17:23</w:t>
      </w:r>
      <w:r w:rsidRPr="00D277F4">
        <w:rPr>
          <w:rFonts w:ascii="SimSun" w:eastAsia="SimSun" w:hAnsi="SimSun" w:cs="SimSun" w:hint="eastAsia"/>
          <w:kern w:val="0"/>
          <w14:ligatures w14:val="none"/>
        </w:rPr>
        <w:t>）。他解释说，他们生活、动作、存留都在乎的那位神是造他们的神。他告诫说，世人蒙昧无知的时候，神并不监察，但如今吩咐各处的人都要悔改（</w:t>
      </w:r>
      <w:r w:rsidRPr="00D277F4">
        <w:rPr>
          <w:rFonts w:ascii="Times New Roman" w:eastAsia="Times New Roman" w:hAnsi="Times New Roman" w:cs="Times New Roman"/>
          <w:kern w:val="0"/>
          <w14:ligatures w14:val="none"/>
        </w:rPr>
        <w:t xml:space="preserve">30 </w:t>
      </w:r>
      <w:r w:rsidRPr="00D277F4">
        <w:rPr>
          <w:rFonts w:ascii="SimSun" w:eastAsia="SimSun" w:hAnsi="SimSun" w:cs="SimSun" w:hint="eastAsia"/>
          <w:kern w:val="0"/>
          <w14:ligatures w14:val="none"/>
        </w:rPr>
        <w:t>节）。那是神普遍的命令</w:t>
      </w:r>
      <w:r w:rsidRPr="00D277F4">
        <w:rPr>
          <w:rFonts w:ascii="SimSun" w:eastAsia="SimSun" w:hAnsi="SimSun" w:cs="SimSun"/>
          <w:kern w:val="0"/>
          <w14:ligatures w14:val="none"/>
        </w:rPr>
        <w:t>。</w:t>
      </w:r>
    </w:p>
    <w:p w14:paraId="5B62E7A7"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我们在我们的时代软化了福音。在现代形式的大规模布道中，策略的一部分被称为</w:t>
      </w:r>
      <w:r w:rsidRPr="00D277F4">
        <w:rPr>
          <w:rFonts w:ascii="SimSun" w:eastAsia="SimSun" w:hAnsi="SimSun" w:cs="SimSun" w:hint="eastAsia"/>
          <w:b/>
          <w:bCs/>
          <w:kern w:val="0"/>
          <w14:ligatures w14:val="none"/>
        </w:rPr>
        <w:t>邀请</w:t>
      </w:r>
      <w:r w:rsidRPr="00D277F4">
        <w:rPr>
          <w:rFonts w:ascii="SimSun" w:eastAsia="SimSun" w:hAnsi="SimSun" w:cs="SimSun" w:hint="eastAsia"/>
          <w:kern w:val="0"/>
          <w14:ligatures w14:val="none"/>
        </w:rPr>
        <w:t>（</w:t>
      </w:r>
      <w:r w:rsidRPr="00D277F4">
        <w:rPr>
          <w:rFonts w:ascii="Times New Roman" w:eastAsia="Times New Roman" w:hAnsi="Times New Roman" w:cs="Times New Roman"/>
          <w:kern w:val="0"/>
          <w14:ligatures w14:val="none"/>
        </w:rPr>
        <w:t>invitation</w:t>
      </w:r>
      <w:r w:rsidRPr="00D277F4">
        <w:rPr>
          <w:rFonts w:ascii="SimSun" w:eastAsia="SimSun" w:hAnsi="SimSun" w:cs="SimSun" w:hint="eastAsia"/>
          <w:kern w:val="0"/>
          <w14:ligatures w14:val="none"/>
        </w:rPr>
        <w:t>）。人们被</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邀请</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来到基督面前。那不是使徒的做法。邀请是可以礼貌地拒绝而不受惩罚的东西。但</w:t>
      </w:r>
      <w:r w:rsidRPr="00D277F4">
        <w:rPr>
          <w:rFonts w:ascii="SimSun" w:eastAsia="SimSun" w:hAnsi="SimSun" w:cs="SimSun" w:hint="eastAsia"/>
          <w:b/>
          <w:bCs/>
          <w:kern w:val="0"/>
          <w14:ligatures w14:val="none"/>
        </w:rPr>
        <w:t>命令</w:t>
      </w:r>
      <w:r w:rsidRPr="00D277F4">
        <w:rPr>
          <w:rFonts w:ascii="SimSun" w:eastAsia="SimSun" w:hAnsi="SimSun" w:cs="SimSun" w:hint="eastAsia"/>
          <w:kern w:val="0"/>
          <w14:ligatures w14:val="none"/>
        </w:rPr>
        <w:t>不能不受惩罚地被拒绝。保罗说神命令各处的人都要悔改。我们拒绝那个命令，后果自负</w:t>
      </w:r>
      <w:r w:rsidRPr="00D277F4">
        <w:rPr>
          <w:rFonts w:ascii="SimSun" w:eastAsia="SimSun" w:hAnsi="SimSun" w:cs="SimSun"/>
          <w:kern w:val="0"/>
          <w14:ligatures w14:val="none"/>
        </w:rPr>
        <w:t>。</w:t>
      </w:r>
    </w:p>
    <w:p w14:paraId="7C5DDCAA"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保罗接着说，神已经指定了一日，要审判世界（</w:t>
      </w:r>
      <w:r w:rsidRPr="00D277F4">
        <w:rPr>
          <w:rFonts w:ascii="Times New Roman" w:eastAsia="Times New Roman" w:hAnsi="Times New Roman" w:cs="Times New Roman"/>
          <w:kern w:val="0"/>
          <w14:ligatures w14:val="none"/>
        </w:rPr>
        <w:t xml:space="preserve">31 </w:t>
      </w:r>
      <w:r w:rsidRPr="00D277F4">
        <w:rPr>
          <w:rFonts w:ascii="SimSun" w:eastAsia="SimSun" w:hAnsi="SimSun" w:cs="SimSun" w:hint="eastAsia"/>
          <w:kern w:val="0"/>
          <w14:ligatures w14:val="none"/>
        </w:rPr>
        <w:t>节）。在神的日历中，审判的日子已经定好。在那日，我们每个人都要被带到神面前受基督审判。那些属基督的人不仅会有祂作他们的法官，还会有祂作他们的辩护律师。我们将穿上祂的义，唯独这义能满足神的要求。那些不在基督里的人也会出现在祂面前，独自站在那里，他们所说的每一句闲话都要受审判。新约中对不信者在那日反应的描述总是一样的。他们的反应将是沉默。当神宣读起诉书并对他们提出指控时，这将是如此清楚，如此无可辩驳，以至于每个人的口都要被塞住。人们将看到与神争辩记录的完全徒劳</w:t>
      </w:r>
      <w:r w:rsidRPr="00D277F4">
        <w:rPr>
          <w:rFonts w:ascii="SimSun" w:eastAsia="SimSun" w:hAnsi="SimSun" w:cs="SimSun"/>
          <w:kern w:val="0"/>
          <w14:ligatures w14:val="none"/>
        </w:rPr>
        <w:t>。</w:t>
      </w:r>
    </w:p>
    <w:p w14:paraId="37E74E49"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耶稣说最后的审判将是秘密的终结。没有任何东西将再被隐藏。如果世界知道我们曾经做过或想过的每一件事，我们就完了</w:t>
      </w:r>
      <w:r w:rsidRPr="00D277F4">
        <w:rPr>
          <w:rFonts w:ascii="SimSun" w:eastAsia="SimSun" w:hAnsi="SimSun" w:cs="SimSun"/>
          <w:kern w:val="0"/>
          <w14:ligatures w14:val="none"/>
        </w:rPr>
        <w:t>。</w:t>
      </w:r>
    </w:p>
    <w:p w14:paraId="3FB308FB"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在最后的审判中，将无处可逃。我们在暗中做的事将被带到光中。人们不想相信事实上会有最后的审判。但如果拿撒勒人耶稣作为教师教导了什么，祂教导了会有最后的审判。保罗回应了那个教导。有一个日子即将到来，没有人能够抹去</w:t>
      </w:r>
      <w:r w:rsidRPr="00D277F4">
        <w:rPr>
          <w:rFonts w:ascii="SimSun" w:eastAsia="SimSun" w:hAnsi="SimSun" w:cs="SimSun"/>
          <w:kern w:val="0"/>
          <w14:ligatures w14:val="none"/>
        </w:rPr>
        <w:t>。</w:t>
      </w:r>
    </w:p>
    <w:p w14:paraId="526C637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Times New Roman" w:eastAsia="Times New Roman" w:hAnsi="Times New Roman" w:cs="Times New Roman"/>
          <w:b/>
          <w:bCs/>
          <w:kern w:val="0"/>
          <w14:ligatures w14:val="none"/>
        </w:rPr>
        <w:lastRenderedPageBreak/>
        <w:t xml:space="preserve">2. </w:t>
      </w:r>
      <w:r w:rsidRPr="00D277F4">
        <w:rPr>
          <w:rFonts w:ascii="SimSun" w:eastAsia="SimSun" w:hAnsi="SimSun" w:cs="SimSun" w:hint="eastAsia"/>
          <w:b/>
          <w:bCs/>
          <w:kern w:val="0"/>
          <w14:ligatures w14:val="none"/>
        </w:rPr>
        <w:t>神指定此日的目的，是为在选民永远的救恩上，彰显他怜悯的荣耀；在邪恶悖逆的遗弃者被定罪上，彰显他公义的荣耀。那时义人要进入永生，领受从主面前而来的圆满喜乐和舒畅；但那不认识神、不听从耶稣基督福音的恶人，要被扔在永远的痛苦中，离开主的面和他权能的荣光，受永远毁灭的刑罚</w:t>
      </w:r>
      <w:r w:rsidRPr="00D277F4">
        <w:rPr>
          <w:rFonts w:ascii="SimSun" w:eastAsia="SimSun" w:hAnsi="SimSun" w:cs="SimSun"/>
          <w:b/>
          <w:bCs/>
          <w:kern w:val="0"/>
          <w14:ligatures w14:val="none"/>
        </w:rPr>
        <w:t>。</w:t>
      </w:r>
    </w:p>
    <w:p w14:paraId="232FD339"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开头的短语，</w:t>
      </w:r>
      <w:r w:rsidRPr="00D277F4">
        <w:rPr>
          <w:rFonts w:ascii="SimSun" w:eastAsia="SimSun" w:hAnsi="SimSun" w:cs="SimSun" w:hint="eastAsia"/>
          <w:b/>
          <w:bCs/>
          <w:kern w:val="0"/>
          <w14:ligatures w14:val="none"/>
        </w:rPr>
        <w:t>神指定此日的目的</w:t>
      </w:r>
      <w:r w:rsidRPr="00D277F4">
        <w:rPr>
          <w:rFonts w:ascii="SimSun" w:eastAsia="SimSun" w:hAnsi="SimSun" w:cs="SimSun" w:hint="eastAsia"/>
          <w:kern w:val="0"/>
          <w14:ligatures w14:val="none"/>
        </w:rPr>
        <w:t>（</w:t>
      </w:r>
      <w:r w:rsidRPr="00D277F4">
        <w:rPr>
          <w:rFonts w:ascii="Times New Roman" w:eastAsia="Times New Roman" w:hAnsi="Times New Roman" w:cs="Times New Roman"/>
          <w:kern w:val="0"/>
          <w14:ligatures w14:val="none"/>
        </w:rPr>
        <w:t>the end of God's appointing this day</w:t>
      </w:r>
      <w:r w:rsidRPr="00D277F4">
        <w:rPr>
          <w:rFonts w:ascii="SimSun" w:eastAsia="SimSun" w:hAnsi="SimSun" w:cs="SimSun" w:hint="eastAsia"/>
          <w:kern w:val="0"/>
          <w14:ligatures w14:val="none"/>
        </w:rPr>
        <w:t>），意思是</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指定此日的目的</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。信条陈述了最后审判的目的。天堂和地狱都有同样的终极目的：</w:t>
      </w:r>
      <w:r w:rsidRPr="00D277F4">
        <w:rPr>
          <w:rFonts w:ascii="SimSun" w:eastAsia="SimSun" w:hAnsi="SimSun" w:cs="SimSun" w:hint="eastAsia"/>
          <w:b/>
          <w:bCs/>
          <w:kern w:val="0"/>
          <w14:ligatures w14:val="none"/>
        </w:rPr>
        <w:t>荣耀神</w:t>
      </w:r>
      <w:r w:rsidRPr="00D277F4">
        <w:rPr>
          <w:rFonts w:ascii="SimSun" w:eastAsia="SimSun" w:hAnsi="SimSun" w:cs="SimSun"/>
          <w:kern w:val="0"/>
          <w14:ligatures w14:val="none"/>
        </w:rPr>
        <w:t>。</w:t>
      </w:r>
    </w:p>
    <w:p w14:paraId="7CC6FE2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人们争论支持和反对死刑。反对者坚持认为它没有好处，也不会阻止任何人。它也不会让被杀的人复活。死刑的唯一真正理由是满足正义的要求。神在旧约中设立死刑是因为生命是神圣的。祂在挪亚之约中教导说，因为人是按神的形象造的，所以人是如此宝贵，如果有人故意夺取另一个人的生命，他就丧失了自己的生命（创世记</w:t>
      </w:r>
      <w:r w:rsidRPr="00D277F4">
        <w:rPr>
          <w:rFonts w:ascii="Times New Roman" w:eastAsia="Times New Roman" w:hAnsi="Times New Roman" w:cs="Times New Roman"/>
          <w:kern w:val="0"/>
          <w14:ligatures w14:val="none"/>
        </w:rPr>
        <w:t xml:space="preserve"> 9:6</w:t>
      </w:r>
      <w:r w:rsidRPr="00D277F4">
        <w:rPr>
          <w:rFonts w:ascii="SimSun" w:eastAsia="SimSun" w:hAnsi="SimSun" w:cs="SimSun" w:hint="eastAsia"/>
          <w:kern w:val="0"/>
          <w14:ligatures w14:val="none"/>
        </w:rPr>
        <w:t>）。神将祂的形象放在人类身上，祂通过保护个人生命来彰显那个形象的重要性。当谋杀犯被处决且正义得胜时，人类生命的神圣性得到了尊荣</w:t>
      </w:r>
      <w:r w:rsidRPr="00D277F4">
        <w:rPr>
          <w:rFonts w:ascii="SimSun" w:eastAsia="SimSun" w:hAnsi="SimSun" w:cs="SimSun"/>
          <w:kern w:val="0"/>
          <w14:ligatures w14:val="none"/>
        </w:rPr>
        <w:t>。</w:t>
      </w:r>
    </w:p>
    <w:p w14:paraId="791042AD"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神创造了反叛祂的人，他们每天不顺服祂的律法，侮辱祂的尊严，否认祂的荣耀。然而祂恩慈地通过耶稣基督拯救了我们中的一些人，并在圣徒的救恩中彰显祂恩典的荣耀。但祂也通过定未得救者的罪来展示祂公义的荣耀。天堂宣告神恩典的荣耀。地狱宣告神公义的荣耀。在这两种情况下，神的荣耀都被彰显出来</w:t>
      </w:r>
      <w:r w:rsidRPr="00D277F4">
        <w:rPr>
          <w:rFonts w:ascii="SimSun" w:eastAsia="SimSun" w:hAnsi="SimSun" w:cs="SimSun"/>
          <w:kern w:val="0"/>
          <w14:ligatures w14:val="none"/>
        </w:rPr>
        <w:t>。</w:t>
      </w:r>
    </w:p>
    <w:p w14:paraId="7FDAEF70"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当神在最后的审判中做出判决时，没有人能说：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这不公平。</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乔纳森</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爱德华兹在他著名的讲道《愤怒之神手中的罪人》中说，我们没有掉进火里的唯一原因是神的恩典。祂的手托住了我们。爱德华兹说：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哦，罪人，你给不出任何理由，为什么从你今天早上起床以来，神没有把你扔进那火里。</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他的讲道是关于恩典，关于神怜悯的手，这手使祂的子民免受他们应得的惩罚</w:t>
      </w:r>
      <w:r w:rsidRPr="00D277F4">
        <w:rPr>
          <w:rFonts w:ascii="SimSun" w:eastAsia="SimSun" w:hAnsi="SimSun" w:cs="SimSun"/>
          <w:kern w:val="0"/>
          <w14:ligatures w14:val="none"/>
        </w:rPr>
        <w:t>。</w:t>
      </w:r>
    </w:p>
    <w:p w14:paraId="0D20A0FD"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有些人认为一位良善的神绝不会真正惩罚任何人。但事实恰恰相反。一个从不惩罚恶人的法官不是好法官。而神是完美的法官，祂的审判是好的</w:t>
      </w:r>
      <w:r w:rsidRPr="00D277F4">
        <w:rPr>
          <w:rFonts w:ascii="SimSun" w:eastAsia="SimSun" w:hAnsi="SimSun" w:cs="SimSun"/>
          <w:kern w:val="0"/>
          <w14:ligatures w14:val="none"/>
        </w:rPr>
        <w:t>。</w:t>
      </w:r>
    </w:p>
    <w:p w14:paraId="37CCC2C8"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Times New Roman" w:eastAsia="Times New Roman" w:hAnsi="Times New Roman" w:cs="Times New Roman"/>
          <w:b/>
          <w:bCs/>
          <w:kern w:val="0"/>
          <w14:ligatures w14:val="none"/>
        </w:rPr>
        <w:lastRenderedPageBreak/>
        <w:t xml:space="preserve">3. </w:t>
      </w:r>
      <w:r w:rsidRPr="00D277F4">
        <w:rPr>
          <w:rFonts w:ascii="SimSun" w:eastAsia="SimSun" w:hAnsi="SimSun" w:cs="SimSun" w:hint="eastAsia"/>
          <w:b/>
          <w:bCs/>
          <w:kern w:val="0"/>
          <w14:ligatures w14:val="none"/>
        </w:rPr>
        <w:t>基督既要我们确信必有审判的日子，以此拦阻众人犯罪，也使敬虔之人在苦难中多得安慰；所以他不让人知道那日是哪日，好叫他们摆脱一切肉体的安全感，因为不知道主在什么时辰来到，就时刻警醒，并常预备说：主耶稣啊，我愿你来，快来，阿们</w:t>
      </w:r>
      <w:r w:rsidRPr="00D277F4">
        <w:rPr>
          <w:rFonts w:ascii="SimSun" w:eastAsia="SimSun" w:hAnsi="SimSun" w:cs="SimSun"/>
          <w:b/>
          <w:bCs/>
          <w:kern w:val="0"/>
          <w14:ligatures w14:val="none"/>
        </w:rPr>
        <w:t>。</w:t>
      </w:r>
    </w:p>
    <w:p w14:paraId="45594753"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理解基督关于最后审判的教导很重要。这一节告诉我们要，基督</w:t>
      </w:r>
      <w:r w:rsidRPr="00D277F4">
        <w:rPr>
          <w:rFonts w:ascii="SimSun" w:eastAsia="SimSun" w:hAnsi="SimSun" w:cs="SimSun" w:hint="eastAsia"/>
          <w:b/>
          <w:bCs/>
          <w:kern w:val="0"/>
          <w14:ligatures w14:val="none"/>
        </w:rPr>
        <w:t>要我们确信必有审判的日子</w:t>
      </w:r>
      <w:r w:rsidRPr="00D277F4">
        <w:rPr>
          <w:rFonts w:ascii="SimSun" w:eastAsia="SimSun" w:hAnsi="SimSun" w:cs="SimSun" w:hint="eastAsia"/>
          <w:kern w:val="0"/>
          <w14:ligatures w14:val="none"/>
        </w:rPr>
        <w:t>。祂的理由是</w:t>
      </w:r>
      <w:r w:rsidRPr="00D277F4">
        <w:rPr>
          <w:rFonts w:ascii="SimSun" w:eastAsia="SimSun" w:hAnsi="SimSun" w:cs="SimSun" w:hint="eastAsia"/>
          <w:b/>
          <w:bCs/>
          <w:kern w:val="0"/>
          <w14:ligatures w14:val="none"/>
        </w:rPr>
        <w:t>以此拦阻众人犯罪，也使敬虔之人在苦难中多得安慰</w:t>
      </w:r>
      <w:r w:rsidRPr="00D277F4">
        <w:rPr>
          <w:rFonts w:ascii="SimSun" w:eastAsia="SimSun" w:hAnsi="SimSun" w:cs="SimSun" w:hint="eastAsia"/>
          <w:kern w:val="0"/>
          <w14:ligatures w14:val="none"/>
        </w:rPr>
        <w:t>。如果人们确信他们将为自己的行为向神负责，即使只是出于恐惧和开明的自身利益，他们也会在恶行上有所收敛。即使他们从未完全悔改并信靠基督，他们也可以在某种程度上减轻他们在狱中的惩罚</w:t>
      </w:r>
      <w:r w:rsidRPr="00D277F4">
        <w:rPr>
          <w:rFonts w:ascii="SimSun" w:eastAsia="SimSun" w:hAnsi="SimSun" w:cs="SimSun"/>
          <w:kern w:val="0"/>
          <w14:ligatures w14:val="none"/>
        </w:rPr>
        <w:t>。</w:t>
      </w:r>
    </w:p>
    <w:p w14:paraId="0D121EBC"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圣经清楚表明，在天堂和地狱都有</w:t>
      </w:r>
      <w:r w:rsidRPr="00D277F4">
        <w:rPr>
          <w:rFonts w:ascii="SimSun" w:eastAsia="SimSun" w:hAnsi="SimSun" w:cs="SimSun" w:hint="eastAsia"/>
          <w:b/>
          <w:bCs/>
          <w:kern w:val="0"/>
          <w14:ligatures w14:val="none"/>
        </w:rPr>
        <w:t>等级</w:t>
      </w:r>
      <w:r w:rsidRPr="00D277F4">
        <w:rPr>
          <w:rFonts w:ascii="SimSun" w:eastAsia="SimSun" w:hAnsi="SimSun" w:cs="SimSun" w:hint="eastAsia"/>
          <w:kern w:val="0"/>
          <w14:ligatures w14:val="none"/>
        </w:rPr>
        <w:t>（</w:t>
      </w:r>
      <w:r w:rsidRPr="00D277F4">
        <w:rPr>
          <w:rFonts w:ascii="Times New Roman" w:eastAsia="Times New Roman" w:hAnsi="Times New Roman" w:cs="Times New Roman"/>
          <w:kern w:val="0"/>
          <w14:ligatures w14:val="none"/>
        </w:rPr>
        <w:t>degrees</w:t>
      </w:r>
      <w:r w:rsidRPr="00D277F4">
        <w:rPr>
          <w:rFonts w:ascii="SimSun" w:eastAsia="SimSun" w:hAnsi="SimSun" w:cs="SimSun" w:hint="eastAsia"/>
          <w:kern w:val="0"/>
          <w14:ligatures w14:val="none"/>
        </w:rPr>
        <w:t>）。在天堂有福的等级，因为每个人将根据他的行为得到奖赏。他们的行为不是有功德的，但神在祂的恩典中决定根据人们的服务和顺服程度来奖赏他们。新约中至少有二十五段经文谈到了敬虔的奖赏等级。我们被鼓励恐惧战兢做成我们得救的工夫（腓立比书</w:t>
      </w:r>
      <w:r w:rsidRPr="00D277F4">
        <w:rPr>
          <w:rFonts w:ascii="Times New Roman" w:eastAsia="Times New Roman" w:hAnsi="Times New Roman" w:cs="Times New Roman"/>
          <w:kern w:val="0"/>
          <w14:ligatures w14:val="none"/>
        </w:rPr>
        <w:t xml:space="preserve"> 2:12</w:t>
      </w:r>
      <w:r w:rsidRPr="00D277F4">
        <w:rPr>
          <w:rFonts w:ascii="SimSun" w:eastAsia="SimSun" w:hAnsi="SimSun" w:cs="SimSun" w:hint="eastAsia"/>
          <w:kern w:val="0"/>
          <w14:ligatures w14:val="none"/>
        </w:rPr>
        <w:t>）。这并不意味着我们可以通过努力进入天堂，因为即使我们献给基督的顺服也是靠祂的力量和恩典做出的。按照严格的正义标准，我们仍然是无用的仆人，无法要求任何奖赏。尽管如此，神基于基督的义恩慈地拯救我们要，也在祂的恩典中在天堂给那些顺服和勤奋服事基督的人额外的奖赏。我们要被给予动力为那个奖赏工作，为自己积攒财宝在天上。奥古斯丁在解释神奖赏的恩典性质时</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不是</w:t>
      </w:r>
      <w:r w:rsidRPr="00D277F4">
        <w:rPr>
          <w:rFonts w:ascii="SimSun" w:eastAsia="SimSun" w:hAnsi="SimSun" w:cs="SimSun" w:hint="eastAsia"/>
          <w:b/>
          <w:bCs/>
          <w:kern w:val="0"/>
          <w14:ligatures w14:val="none"/>
        </w:rPr>
        <w:t>因为</w:t>
      </w:r>
      <w:r w:rsidRPr="00D277F4">
        <w:rPr>
          <w:rFonts w:ascii="SimSun" w:eastAsia="SimSun" w:hAnsi="SimSun" w:cs="SimSun" w:hint="eastAsia"/>
          <w:kern w:val="0"/>
          <w14:ligatures w14:val="none"/>
        </w:rPr>
        <w:t>我们的行为而是</w:t>
      </w:r>
      <w:r w:rsidRPr="00D277F4">
        <w:rPr>
          <w:rFonts w:ascii="SimSun" w:eastAsia="SimSun" w:hAnsi="SimSun" w:cs="SimSun" w:hint="eastAsia"/>
          <w:b/>
          <w:bCs/>
          <w:kern w:val="0"/>
          <w14:ligatures w14:val="none"/>
        </w:rPr>
        <w:t>根据</w:t>
      </w:r>
      <w:r w:rsidRPr="00D277F4">
        <w:rPr>
          <w:rFonts w:ascii="SimSun" w:eastAsia="SimSun" w:hAnsi="SimSun" w:cs="SimSun" w:hint="eastAsia"/>
          <w:kern w:val="0"/>
          <w14:ligatures w14:val="none"/>
        </w:rPr>
        <w:t>它们</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说神仅仅是在</w:t>
      </w:r>
      <w:r w:rsidRPr="00D277F4">
        <w:rPr>
          <w:rFonts w:ascii="SimSun" w:eastAsia="SimSun" w:hAnsi="SimSun" w:cs="SimSun" w:hint="eastAsia"/>
          <w:b/>
          <w:bCs/>
          <w:kern w:val="0"/>
          <w14:ligatures w14:val="none"/>
        </w:rPr>
        <w:t>加冕祂自己的工作</w:t>
      </w:r>
      <w:r w:rsidRPr="00D277F4">
        <w:rPr>
          <w:rFonts w:ascii="SimSun" w:eastAsia="SimSun" w:hAnsi="SimSun" w:cs="SimSun"/>
          <w:kern w:val="0"/>
          <w14:ligatures w14:val="none"/>
        </w:rPr>
        <w:t>。</w:t>
      </w:r>
    </w:p>
    <w:p w14:paraId="0B31D523"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同样，保罗警告不要为忿怒的日子积蓄忿怒，因为在最后的审判中，那些不是信徒的人将必须为每一个罪向神交账。他们将因他们的过犯受到公正的惩罚。神将按照祂完美的公义标准审判他们。乔纳森</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爱德华兹鼓励马萨诸塞州北安普顿那些不确定自己救恩的人出席听道的聚会。他说，即使福音没有在他们心中结出救恩的果子，至少他们会有抑制邪恶倾向的好处，使他们在狱中的惩罚不那么严厉</w:t>
      </w:r>
      <w:r w:rsidRPr="00D277F4">
        <w:rPr>
          <w:rFonts w:ascii="SimSun" w:eastAsia="SimSun" w:hAnsi="SimSun" w:cs="SimSun"/>
          <w:kern w:val="0"/>
          <w14:ligatures w14:val="none"/>
        </w:rPr>
        <w:t>。</w:t>
      </w:r>
    </w:p>
    <w:p w14:paraId="11CA5418"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不仅是不信者将面临神的审判，信徒也是如此。许多基督徒似乎认为得救意味着不必站在基督的审判台前。确实我们将不会面临定罪，但我们要仍将经历评估。基督将检查我们要的生活并确定我们要顺服和成圣的程度。知道在最后的审判中有检查等待着我们要，这应</w:t>
      </w:r>
      <w:r w:rsidRPr="00D277F4">
        <w:rPr>
          <w:rFonts w:ascii="SimSun" w:eastAsia="SimSun" w:hAnsi="SimSun" w:cs="SimSun" w:hint="eastAsia"/>
          <w:kern w:val="0"/>
          <w14:ligatures w14:val="none"/>
        </w:rPr>
        <w:lastRenderedPageBreak/>
        <w:t>该激励我们要更加勤奋地顺服并渴望取悦祂，以便当我们出现在祂面前时，祂会对我们说：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好，你这又良善又忠心的仆人。</w:t>
      </w:r>
      <w:r w:rsidRPr="00D277F4">
        <w:rPr>
          <w:rFonts w:ascii="Times New Roman" w:eastAsia="Times New Roman" w:hAnsi="Times New Roman" w:cs="Times New Roman"/>
          <w:kern w:val="0"/>
          <w14:ligatures w14:val="none"/>
        </w:rPr>
        <w:t>”</w:t>
      </w:r>
    </w:p>
    <w:p w14:paraId="1A08CEEC"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知道最后的审判即将到来的第二个好处是它为</w:t>
      </w:r>
      <w:r w:rsidRPr="00D277F4">
        <w:rPr>
          <w:rFonts w:ascii="SimSun" w:eastAsia="SimSun" w:hAnsi="SimSun" w:cs="SimSun" w:hint="eastAsia"/>
          <w:b/>
          <w:bCs/>
          <w:kern w:val="0"/>
          <w14:ligatures w14:val="none"/>
        </w:rPr>
        <w:t>敬虔之人在苦难中提供安慰</w:t>
      </w:r>
      <w:r w:rsidRPr="00D277F4">
        <w:rPr>
          <w:rFonts w:ascii="SimSun" w:eastAsia="SimSun" w:hAnsi="SimSun" w:cs="SimSun" w:hint="eastAsia"/>
          <w:kern w:val="0"/>
          <w14:ligatures w14:val="none"/>
        </w:rPr>
        <w:t>。这对早期教会非常重要，对今天任何遭受迫害的基督徒当然也很重要。我们的主告诉我们要，如果我们在今生对祂忠心，我们将遭遇患难。基督徒可以合理预期在这个世界上成为不公的受害者。确实，如果我们不是，那表明我们已经疏远了基督。当我们完全拥抱祂时，我们被呼召参与祂的降卑以及祂的升高。基督徒经常沮丧但从未失去希望。我们需要神应许的安慰，即将会有一个时候我们将经历祂的伸冤</w:t>
      </w:r>
      <w:r w:rsidRPr="00D277F4">
        <w:rPr>
          <w:rFonts w:ascii="SimSun" w:eastAsia="SimSun" w:hAnsi="SimSun" w:cs="SimSun"/>
          <w:kern w:val="0"/>
          <w14:ligatures w14:val="none"/>
        </w:rPr>
        <w:t>。</w:t>
      </w:r>
    </w:p>
    <w:p w14:paraId="5EF70208"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在路加福音</w:t>
      </w:r>
      <w:r w:rsidRPr="00D277F4">
        <w:rPr>
          <w:rFonts w:ascii="Times New Roman" w:eastAsia="Times New Roman" w:hAnsi="Times New Roman" w:cs="Times New Roman"/>
          <w:kern w:val="0"/>
          <w14:ligatures w14:val="none"/>
        </w:rPr>
        <w:t xml:space="preserve"> 18:1–8 </w:t>
      </w:r>
      <w:r w:rsidRPr="00D277F4">
        <w:rPr>
          <w:rFonts w:ascii="SimSun" w:eastAsia="SimSun" w:hAnsi="SimSun" w:cs="SimSun" w:hint="eastAsia"/>
          <w:kern w:val="0"/>
          <w14:ligatures w14:val="none"/>
        </w:rPr>
        <w:t>中关于不义法官的比喻中，耶稣描述了一个既不惧怕神也不尊重人的法官。路德告诉我们要，耶稣讲这个比喻是为了鼓励我们常常祷告，不可灰心。在比喻中，一个纠缠不休的寡妇，不公的受害者，来到法官面前求伸冤。法官不听她的案子，因为他是腐败和不义的。但那个女人坚持向法官恳求。最后，为了摆脱这个女人，他听了她的案子。耶稣比喻的重点见于结尾：</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神的选民昼夜呼吁他，他纵然为他们忍了多时，岂不终久给他们伸冤吗？我告诉你们，要快快地给他们伸冤了。然而，人子来的时候，遇得见世上有信德吗？</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w:t>
      </w:r>
      <w:r w:rsidRPr="00D277F4">
        <w:rPr>
          <w:rFonts w:ascii="Times New Roman" w:eastAsia="Times New Roman" w:hAnsi="Times New Roman" w:cs="Times New Roman"/>
          <w:kern w:val="0"/>
          <w14:ligatures w14:val="none"/>
        </w:rPr>
        <w:t xml:space="preserve">7–8 </w:t>
      </w:r>
      <w:r w:rsidRPr="00D277F4">
        <w:rPr>
          <w:rFonts w:ascii="SimSun" w:eastAsia="SimSun" w:hAnsi="SimSun" w:cs="SimSun" w:hint="eastAsia"/>
          <w:kern w:val="0"/>
          <w14:ligatures w14:val="none"/>
        </w:rPr>
        <w:t>节）。如果一个腐败、冷漠的人类法官有时也会执行正义，那么天地的主宰，那位完全公义的法官，岂不更要确保那些为基督的名受不公之苦的人最终得到伸冤吗</w:t>
      </w:r>
      <w:r w:rsidRPr="00D277F4">
        <w:rPr>
          <w:rFonts w:ascii="SimSun" w:eastAsia="SimSun" w:hAnsi="SimSun" w:cs="SimSun"/>
          <w:kern w:val="0"/>
          <w14:ligatures w14:val="none"/>
        </w:rPr>
        <w:t>？</w:t>
      </w:r>
    </w:p>
    <w:p w14:paraId="4515E5FE"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但随后耶稣实际上问：</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当我来的时候，我会找到任何需要伸冤的人吗？</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祂是在对我们说。虽然世界蔑视基督的子民，虽然我们在这个世界上可能永远得不到伸冤或正义，但我们要有神的绝对应许，即祂将为那些昼夜呼求祂的子民伸冤。保罗重复了圣经的教导：</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主说：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伸冤在我，我必报应</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（罗马书</w:t>
      </w:r>
      <w:r w:rsidRPr="00D277F4">
        <w:rPr>
          <w:rFonts w:ascii="Times New Roman" w:eastAsia="Times New Roman" w:hAnsi="Times New Roman" w:cs="Times New Roman"/>
          <w:kern w:val="0"/>
          <w14:ligatures w14:val="none"/>
        </w:rPr>
        <w:t xml:space="preserve"> 12:19</w:t>
      </w:r>
      <w:r w:rsidRPr="00D277F4">
        <w:rPr>
          <w:rFonts w:ascii="SimSun" w:eastAsia="SimSun" w:hAnsi="SimSun" w:cs="SimSun" w:hint="eastAsia"/>
          <w:kern w:val="0"/>
          <w14:ligatures w14:val="none"/>
        </w:rPr>
        <w:t>）。当神偿还债务时，祂公正地做。我们可能会被痛苦蒙蔽双眼，以至于我们对伤害我们的人施加的伤害超过了正义的要求。复仇是神自己的活动，我们要要因祂必报应而振作起来。最后的审判是神提供的安慰的一部分</w:t>
      </w:r>
      <w:r w:rsidRPr="00D277F4">
        <w:rPr>
          <w:rFonts w:ascii="SimSun" w:eastAsia="SimSun" w:hAnsi="SimSun" w:cs="SimSun"/>
          <w:kern w:val="0"/>
          <w14:ligatures w14:val="none"/>
        </w:rPr>
        <w:t>。</w:t>
      </w:r>
    </w:p>
    <w:p w14:paraId="74250920"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lastRenderedPageBreak/>
        <w:t>乔纳森</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爱德华兹在北安普顿服事多年。他会众中的一名成员反对他并散布攻击他人格的虚假谣言。人们以谣言为食，教会社区发生了一场重大危机。教会长老恳求爱德华兹就此事发言并为自己辩护。爱德华兹不想公开回应虚假指控。长老们问：</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爱德华兹博士，你不想被伸冤吗？</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他回答说他想，但他认为如果他为自己辩护，那就是他辩护的极限了。他相信如果他在沉默中忍受那些事情，那么神自己会感动天地为他伸冤，爱德华兹更喜欢神带来的伸冤，而不是爱德华兹自己能完成的任何事情</w:t>
      </w:r>
      <w:r w:rsidRPr="00D277F4">
        <w:rPr>
          <w:rFonts w:ascii="SimSun" w:eastAsia="SimSun" w:hAnsi="SimSun" w:cs="SimSun"/>
          <w:kern w:val="0"/>
          <w14:ligatures w14:val="none"/>
        </w:rPr>
        <w:t>。</w:t>
      </w:r>
    </w:p>
    <w:p w14:paraId="4BDC183F"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由于诽谤的直接结果，爱德华兹被从他教会的讲坛上移除，他成为了斯托克布里奇印第安人的传教士，在那里他写了《意志的自由》。大约十年后，那个诬告他的人对他所做的事感到非常内疚，以至于他公开承认他撒了谎。爱德华兹得到了完全的伸冤，但在此期间他在沉默中忍受了诽谤。我们不总是需要那样做；有些时候我们需要回应诽谤。但我们需要学会预期它作为这个世界方式的一部分。当我们因不公平和不公正的指控或其他经历陷入痛苦时，我们不应像没有希望的人一样。我们有神的应许，即会有最后的审判</w:t>
      </w:r>
      <w:r w:rsidRPr="00D277F4">
        <w:rPr>
          <w:rFonts w:ascii="SimSun" w:eastAsia="SimSun" w:hAnsi="SimSun" w:cs="SimSun"/>
          <w:kern w:val="0"/>
          <w14:ligatures w14:val="none"/>
        </w:rPr>
        <w:t>。</w:t>
      </w:r>
    </w:p>
    <w:p w14:paraId="559AF9E2"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爱德华兹在北安普顿的最后一次讲道没有任何苦毒。他表现出对他会众的关心。他告诉他们这不是作为牧师和会众最后一次聚在一起，因为他们至少还会再见一次面</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在神的审判台前。他祝福百姓然后离开了。当我们觉得我们受到了冤屈并且正义没有得到伸张时，我们知道将会有最后的审判</w:t>
      </w:r>
      <w:r w:rsidRPr="00D277F4">
        <w:rPr>
          <w:rFonts w:ascii="SimSun" w:eastAsia="SimSun" w:hAnsi="SimSun" w:cs="SimSun"/>
          <w:kern w:val="0"/>
          <w14:ligatures w14:val="none"/>
        </w:rPr>
        <w:t>。</w:t>
      </w:r>
    </w:p>
    <w:p w14:paraId="35713A8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第</w:t>
      </w:r>
      <w:r w:rsidRPr="00D277F4">
        <w:rPr>
          <w:rFonts w:ascii="Times New Roman" w:eastAsia="Times New Roman" w:hAnsi="Times New Roman" w:cs="Times New Roman"/>
          <w:kern w:val="0"/>
          <w14:ligatures w14:val="none"/>
        </w:rPr>
        <w:t xml:space="preserve"> 3 </w:t>
      </w:r>
      <w:r w:rsidRPr="00D277F4">
        <w:rPr>
          <w:rFonts w:ascii="SimSun" w:eastAsia="SimSun" w:hAnsi="SimSun" w:cs="SimSun" w:hint="eastAsia"/>
          <w:kern w:val="0"/>
          <w14:ligatures w14:val="none"/>
        </w:rPr>
        <w:t>节继续：</w:t>
      </w:r>
      <w:r w:rsidRPr="00D277F4">
        <w:rPr>
          <w:rFonts w:ascii="SimSun" w:eastAsia="SimSun" w:hAnsi="SimSun" w:cs="SimSun" w:hint="eastAsia"/>
          <w:b/>
          <w:bCs/>
          <w:kern w:val="0"/>
          <w14:ligatures w14:val="none"/>
        </w:rPr>
        <w:t>所以他不让人知道那日是哪日，好叫他们摆脱一切肉体的安全感，因为不知道主在什么时辰来到，就时刻警醒</w:t>
      </w:r>
      <w:r w:rsidRPr="00D277F4">
        <w:rPr>
          <w:rFonts w:ascii="SimSun" w:eastAsia="SimSun" w:hAnsi="SimSun" w:cs="SimSun" w:hint="eastAsia"/>
          <w:kern w:val="0"/>
          <w14:ligatures w14:val="none"/>
        </w:rPr>
        <w:t>。主已经告诉我们要祂会来。神已经指定了一日。它是固定的。没有什么能导致它推迟</w:t>
      </w:r>
      <w:r w:rsidRPr="00D277F4">
        <w:rPr>
          <w:rFonts w:ascii="SimSun" w:eastAsia="SimSun" w:hAnsi="SimSun" w:cs="SimSun"/>
          <w:kern w:val="0"/>
          <w14:ligatures w14:val="none"/>
        </w:rPr>
        <w:t>。</w:t>
      </w:r>
    </w:p>
    <w:p w14:paraId="53DE33D0"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神不透露那日的原因可能是为了让我们保持警觉和准备好。我们逃避</w:t>
      </w:r>
      <w:r w:rsidRPr="00D277F4">
        <w:rPr>
          <w:rFonts w:ascii="SimSun" w:eastAsia="SimSun" w:hAnsi="SimSun" w:cs="SimSun" w:hint="eastAsia"/>
          <w:b/>
          <w:bCs/>
          <w:kern w:val="0"/>
          <w14:ligatures w14:val="none"/>
        </w:rPr>
        <w:t>肉体的安全感</w:t>
      </w:r>
      <w:r w:rsidRPr="00D277F4">
        <w:rPr>
          <w:rFonts w:ascii="SimSun" w:eastAsia="SimSun" w:hAnsi="SimSun" w:cs="SimSun" w:hint="eastAsia"/>
          <w:kern w:val="0"/>
          <w14:ligatures w14:val="none"/>
        </w:rPr>
        <w:t>。神推迟审判的时间越长，越多的人开始假设不会有审判。他们认为他们将继续不受惩罚地逃脱他们的罪。那是肉体的安全感，肉体的安全感，硬着心和硬着颈项之人的安全感。这是一种虚假的安全感。我们要提醒人们会有审判的时候，我们不知道它什么时候会来。可能是今晚；可能是明天。可能是一千年后</w:t>
      </w:r>
      <w:r w:rsidRPr="00D277F4">
        <w:rPr>
          <w:rFonts w:ascii="SimSun" w:eastAsia="SimSun" w:hAnsi="SimSun" w:cs="SimSun"/>
          <w:kern w:val="0"/>
          <w14:ligatures w14:val="none"/>
        </w:rPr>
        <w:t>。</w:t>
      </w:r>
    </w:p>
    <w:p w14:paraId="0E76A14F"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lastRenderedPageBreak/>
        <w:t>有一个关于德怀特</w:t>
      </w:r>
      <w:r w:rsidRPr="00D277F4">
        <w:rPr>
          <w:rFonts w:ascii="Times New Roman" w:eastAsia="Times New Roman" w:hAnsi="Times New Roman" w:cs="Times New Roman"/>
          <w:kern w:val="0"/>
          <w14:ligatures w14:val="none"/>
        </w:rPr>
        <w:t>·L·</w:t>
      </w:r>
      <w:r w:rsidRPr="00D277F4">
        <w:rPr>
          <w:rFonts w:ascii="SimSun" w:eastAsia="SimSun" w:hAnsi="SimSun" w:cs="SimSun" w:hint="eastAsia"/>
          <w:kern w:val="0"/>
          <w14:ligatures w14:val="none"/>
        </w:rPr>
        <w:t>穆迪（</w:t>
      </w:r>
      <w:r w:rsidRPr="00D277F4">
        <w:rPr>
          <w:rFonts w:ascii="Times New Roman" w:eastAsia="Times New Roman" w:hAnsi="Times New Roman" w:cs="Times New Roman"/>
          <w:kern w:val="0"/>
          <w14:ligatures w14:val="none"/>
        </w:rPr>
        <w:t>Dwight L. Moody</w:t>
      </w:r>
      <w:r w:rsidRPr="00D277F4">
        <w:rPr>
          <w:rFonts w:ascii="SimSun" w:eastAsia="SimSun" w:hAnsi="SimSun" w:cs="SimSun" w:hint="eastAsia"/>
          <w:kern w:val="0"/>
          <w14:ligatures w14:val="none"/>
        </w:rPr>
        <w:t>）的故事，一天晚上他在芝加哥进行了一场激烈、火热的布道聚会。聚会结束时，他告诉人们回家思考他的告诫，下周他们将被呼召做决定。就在那天晚上，聚会之后，发生了芝加哥大火。许多参加他聚会的人死了。穆迪在那次经历后说，他再也不会推迟呼召人们将生命献给基督。你永远不知道你是否有更多时间</w:t>
      </w:r>
      <w:r w:rsidRPr="00D277F4">
        <w:rPr>
          <w:rFonts w:ascii="SimSun" w:eastAsia="SimSun" w:hAnsi="SimSun" w:cs="SimSun"/>
          <w:kern w:val="0"/>
          <w14:ligatures w14:val="none"/>
        </w:rPr>
        <w:t>。</w:t>
      </w:r>
    </w:p>
    <w:p w14:paraId="78171901"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信条以这些话结束：</w:t>
      </w:r>
      <w:r w:rsidRPr="00D277F4">
        <w:rPr>
          <w:rFonts w:ascii="SimSun" w:eastAsia="SimSun" w:hAnsi="SimSun" w:cs="SimSun" w:hint="eastAsia"/>
          <w:b/>
          <w:bCs/>
          <w:kern w:val="0"/>
          <w14:ligatures w14:val="none"/>
        </w:rPr>
        <w:t>就时刻警醒，并常预备说：主耶稣啊，我愿你来，快来，阿们</w:t>
      </w:r>
      <w:r w:rsidRPr="00D277F4">
        <w:rPr>
          <w:rFonts w:ascii="SimSun" w:eastAsia="SimSun" w:hAnsi="SimSun" w:cs="SimSun" w:hint="eastAsia"/>
          <w:kern w:val="0"/>
          <w14:ligatures w14:val="none"/>
        </w:rPr>
        <w:t>。这与新约结束时的话相同，祈求耶稣快来</w:t>
      </w:r>
      <w:r w:rsidRPr="00D277F4">
        <w:rPr>
          <w:rFonts w:ascii="SimSun" w:eastAsia="SimSun" w:hAnsi="SimSun" w:cs="SimSun"/>
          <w:kern w:val="0"/>
          <w14:ligatures w14:val="none"/>
        </w:rPr>
        <w:t>。</w:t>
      </w:r>
    </w:p>
    <w:p w14:paraId="29273C3E"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我们准备好说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主啊，来</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了吗？</w:t>
      </w:r>
      <w:r w:rsidRPr="00D277F4">
        <w:rPr>
          <w:rFonts w:ascii="Times New Roman" w:eastAsia="Times New Roman" w:hAnsi="Times New Roman" w:cs="Times New Roman"/>
          <w:kern w:val="0"/>
          <w14:ligatures w14:val="none"/>
        </w:rPr>
        <w:t xml:space="preserve"> </w:t>
      </w:r>
      <w:r w:rsidRPr="00D277F4">
        <w:rPr>
          <w:rFonts w:ascii="SimSun" w:eastAsia="SimSun" w:hAnsi="SimSun" w:cs="SimSun" w:hint="eastAsia"/>
          <w:kern w:val="0"/>
          <w14:ligatures w14:val="none"/>
        </w:rPr>
        <w:t>奥古斯丁说：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主啊，改变我，但不是现在。</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我们应该处于一种与基督和好的状态，以至于我们要热切渴望祂不要再推迟一天，而是现在就来。我们是否反而说：</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主啊，我们希望你来，但给我们一点时间整理我们的房子或处理一些我们想完成的事情。</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敬虔之心的祷告是</w:t>
      </w:r>
      <w:r w:rsidRPr="00D277F4">
        <w:rPr>
          <w:rFonts w:ascii="Times New Roman" w:eastAsia="Times New Roman" w:hAnsi="Times New Roman" w:cs="Times New Roman"/>
          <w:kern w:val="0"/>
          <w14:ligatures w14:val="none"/>
        </w:rPr>
        <w:t>“</w:t>
      </w:r>
      <w:r w:rsidRPr="00D277F4">
        <w:rPr>
          <w:rFonts w:ascii="SimSun" w:eastAsia="SimSun" w:hAnsi="SimSun" w:cs="SimSun" w:hint="eastAsia"/>
          <w:kern w:val="0"/>
          <w14:ligatures w14:val="none"/>
        </w:rPr>
        <w:t>主啊，来，快来。</w:t>
      </w:r>
      <w:r w:rsidRPr="00D277F4">
        <w:rPr>
          <w:rFonts w:ascii="Times New Roman" w:eastAsia="Times New Roman" w:hAnsi="Times New Roman" w:cs="Times New Roman"/>
          <w:kern w:val="0"/>
          <w14:ligatures w14:val="none"/>
        </w:rPr>
        <w:t>”</w:t>
      </w:r>
    </w:p>
    <w:p w14:paraId="613EDA2F" w14:textId="77777777" w:rsidR="00D277F4" w:rsidRPr="00D277F4" w:rsidRDefault="00D277F4" w:rsidP="00D277F4">
      <w:pPr>
        <w:spacing w:before="100" w:beforeAutospacing="1" w:after="100" w:afterAutospacing="1" w:line="360" w:lineRule="auto"/>
        <w:rPr>
          <w:rFonts w:ascii="Times New Roman" w:eastAsia="Times New Roman" w:hAnsi="Times New Roman" w:cs="Times New Roman"/>
          <w:kern w:val="0"/>
          <w14:ligatures w14:val="none"/>
        </w:rPr>
      </w:pPr>
      <w:r w:rsidRPr="00D277F4">
        <w:rPr>
          <w:rFonts w:ascii="SimSun" w:eastAsia="SimSun" w:hAnsi="SimSun" w:cs="SimSun" w:hint="eastAsia"/>
          <w:kern w:val="0"/>
          <w14:ligatures w14:val="none"/>
        </w:rPr>
        <w:t>在这本书的开头，我们指出《韦斯敏斯德信条》是一份信条声明，不是由神圣默示的人写的。信条不是神圣经卷。它对我们的良心没有绝对约束力。它是由十七世纪清教徒神学家设计的，旨在阐述神圣经卷中发现的教义体系。从未写过比这更精确、更准确、更彻底、更全面的信仰告白。主兴起了聪明和敬虔的人来写这份文件。他们中有一半以上最终被那些无法忍受这种教义的人逐出了教会。那些神学家最后说：</w:t>
      </w:r>
      <w:r w:rsidRPr="00D277F4">
        <w:rPr>
          <w:rFonts w:ascii="SimSun" w:eastAsia="SimSun" w:hAnsi="SimSun" w:cs="SimSun" w:hint="eastAsia"/>
          <w:b/>
          <w:bCs/>
          <w:kern w:val="0"/>
          <w14:ligatures w14:val="none"/>
        </w:rPr>
        <w:t>主耶稣啊，我愿你来，快来</w:t>
      </w:r>
      <w:r w:rsidRPr="00D277F4">
        <w:rPr>
          <w:rFonts w:ascii="SimSun" w:eastAsia="SimSun" w:hAnsi="SimSun" w:cs="SimSun"/>
          <w:kern w:val="0"/>
          <w14:ligatures w14:val="none"/>
        </w:rPr>
        <w:t>。</w:t>
      </w:r>
    </w:p>
    <w:p w14:paraId="4ECAF6D4" w14:textId="77777777" w:rsidR="001F596B" w:rsidRDefault="001F596B" w:rsidP="00D277F4">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F4"/>
    <w:rsid w:val="001F596B"/>
    <w:rsid w:val="003C3D80"/>
    <w:rsid w:val="00670B35"/>
    <w:rsid w:val="009879B1"/>
    <w:rsid w:val="00B229E4"/>
    <w:rsid w:val="00B250FC"/>
    <w:rsid w:val="00B64162"/>
    <w:rsid w:val="00BB0DAC"/>
    <w:rsid w:val="00BF60B2"/>
    <w:rsid w:val="00C76669"/>
    <w:rsid w:val="00CA5A7E"/>
    <w:rsid w:val="00D277F4"/>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99BE"/>
  <w15:chartTrackingRefBased/>
  <w15:docId w15:val="{06E96776-4EFB-B149-88AA-3C1CD164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7F4"/>
    <w:rPr>
      <w:rFonts w:eastAsiaTheme="majorEastAsia" w:cstheme="majorBidi"/>
      <w:color w:val="272727" w:themeColor="text1" w:themeTint="D8"/>
    </w:rPr>
  </w:style>
  <w:style w:type="paragraph" w:styleId="Title">
    <w:name w:val="Title"/>
    <w:basedOn w:val="Normal"/>
    <w:next w:val="Normal"/>
    <w:link w:val="TitleChar"/>
    <w:uiPriority w:val="10"/>
    <w:qFormat/>
    <w:rsid w:val="00D2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7F4"/>
    <w:pPr>
      <w:spacing w:before="160"/>
      <w:jc w:val="center"/>
    </w:pPr>
    <w:rPr>
      <w:i/>
      <w:iCs/>
      <w:color w:val="404040" w:themeColor="text1" w:themeTint="BF"/>
    </w:rPr>
  </w:style>
  <w:style w:type="character" w:customStyle="1" w:styleId="QuoteChar">
    <w:name w:val="Quote Char"/>
    <w:basedOn w:val="DefaultParagraphFont"/>
    <w:link w:val="Quote"/>
    <w:uiPriority w:val="29"/>
    <w:rsid w:val="00D277F4"/>
    <w:rPr>
      <w:i/>
      <w:iCs/>
      <w:color w:val="404040" w:themeColor="text1" w:themeTint="BF"/>
    </w:rPr>
  </w:style>
  <w:style w:type="paragraph" w:styleId="ListParagraph">
    <w:name w:val="List Paragraph"/>
    <w:basedOn w:val="Normal"/>
    <w:uiPriority w:val="34"/>
    <w:qFormat/>
    <w:rsid w:val="00D277F4"/>
    <w:pPr>
      <w:ind w:left="720"/>
      <w:contextualSpacing/>
    </w:pPr>
  </w:style>
  <w:style w:type="character" w:styleId="IntenseEmphasis">
    <w:name w:val="Intense Emphasis"/>
    <w:basedOn w:val="DefaultParagraphFont"/>
    <w:uiPriority w:val="21"/>
    <w:qFormat/>
    <w:rsid w:val="00D277F4"/>
    <w:rPr>
      <w:i/>
      <w:iCs/>
      <w:color w:val="0F4761" w:themeColor="accent1" w:themeShade="BF"/>
    </w:rPr>
  </w:style>
  <w:style w:type="paragraph" w:styleId="IntenseQuote">
    <w:name w:val="Intense Quote"/>
    <w:basedOn w:val="Normal"/>
    <w:next w:val="Normal"/>
    <w:link w:val="IntenseQuoteChar"/>
    <w:uiPriority w:val="30"/>
    <w:qFormat/>
    <w:rsid w:val="00D2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7F4"/>
    <w:rPr>
      <w:i/>
      <w:iCs/>
      <w:color w:val="0F4761" w:themeColor="accent1" w:themeShade="BF"/>
    </w:rPr>
  </w:style>
  <w:style w:type="character" w:styleId="IntenseReference">
    <w:name w:val="Intense Reference"/>
    <w:basedOn w:val="DefaultParagraphFont"/>
    <w:uiPriority w:val="32"/>
    <w:qFormat/>
    <w:rsid w:val="00D277F4"/>
    <w:rPr>
      <w:b/>
      <w:bCs/>
      <w:smallCaps/>
      <w:color w:val="0F4761" w:themeColor="accent1" w:themeShade="BF"/>
      <w:spacing w:val="5"/>
    </w:rPr>
  </w:style>
  <w:style w:type="paragraph" w:styleId="NormalWeb">
    <w:name w:val="Normal (Web)"/>
    <w:basedOn w:val="Normal"/>
    <w:uiPriority w:val="99"/>
    <w:semiHidden/>
    <w:unhideWhenUsed/>
    <w:rsid w:val="00D277F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2751</Words>
  <Characters>2807</Characters>
  <Application>Microsoft Office Word</Application>
  <DocSecurity>0</DocSecurity>
  <Lines>82</Lines>
  <Paragraphs>32</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2026-02-10T05:21:00Z</dcterms:created>
  <dcterms:modified xsi:type="dcterms:W3CDTF">2026-02-10T05:22:00Z</dcterms:modified>
</cp:coreProperties>
</file>